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80849" w14:textId="38A011AE" w:rsidR="00824BE7" w:rsidRDefault="00824BE7" w:rsidP="00824BE7">
      <w:pPr>
        <w:pStyle w:val="AralkYok"/>
        <w:rPr>
          <w:rFonts w:ascii="Times New Roman" w:hAnsi="Times New Roman" w:cs="Times New Roman"/>
          <w:b/>
          <w:u w:val="single"/>
          <w:lang w:eastAsia="tr-TR"/>
        </w:rPr>
      </w:pPr>
      <w:r>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6FD30DFC" wp14:editId="0ECC6B38">
            <wp:simplePos x="0" y="0"/>
            <wp:positionH relativeFrom="column">
              <wp:posOffset>0</wp:posOffset>
            </wp:positionH>
            <wp:positionV relativeFrom="paragraph">
              <wp:posOffset>-635</wp:posOffset>
            </wp:positionV>
            <wp:extent cx="5334000" cy="6096000"/>
            <wp:effectExtent l="0" t="0" r="0" b="0"/>
            <wp:wrapNone/>
            <wp:docPr id="1" name="Resim 1" descr="logo%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5B1%5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6096000"/>
                    </a:xfrm>
                    <a:prstGeom prst="rect">
                      <a:avLst/>
                    </a:prstGeom>
                    <a:noFill/>
                  </pic:spPr>
                </pic:pic>
              </a:graphicData>
            </a:graphic>
            <wp14:sizeRelH relativeFrom="page">
              <wp14:pctWidth>0</wp14:pctWidth>
            </wp14:sizeRelH>
            <wp14:sizeRelV relativeFrom="page">
              <wp14:pctHeight>0</wp14:pctHeight>
            </wp14:sizeRelV>
          </wp:anchor>
        </w:drawing>
      </w:r>
    </w:p>
    <w:p w14:paraId="7112B1AF" w14:textId="77777777" w:rsidR="00824BE7" w:rsidRDefault="00824BE7" w:rsidP="00824BE7">
      <w:pPr>
        <w:pStyle w:val="AralkYok"/>
        <w:rPr>
          <w:rFonts w:ascii="Times New Roman" w:hAnsi="Times New Roman" w:cs="Times New Roman"/>
          <w:b/>
          <w:u w:val="single"/>
          <w:lang w:eastAsia="tr-TR"/>
        </w:rPr>
      </w:pPr>
    </w:p>
    <w:p w14:paraId="75377D42" w14:textId="77777777" w:rsidR="00824BE7" w:rsidRDefault="00824BE7" w:rsidP="00824BE7">
      <w:pPr>
        <w:pStyle w:val="AralkYok"/>
        <w:rPr>
          <w:rFonts w:ascii="Times New Roman" w:hAnsi="Times New Roman" w:cs="Times New Roman"/>
          <w:b/>
          <w:u w:val="single"/>
          <w:lang w:eastAsia="tr-TR"/>
        </w:rPr>
      </w:pPr>
    </w:p>
    <w:p w14:paraId="6CCD4263" w14:textId="77777777" w:rsidR="00824BE7" w:rsidRDefault="00824BE7" w:rsidP="00824BE7">
      <w:pPr>
        <w:pStyle w:val="AralkYok"/>
        <w:rPr>
          <w:rFonts w:ascii="Times New Roman" w:hAnsi="Times New Roman" w:cs="Times New Roman"/>
          <w:b/>
          <w:u w:val="single"/>
          <w:lang w:eastAsia="tr-TR"/>
        </w:rPr>
      </w:pPr>
    </w:p>
    <w:p w14:paraId="1978C215" w14:textId="77777777" w:rsidR="00824BE7" w:rsidRDefault="00824BE7" w:rsidP="00824BE7">
      <w:pPr>
        <w:pStyle w:val="AralkYok"/>
        <w:rPr>
          <w:rFonts w:ascii="Times New Roman" w:hAnsi="Times New Roman" w:cs="Times New Roman"/>
          <w:b/>
          <w:u w:val="single"/>
          <w:lang w:eastAsia="tr-TR"/>
        </w:rPr>
      </w:pPr>
    </w:p>
    <w:p w14:paraId="48BA6BAE" w14:textId="77777777" w:rsidR="00824BE7" w:rsidRDefault="00824BE7" w:rsidP="00824BE7">
      <w:pPr>
        <w:pStyle w:val="AralkYok"/>
        <w:rPr>
          <w:rFonts w:ascii="Times New Roman" w:hAnsi="Times New Roman" w:cs="Times New Roman"/>
          <w:b/>
          <w:u w:val="single"/>
          <w:lang w:eastAsia="tr-TR"/>
        </w:rPr>
      </w:pPr>
    </w:p>
    <w:p w14:paraId="32C1DA10" w14:textId="77777777" w:rsidR="00824BE7" w:rsidRDefault="00824BE7" w:rsidP="00824BE7">
      <w:pPr>
        <w:pStyle w:val="AralkYok"/>
        <w:rPr>
          <w:rFonts w:ascii="Times New Roman" w:hAnsi="Times New Roman" w:cs="Times New Roman"/>
          <w:b/>
          <w:u w:val="single"/>
          <w:lang w:eastAsia="tr-TR"/>
        </w:rPr>
      </w:pPr>
    </w:p>
    <w:p w14:paraId="51D76836" w14:textId="77777777" w:rsidR="00824BE7" w:rsidRDefault="00824BE7" w:rsidP="00824BE7">
      <w:pPr>
        <w:pStyle w:val="AralkYok"/>
        <w:rPr>
          <w:rFonts w:ascii="Times New Roman" w:hAnsi="Times New Roman" w:cs="Times New Roman"/>
          <w:b/>
          <w:u w:val="single"/>
          <w:lang w:eastAsia="tr-TR"/>
        </w:rPr>
      </w:pPr>
    </w:p>
    <w:p w14:paraId="4FC5B5A2" w14:textId="77777777" w:rsidR="00824BE7" w:rsidRDefault="00824BE7" w:rsidP="00824BE7">
      <w:pPr>
        <w:pStyle w:val="AralkYok"/>
        <w:rPr>
          <w:rFonts w:ascii="Times New Roman" w:hAnsi="Times New Roman" w:cs="Times New Roman"/>
          <w:b/>
          <w:u w:val="single"/>
          <w:lang w:eastAsia="tr-TR"/>
        </w:rPr>
      </w:pPr>
    </w:p>
    <w:p w14:paraId="6ED5F5C5" w14:textId="77777777" w:rsidR="00824BE7" w:rsidRDefault="00824BE7" w:rsidP="00824BE7">
      <w:pPr>
        <w:pStyle w:val="AralkYok"/>
        <w:rPr>
          <w:rFonts w:ascii="Times New Roman" w:hAnsi="Times New Roman" w:cs="Times New Roman"/>
          <w:b/>
          <w:u w:val="single"/>
          <w:lang w:eastAsia="tr-TR"/>
        </w:rPr>
      </w:pPr>
    </w:p>
    <w:p w14:paraId="21427251" w14:textId="77777777" w:rsidR="00824BE7" w:rsidRDefault="00824BE7" w:rsidP="00824BE7">
      <w:pPr>
        <w:pStyle w:val="AralkYok"/>
        <w:rPr>
          <w:rFonts w:ascii="Times New Roman" w:hAnsi="Times New Roman" w:cs="Times New Roman"/>
          <w:b/>
          <w:u w:val="single"/>
          <w:lang w:eastAsia="tr-TR"/>
        </w:rPr>
      </w:pPr>
    </w:p>
    <w:p w14:paraId="0D2848B3" w14:textId="77777777" w:rsidR="00824BE7" w:rsidRDefault="00824BE7" w:rsidP="00824BE7">
      <w:pPr>
        <w:pStyle w:val="AralkYok"/>
        <w:rPr>
          <w:rFonts w:ascii="Times New Roman" w:hAnsi="Times New Roman" w:cs="Times New Roman"/>
          <w:b/>
          <w:u w:val="single"/>
          <w:lang w:eastAsia="tr-TR"/>
        </w:rPr>
      </w:pPr>
    </w:p>
    <w:p w14:paraId="5D79A223" w14:textId="77777777" w:rsidR="00824BE7" w:rsidRDefault="00824BE7" w:rsidP="00824BE7">
      <w:pPr>
        <w:pStyle w:val="AralkYok"/>
        <w:rPr>
          <w:rFonts w:ascii="Times New Roman" w:hAnsi="Times New Roman" w:cs="Times New Roman"/>
          <w:b/>
          <w:u w:val="single"/>
          <w:lang w:eastAsia="tr-TR"/>
        </w:rPr>
      </w:pPr>
    </w:p>
    <w:p w14:paraId="1E4E11E0" w14:textId="77777777" w:rsidR="00824BE7" w:rsidRDefault="00824BE7" w:rsidP="00824BE7">
      <w:pPr>
        <w:pStyle w:val="AralkYok"/>
        <w:rPr>
          <w:rFonts w:ascii="Times New Roman" w:hAnsi="Times New Roman" w:cs="Times New Roman"/>
          <w:b/>
          <w:u w:val="single"/>
          <w:lang w:eastAsia="tr-TR"/>
        </w:rPr>
      </w:pPr>
    </w:p>
    <w:p w14:paraId="34108D33" w14:textId="77777777" w:rsidR="00824BE7" w:rsidRDefault="00824BE7" w:rsidP="00824BE7">
      <w:pPr>
        <w:pStyle w:val="AralkYok"/>
        <w:rPr>
          <w:rFonts w:ascii="Times New Roman" w:hAnsi="Times New Roman" w:cs="Times New Roman"/>
          <w:b/>
          <w:u w:val="single"/>
          <w:lang w:eastAsia="tr-TR"/>
        </w:rPr>
      </w:pPr>
    </w:p>
    <w:p w14:paraId="7A05BAA9" w14:textId="77777777" w:rsidR="00824BE7" w:rsidRDefault="00824BE7" w:rsidP="00824BE7">
      <w:pPr>
        <w:pStyle w:val="AralkYok"/>
        <w:rPr>
          <w:rFonts w:ascii="Times New Roman" w:hAnsi="Times New Roman" w:cs="Times New Roman"/>
          <w:b/>
          <w:u w:val="single"/>
          <w:lang w:eastAsia="tr-TR"/>
        </w:rPr>
      </w:pPr>
    </w:p>
    <w:p w14:paraId="48D6DD21" w14:textId="77777777" w:rsidR="00824BE7" w:rsidRDefault="00824BE7" w:rsidP="00824BE7">
      <w:pPr>
        <w:pStyle w:val="AralkYok"/>
        <w:rPr>
          <w:rFonts w:ascii="Times New Roman" w:hAnsi="Times New Roman" w:cs="Times New Roman"/>
          <w:b/>
          <w:u w:val="single"/>
          <w:lang w:eastAsia="tr-TR"/>
        </w:rPr>
      </w:pPr>
    </w:p>
    <w:p w14:paraId="75EE1F04" w14:textId="77777777" w:rsidR="00824BE7" w:rsidRDefault="00824BE7" w:rsidP="00824BE7">
      <w:pPr>
        <w:pStyle w:val="AralkYok"/>
        <w:rPr>
          <w:rFonts w:ascii="Times New Roman" w:hAnsi="Times New Roman" w:cs="Times New Roman"/>
          <w:b/>
          <w:u w:val="single"/>
          <w:lang w:eastAsia="tr-TR"/>
        </w:rPr>
      </w:pPr>
    </w:p>
    <w:p w14:paraId="4B28C919" w14:textId="77777777" w:rsidR="00824BE7" w:rsidRDefault="00824BE7" w:rsidP="00824BE7">
      <w:pPr>
        <w:pStyle w:val="AralkYok"/>
        <w:rPr>
          <w:rFonts w:ascii="Times New Roman" w:hAnsi="Times New Roman" w:cs="Times New Roman"/>
          <w:b/>
          <w:u w:val="single"/>
          <w:lang w:eastAsia="tr-TR"/>
        </w:rPr>
      </w:pPr>
    </w:p>
    <w:p w14:paraId="76B7AC9B" w14:textId="77777777" w:rsidR="00824BE7" w:rsidRDefault="00824BE7" w:rsidP="00824BE7">
      <w:pPr>
        <w:pStyle w:val="AralkYok"/>
        <w:rPr>
          <w:rFonts w:ascii="Times New Roman" w:hAnsi="Times New Roman" w:cs="Times New Roman"/>
          <w:b/>
          <w:u w:val="single"/>
          <w:lang w:eastAsia="tr-TR"/>
        </w:rPr>
      </w:pPr>
    </w:p>
    <w:p w14:paraId="7F659F0E" w14:textId="77777777" w:rsidR="00824BE7" w:rsidRDefault="00824BE7" w:rsidP="00824BE7">
      <w:pPr>
        <w:pStyle w:val="AralkYok"/>
        <w:rPr>
          <w:rFonts w:ascii="Times New Roman" w:hAnsi="Times New Roman" w:cs="Times New Roman"/>
          <w:b/>
          <w:u w:val="single"/>
          <w:lang w:eastAsia="tr-TR"/>
        </w:rPr>
      </w:pPr>
    </w:p>
    <w:p w14:paraId="7893D9E3" w14:textId="77777777" w:rsidR="00824BE7" w:rsidRDefault="00824BE7" w:rsidP="00824BE7">
      <w:pPr>
        <w:pStyle w:val="AralkYok"/>
        <w:rPr>
          <w:rFonts w:ascii="Times New Roman" w:hAnsi="Times New Roman" w:cs="Times New Roman"/>
          <w:b/>
          <w:u w:val="single"/>
          <w:lang w:eastAsia="tr-TR"/>
        </w:rPr>
      </w:pPr>
    </w:p>
    <w:p w14:paraId="5B1AD8C4" w14:textId="77777777" w:rsidR="00824BE7" w:rsidRDefault="00824BE7" w:rsidP="00824BE7">
      <w:pPr>
        <w:pStyle w:val="AralkYok"/>
        <w:rPr>
          <w:rFonts w:ascii="Times New Roman" w:hAnsi="Times New Roman" w:cs="Times New Roman"/>
          <w:b/>
          <w:u w:val="single"/>
          <w:lang w:eastAsia="tr-TR"/>
        </w:rPr>
      </w:pPr>
    </w:p>
    <w:p w14:paraId="2FFAC86C" w14:textId="77777777" w:rsidR="00824BE7" w:rsidRDefault="00824BE7" w:rsidP="00824BE7">
      <w:pPr>
        <w:pStyle w:val="AralkYok"/>
        <w:rPr>
          <w:rFonts w:ascii="Times New Roman" w:hAnsi="Times New Roman" w:cs="Times New Roman"/>
          <w:b/>
          <w:u w:val="single"/>
          <w:lang w:eastAsia="tr-TR"/>
        </w:rPr>
      </w:pPr>
    </w:p>
    <w:p w14:paraId="42E79C52" w14:textId="77777777" w:rsidR="00824BE7" w:rsidRDefault="00824BE7" w:rsidP="00824BE7">
      <w:pPr>
        <w:pStyle w:val="AralkYok"/>
        <w:rPr>
          <w:rFonts w:ascii="Times New Roman" w:hAnsi="Times New Roman" w:cs="Times New Roman"/>
          <w:b/>
          <w:u w:val="single"/>
          <w:lang w:eastAsia="tr-TR"/>
        </w:rPr>
      </w:pPr>
    </w:p>
    <w:p w14:paraId="4A64BB66" w14:textId="77777777" w:rsidR="00824BE7" w:rsidRDefault="00824BE7" w:rsidP="00824BE7">
      <w:pPr>
        <w:pStyle w:val="AralkYok"/>
        <w:rPr>
          <w:rFonts w:ascii="Times New Roman" w:hAnsi="Times New Roman" w:cs="Times New Roman"/>
          <w:b/>
          <w:u w:val="single"/>
          <w:lang w:eastAsia="tr-TR"/>
        </w:rPr>
      </w:pPr>
    </w:p>
    <w:p w14:paraId="15760815" w14:textId="77777777" w:rsidR="00824BE7" w:rsidRDefault="00824BE7" w:rsidP="00824BE7">
      <w:pPr>
        <w:pStyle w:val="AralkYok"/>
        <w:rPr>
          <w:rFonts w:ascii="Times New Roman" w:hAnsi="Times New Roman" w:cs="Times New Roman"/>
          <w:b/>
          <w:u w:val="single"/>
          <w:lang w:eastAsia="tr-TR"/>
        </w:rPr>
      </w:pPr>
    </w:p>
    <w:p w14:paraId="6C20C0CD" w14:textId="77777777" w:rsidR="00824BE7" w:rsidRDefault="00824BE7" w:rsidP="00824BE7">
      <w:pPr>
        <w:pStyle w:val="AralkYok"/>
        <w:rPr>
          <w:rFonts w:ascii="Times New Roman" w:hAnsi="Times New Roman" w:cs="Times New Roman"/>
          <w:b/>
          <w:u w:val="single"/>
          <w:lang w:eastAsia="tr-TR"/>
        </w:rPr>
      </w:pPr>
    </w:p>
    <w:p w14:paraId="3F917B00" w14:textId="77777777" w:rsidR="00824BE7" w:rsidRDefault="00824BE7" w:rsidP="00824BE7">
      <w:pPr>
        <w:pStyle w:val="AralkYok"/>
        <w:rPr>
          <w:rFonts w:ascii="Times New Roman" w:hAnsi="Times New Roman" w:cs="Times New Roman"/>
          <w:b/>
          <w:u w:val="single"/>
          <w:lang w:eastAsia="tr-TR"/>
        </w:rPr>
      </w:pPr>
    </w:p>
    <w:p w14:paraId="4B2872A9" w14:textId="77777777" w:rsidR="00824BE7" w:rsidRDefault="00824BE7" w:rsidP="00824BE7">
      <w:pPr>
        <w:pStyle w:val="AralkYok"/>
        <w:rPr>
          <w:rFonts w:ascii="Times New Roman" w:hAnsi="Times New Roman" w:cs="Times New Roman"/>
          <w:b/>
          <w:u w:val="single"/>
          <w:lang w:eastAsia="tr-TR"/>
        </w:rPr>
      </w:pPr>
    </w:p>
    <w:p w14:paraId="69C3980E" w14:textId="77777777" w:rsidR="00824BE7" w:rsidRDefault="00824BE7" w:rsidP="00824BE7">
      <w:pPr>
        <w:pStyle w:val="AralkYok"/>
        <w:rPr>
          <w:rFonts w:ascii="Times New Roman" w:hAnsi="Times New Roman" w:cs="Times New Roman"/>
          <w:b/>
          <w:u w:val="single"/>
          <w:lang w:eastAsia="tr-TR"/>
        </w:rPr>
      </w:pPr>
    </w:p>
    <w:p w14:paraId="0FAD490D" w14:textId="77777777" w:rsidR="00824BE7" w:rsidRDefault="00824BE7" w:rsidP="00824BE7">
      <w:pPr>
        <w:pStyle w:val="AralkYok"/>
        <w:rPr>
          <w:rFonts w:ascii="Times New Roman" w:hAnsi="Times New Roman" w:cs="Times New Roman"/>
          <w:b/>
          <w:u w:val="single"/>
          <w:lang w:eastAsia="tr-TR"/>
        </w:rPr>
      </w:pPr>
    </w:p>
    <w:p w14:paraId="05D823C9" w14:textId="77777777" w:rsidR="00824BE7" w:rsidRDefault="00824BE7" w:rsidP="00824BE7">
      <w:pPr>
        <w:pStyle w:val="AralkYok"/>
        <w:rPr>
          <w:rFonts w:ascii="Times New Roman" w:hAnsi="Times New Roman" w:cs="Times New Roman"/>
          <w:b/>
          <w:u w:val="single"/>
          <w:lang w:eastAsia="tr-TR"/>
        </w:rPr>
      </w:pPr>
    </w:p>
    <w:p w14:paraId="4FE18200" w14:textId="77777777" w:rsidR="00824BE7" w:rsidRDefault="00824BE7" w:rsidP="00824BE7">
      <w:pPr>
        <w:pStyle w:val="AralkYok"/>
        <w:rPr>
          <w:rFonts w:ascii="Times New Roman" w:hAnsi="Times New Roman" w:cs="Times New Roman"/>
          <w:b/>
          <w:u w:val="single"/>
          <w:lang w:eastAsia="tr-TR"/>
        </w:rPr>
      </w:pPr>
    </w:p>
    <w:p w14:paraId="19452BBE" w14:textId="77777777" w:rsidR="00824BE7" w:rsidRDefault="00824BE7" w:rsidP="00824BE7">
      <w:pPr>
        <w:pStyle w:val="AralkYok"/>
        <w:rPr>
          <w:rFonts w:ascii="Times New Roman" w:hAnsi="Times New Roman" w:cs="Times New Roman"/>
          <w:b/>
          <w:u w:val="single"/>
          <w:lang w:eastAsia="tr-TR"/>
        </w:rPr>
      </w:pPr>
    </w:p>
    <w:p w14:paraId="0DABE787" w14:textId="77777777" w:rsidR="00824BE7" w:rsidRDefault="00824BE7" w:rsidP="00824BE7">
      <w:pPr>
        <w:pStyle w:val="AralkYok"/>
        <w:rPr>
          <w:rFonts w:ascii="Times New Roman" w:hAnsi="Times New Roman" w:cs="Times New Roman"/>
          <w:b/>
          <w:u w:val="single"/>
          <w:lang w:eastAsia="tr-TR"/>
        </w:rPr>
      </w:pPr>
    </w:p>
    <w:p w14:paraId="16DDCECF" w14:textId="77777777" w:rsidR="00824BE7" w:rsidRDefault="00824BE7" w:rsidP="00824BE7">
      <w:pPr>
        <w:pStyle w:val="AralkYok"/>
        <w:rPr>
          <w:rFonts w:ascii="Times New Roman" w:hAnsi="Times New Roman" w:cs="Times New Roman"/>
          <w:b/>
          <w:u w:val="single"/>
          <w:lang w:eastAsia="tr-TR"/>
        </w:rPr>
      </w:pPr>
    </w:p>
    <w:p w14:paraId="5D8160EF" w14:textId="77777777" w:rsidR="00824BE7" w:rsidRDefault="00824BE7" w:rsidP="00824BE7">
      <w:pPr>
        <w:pStyle w:val="AralkYok"/>
        <w:rPr>
          <w:rFonts w:ascii="Times New Roman" w:hAnsi="Times New Roman" w:cs="Times New Roman"/>
          <w:b/>
          <w:u w:val="single"/>
          <w:lang w:eastAsia="tr-TR"/>
        </w:rPr>
      </w:pPr>
    </w:p>
    <w:p w14:paraId="47709634" w14:textId="77777777" w:rsidR="00824BE7" w:rsidRDefault="00824BE7" w:rsidP="00824BE7">
      <w:pPr>
        <w:pStyle w:val="AralkYok"/>
        <w:rPr>
          <w:rFonts w:ascii="Times New Roman" w:hAnsi="Times New Roman" w:cs="Times New Roman"/>
          <w:b/>
          <w:u w:val="single"/>
          <w:lang w:eastAsia="tr-TR"/>
        </w:rPr>
      </w:pPr>
    </w:p>
    <w:p w14:paraId="453F1983" w14:textId="3B498F48" w:rsidR="00824BE7" w:rsidRPr="003F712F" w:rsidRDefault="003F712F" w:rsidP="00824BE7">
      <w:pPr>
        <w:pStyle w:val="AralkYok"/>
        <w:rPr>
          <w:rFonts w:ascii="Times New Roman" w:hAnsi="Times New Roman" w:cs="Times New Roman"/>
          <w:b/>
          <w:sz w:val="36"/>
          <w:szCs w:val="36"/>
          <w:lang w:eastAsia="tr-TR"/>
        </w:rPr>
      </w:pPr>
      <w:r>
        <w:rPr>
          <w:rFonts w:ascii="Times New Roman" w:hAnsi="Times New Roman" w:cs="Times New Roman"/>
          <w:b/>
          <w:sz w:val="36"/>
          <w:szCs w:val="36"/>
          <w:lang w:eastAsia="tr-TR"/>
        </w:rPr>
        <w:t xml:space="preserve">   </w:t>
      </w:r>
      <w:r w:rsidRPr="003F712F">
        <w:rPr>
          <w:rFonts w:ascii="Times New Roman" w:hAnsi="Times New Roman" w:cs="Times New Roman"/>
          <w:b/>
          <w:sz w:val="36"/>
          <w:szCs w:val="36"/>
          <w:lang w:eastAsia="tr-TR"/>
        </w:rPr>
        <w:t>2021 YILI EVSEL KATI ATIK TARİFE RAPORU</w:t>
      </w:r>
    </w:p>
    <w:p w14:paraId="20C2A184" w14:textId="77777777" w:rsidR="00824BE7" w:rsidRDefault="00824BE7" w:rsidP="00824BE7">
      <w:pPr>
        <w:pStyle w:val="AralkYok"/>
        <w:rPr>
          <w:rFonts w:ascii="Times New Roman" w:hAnsi="Times New Roman" w:cs="Times New Roman"/>
          <w:b/>
          <w:u w:val="single"/>
          <w:lang w:eastAsia="tr-TR"/>
        </w:rPr>
      </w:pPr>
    </w:p>
    <w:p w14:paraId="65BB0025" w14:textId="77777777" w:rsidR="00824BE7" w:rsidRDefault="00824BE7" w:rsidP="00824BE7">
      <w:pPr>
        <w:pStyle w:val="AralkYok"/>
        <w:rPr>
          <w:rFonts w:ascii="Times New Roman" w:hAnsi="Times New Roman" w:cs="Times New Roman"/>
          <w:b/>
          <w:u w:val="single"/>
          <w:lang w:eastAsia="tr-TR"/>
        </w:rPr>
      </w:pPr>
    </w:p>
    <w:p w14:paraId="52017850" w14:textId="77777777" w:rsidR="00824BE7" w:rsidRDefault="00824BE7" w:rsidP="00824BE7">
      <w:pPr>
        <w:pStyle w:val="AralkYok"/>
        <w:rPr>
          <w:rFonts w:ascii="Times New Roman" w:hAnsi="Times New Roman" w:cs="Times New Roman"/>
          <w:b/>
          <w:u w:val="single"/>
          <w:lang w:eastAsia="tr-TR"/>
        </w:rPr>
      </w:pPr>
    </w:p>
    <w:p w14:paraId="1D716BFB" w14:textId="77777777" w:rsidR="00824BE7" w:rsidRDefault="00824BE7" w:rsidP="00824BE7">
      <w:pPr>
        <w:pStyle w:val="AralkYok"/>
        <w:rPr>
          <w:rFonts w:ascii="Times New Roman" w:hAnsi="Times New Roman" w:cs="Times New Roman"/>
          <w:b/>
          <w:u w:val="single"/>
          <w:lang w:eastAsia="tr-TR"/>
        </w:rPr>
      </w:pPr>
    </w:p>
    <w:p w14:paraId="23484AA3" w14:textId="77777777" w:rsidR="00824BE7" w:rsidRDefault="00824BE7" w:rsidP="00824BE7">
      <w:pPr>
        <w:pStyle w:val="AralkYok"/>
        <w:rPr>
          <w:rFonts w:ascii="Times New Roman" w:hAnsi="Times New Roman" w:cs="Times New Roman"/>
          <w:b/>
          <w:u w:val="single"/>
          <w:lang w:eastAsia="tr-TR"/>
        </w:rPr>
      </w:pPr>
    </w:p>
    <w:p w14:paraId="27640983" w14:textId="77777777" w:rsidR="00824BE7" w:rsidRDefault="00824BE7" w:rsidP="00824BE7">
      <w:pPr>
        <w:pStyle w:val="AralkYok"/>
        <w:rPr>
          <w:rFonts w:ascii="Times New Roman" w:hAnsi="Times New Roman" w:cs="Times New Roman"/>
          <w:b/>
          <w:u w:val="single"/>
          <w:lang w:eastAsia="tr-TR"/>
        </w:rPr>
      </w:pPr>
    </w:p>
    <w:p w14:paraId="43CDA634" w14:textId="77777777" w:rsidR="00824BE7" w:rsidRDefault="00824BE7" w:rsidP="00824BE7">
      <w:pPr>
        <w:pStyle w:val="AralkYok"/>
        <w:rPr>
          <w:rFonts w:ascii="Times New Roman" w:hAnsi="Times New Roman" w:cs="Times New Roman"/>
          <w:b/>
          <w:u w:val="single"/>
          <w:lang w:eastAsia="tr-TR"/>
        </w:rPr>
      </w:pPr>
    </w:p>
    <w:p w14:paraId="436DFAE6" w14:textId="77777777" w:rsidR="00824BE7" w:rsidRDefault="00824BE7" w:rsidP="00824BE7">
      <w:pPr>
        <w:pStyle w:val="AralkYok"/>
        <w:rPr>
          <w:rFonts w:ascii="Times New Roman" w:hAnsi="Times New Roman" w:cs="Times New Roman"/>
          <w:b/>
          <w:u w:val="single"/>
          <w:lang w:eastAsia="tr-TR"/>
        </w:rPr>
      </w:pPr>
    </w:p>
    <w:p w14:paraId="6D3F1382" w14:textId="77777777" w:rsidR="00824BE7" w:rsidRDefault="00824BE7" w:rsidP="00824BE7">
      <w:pPr>
        <w:pStyle w:val="AralkYok"/>
        <w:rPr>
          <w:rFonts w:ascii="Times New Roman" w:hAnsi="Times New Roman" w:cs="Times New Roman"/>
          <w:b/>
          <w:u w:val="single"/>
          <w:lang w:eastAsia="tr-TR"/>
        </w:rPr>
      </w:pPr>
    </w:p>
    <w:p w14:paraId="27DC46C8" w14:textId="77777777" w:rsidR="00824BE7" w:rsidRDefault="00824BE7" w:rsidP="00824BE7">
      <w:pPr>
        <w:pStyle w:val="AralkYok"/>
        <w:rPr>
          <w:rFonts w:ascii="Times New Roman" w:hAnsi="Times New Roman" w:cs="Times New Roman"/>
          <w:b/>
          <w:u w:val="single"/>
          <w:lang w:eastAsia="tr-TR"/>
        </w:rPr>
      </w:pPr>
    </w:p>
    <w:p w14:paraId="48943781" w14:textId="77777777" w:rsidR="00824BE7" w:rsidRDefault="00824BE7" w:rsidP="00824BE7">
      <w:pPr>
        <w:pStyle w:val="AralkYok"/>
        <w:rPr>
          <w:rFonts w:ascii="Times New Roman" w:hAnsi="Times New Roman" w:cs="Times New Roman"/>
          <w:b/>
          <w:u w:val="single"/>
          <w:lang w:eastAsia="tr-TR"/>
        </w:rPr>
      </w:pPr>
    </w:p>
    <w:p w14:paraId="79222953" w14:textId="77777777" w:rsidR="00824BE7" w:rsidRDefault="00824BE7" w:rsidP="00824BE7">
      <w:pPr>
        <w:pStyle w:val="AralkYok"/>
        <w:rPr>
          <w:rFonts w:ascii="Times New Roman" w:hAnsi="Times New Roman" w:cs="Times New Roman"/>
          <w:b/>
          <w:u w:val="single"/>
          <w:lang w:eastAsia="tr-TR"/>
        </w:rPr>
      </w:pPr>
    </w:p>
    <w:p w14:paraId="2E9850B6" w14:textId="77777777" w:rsidR="00824BE7" w:rsidRDefault="00824BE7" w:rsidP="00824BE7">
      <w:pPr>
        <w:pStyle w:val="AralkYok"/>
        <w:rPr>
          <w:rFonts w:ascii="Times New Roman" w:hAnsi="Times New Roman" w:cs="Times New Roman"/>
          <w:b/>
          <w:u w:val="single"/>
          <w:lang w:eastAsia="tr-TR"/>
        </w:rPr>
      </w:pPr>
    </w:p>
    <w:p w14:paraId="245D1DD3" w14:textId="77777777" w:rsidR="00824BE7" w:rsidRDefault="00824BE7" w:rsidP="00824BE7">
      <w:pPr>
        <w:pStyle w:val="AralkYok"/>
        <w:rPr>
          <w:rFonts w:ascii="Times New Roman" w:hAnsi="Times New Roman" w:cs="Times New Roman"/>
          <w:b/>
          <w:u w:val="single"/>
          <w:lang w:eastAsia="tr-TR"/>
        </w:rPr>
      </w:pPr>
    </w:p>
    <w:p w14:paraId="234DFAFA" w14:textId="77777777" w:rsidR="00824BE7" w:rsidRDefault="00824BE7" w:rsidP="00824BE7">
      <w:pPr>
        <w:pStyle w:val="AralkYok"/>
        <w:rPr>
          <w:rFonts w:ascii="Times New Roman" w:hAnsi="Times New Roman" w:cs="Times New Roman"/>
          <w:b/>
          <w:u w:val="single"/>
          <w:lang w:eastAsia="tr-TR"/>
        </w:rPr>
      </w:pPr>
    </w:p>
    <w:p w14:paraId="01A1FBB3" w14:textId="77777777" w:rsidR="00824BE7" w:rsidRDefault="00824BE7" w:rsidP="00824BE7">
      <w:pPr>
        <w:pStyle w:val="AralkYok"/>
        <w:rPr>
          <w:rFonts w:ascii="Times New Roman" w:hAnsi="Times New Roman" w:cs="Times New Roman"/>
          <w:b/>
          <w:u w:val="single"/>
          <w:lang w:eastAsia="tr-TR"/>
        </w:rPr>
      </w:pPr>
    </w:p>
    <w:p w14:paraId="3E41C251" w14:textId="77777777" w:rsidR="00824BE7" w:rsidRDefault="00824BE7" w:rsidP="00824BE7">
      <w:pPr>
        <w:pStyle w:val="AralkYok"/>
        <w:rPr>
          <w:rFonts w:ascii="Times New Roman" w:hAnsi="Times New Roman" w:cs="Times New Roman"/>
          <w:b/>
          <w:u w:val="single"/>
          <w:lang w:eastAsia="tr-TR"/>
        </w:rPr>
      </w:pPr>
    </w:p>
    <w:p w14:paraId="7BC8716B" w14:textId="77777777" w:rsidR="00824BE7" w:rsidRDefault="00824BE7" w:rsidP="00824BE7">
      <w:pPr>
        <w:pStyle w:val="AralkYok"/>
        <w:rPr>
          <w:rFonts w:ascii="Times New Roman" w:hAnsi="Times New Roman" w:cs="Times New Roman"/>
          <w:b/>
          <w:u w:val="single"/>
          <w:lang w:eastAsia="tr-TR"/>
        </w:rPr>
      </w:pPr>
    </w:p>
    <w:p w14:paraId="53B412ED" w14:textId="77777777" w:rsidR="00824BE7" w:rsidRDefault="00824BE7" w:rsidP="00824BE7">
      <w:pPr>
        <w:pStyle w:val="AralkYok"/>
        <w:rPr>
          <w:rFonts w:ascii="Times New Roman" w:hAnsi="Times New Roman" w:cs="Times New Roman"/>
          <w:b/>
          <w:u w:val="single"/>
          <w:lang w:eastAsia="tr-TR"/>
        </w:rPr>
      </w:pPr>
    </w:p>
    <w:p w14:paraId="3E46EE15" w14:textId="77777777" w:rsidR="00824BE7" w:rsidRDefault="00824BE7" w:rsidP="00824BE7">
      <w:pPr>
        <w:pStyle w:val="AralkYok"/>
        <w:rPr>
          <w:rFonts w:ascii="Times New Roman" w:hAnsi="Times New Roman" w:cs="Times New Roman"/>
          <w:b/>
          <w:u w:val="single"/>
          <w:lang w:eastAsia="tr-TR"/>
        </w:rPr>
      </w:pPr>
    </w:p>
    <w:p w14:paraId="42286941" w14:textId="77777777" w:rsidR="00824BE7" w:rsidRDefault="00824BE7" w:rsidP="00824BE7">
      <w:pPr>
        <w:pStyle w:val="AralkYok"/>
        <w:rPr>
          <w:rFonts w:ascii="Times New Roman" w:hAnsi="Times New Roman" w:cs="Times New Roman"/>
          <w:b/>
          <w:u w:val="single"/>
          <w:lang w:eastAsia="tr-TR"/>
        </w:rPr>
      </w:pPr>
    </w:p>
    <w:p w14:paraId="235AC359" w14:textId="77777777" w:rsidR="00824BE7" w:rsidRDefault="00824BE7" w:rsidP="00824BE7">
      <w:pPr>
        <w:pStyle w:val="AralkYok"/>
        <w:rPr>
          <w:rFonts w:ascii="Times New Roman" w:hAnsi="Times New Roman" w:cs="Times New Roman"/>
          <w:b/>
          <w:u w:val="single"/>
          <w:lang w:eastAsia="tr-TR"/>
        </w:rPr>
      </w:pPr>
    </w:p>
    <w:p w14:paraId="6C04F3EA" w14:textId="77777777" w:rsidR="00824BE7" w:rsidRDefault="00824BE7" w:rsidP="00824BE7">
      <w:pPr>
        <w:pStyle w:val="AralkYok"/>
        <w:rPr>
          <w:rFonts w:ascii="Times New Roman" w:hAnsi="Times New Roman" w:cs="Times New Roman"/>
          <w:b/>
          <w:u w:val="single"/>
          <w:lang w:eastAsia="tr-TR"/>
        </w:rPr>
      </w:pPr>
    </w:p>
    <w:p w14:paraId="150E35E5" w14:textId="77777777" w:rsidR="00824BE7" w:rsidRDefault="00824BE7" w:rsidP="00824BE7">
      <w:pPr>
        <w:pStyle w:val="AralkYok"/>
        <w:rPr>
          <w:rFonts w:ascii="Times New Roman" w:hAnsi="Times New Roman" w:cs="Times New Roman"/>
          <w:b/>
          <w:u w:val="single"/>
          <w:lang w:eastAsia="tr-TR"/>
        </w:rPr>
      </w:pPr>
    </w:p>
    <w:p w14:paraId="0E497723" w14:textId="77777777" w:rsidR="00824BE7" w:rsidRPr="004246C9" w:rsidRDefault="00824BE7" w:rsidP="00824BE7">
      <w:pPr>
        <w:pStyle w:val="AralkYok"/>
        <w:rPr>
          <w:rFonts w:ascii="Times New Roman" w:hAnsi="Times New Roman" w:cs="Times New Roman"/>
          <w:b/>
          <w:u w:val="single"/>
          <w:lang w:eastAsia="tr-TR"/>
        </w:rPr>
      </w:pPr>
      <w:r w:rsidRPr="004246C9">
        <w:rPr>
          <w:rFonts w:ascii="Times New Roman" w:hAnsi="Times New Roman" w:cs="Times New Roman"/>
          <w:b/>
          <w:u w:val="single"/>
          <w:lang w:eastAsia="tr-TR"/>
        </w:rPr>
        <w:t>İÇİNDEKİLER</w:t>
      </w:r>
    </w:p>
    <w:p w14:paraId="336C398E" w14:textId="77777777" w:rsidR="00824BE7" w:rsidRPr="00656ABD" w:rsidRDefault="00824BE7" w:rsidP="00824BE7">
      <w:pPr>
        <w:pStyle w:val="AralkYok"/>
        <w:rPr>
          <w:rFonts w:ascii="Times New Roman" w:hAnsi="Times New Roman" w:cs="Times New Roman"/>
          <w:u w:val="single"/>
          <w:lang w:eastAsia="tr-TR"/>
        </w:rPr>
      </w:pPr>
    </w:p>
    <w:p w14:paraId="59E8CD22" w14:textId="77777777" w:rsidR="00824BE7" w:rsidRPr="00903848" w:rsidRDefault="00824BE7" w:rsidP="00824BE7">
      <w:pPr>
        <w:pStyle w:val="AralkYok"/>
        <w:rPr>
          <w:rFonts w:ascii="Times New Roman" w:hAnsi="Times New Roman" w:cs="Times New Roman"/>
          <w:lang w:eastAsia="tr-TR"/>
        </w:rPr>
      </w:pPr>
      <w:r>
        <w:rPr>
          <w:rFonts w:ascii="Times New Roman" w:hAnsi="Times New Roman" w:cs="Times New Roman"/>
          <w:b/>
          <w:lang w:eastAsia="tr-TR"/>
        </w:rPr>
        <w:t>İÇİNDEKİLER</w:t>
      </w:r>
      <w:proofErr w:type="gramStart"/>
      <w:r w:rsidRPr="00903848">
        <w:rPr>
          <w:rFonts w:ascii="Times New Roman" w:hAnsi="Times New Roman" w:cs="Times New Roman"/>
          <w:lang w:eastAsia="tr-TR"/>
        </w:rPr>
        <w:t>…………………………………………………………………………………….…..</w:t>
      </w:r>
      <w:proofErr w:type="gramEnd"/>
      <w:r w:rsidRPr="00903848">
        <w:rPr>
          <w:rFonts w:ascii="Times New Roman" w:hAnsi="Times New Roman" w:cs="Times New Roman"/>
          <w:lang w:eastAsia="tr-TR"/>
        </w:rPr>
        <w:t>I</w:t>
      </w:r>
    </w:p>
    <w:p w14:paraId="5312754E" w14:textId="77777777" w:rsidR="00824BE7" w:rsidRDefault="00824BE7" w:rsidP="00824BE7">
      <w:pPr>
        <w:pStyle w:val="AralkYok"/>
        <w:rPr>
          <w:rFonts w:ascii="Times New Roman" w:hAnsi="Times New Roman" w:cs="Times New Roman"/>
          <w:b/>
          <w:lang w:eastAsia="tr-TR"/>
        </w:rPr>
      </w:pPr>
      <w:r>
        <w:rPr>
          <w:rFonts w:ascii="Times New Roman" w:hAnsi="Times New Roman" w:cs="Times New Roman"/>
          <w:b/>
          <w:lang w:eastAsia="tr-TR"/>
        </w:rPr>
        <w:t>TABLOLAR</w:t>
      </w:r>
      <w:proofErr w:type="gramStart"/>
      <w:r w:rsidRPr="00903848">
        <w:rPr>
          <w:rFonts w:ascii="Times New Roman" w:hAnsi="Times New Roman" w:cs="Times New Roman"/>
          <w:lang w:eastAsia="tr-TR"/>
        </w:rPr>
        <w:t>…………………………………………………………………………………………...</w:t>
      </w:r>
      <w:proofErr w:type="gramEnd"/>
      <w:r w:rsidRPr="00903848">
        <w:rPr>
          <w:rFonts w:ascii="Times New Roman" w:hAnsi="Times New Roman" w:cs="Times New Roman"/>
          <w:lang w:eastAsia="tr-TR"/>
        </w:rPr>
        <w:t>II</w:t>
      </w:r>
    </w:p>
    <w:p w14:paraId="062B1704" w14:textId="77777777" w:rsidR="00824BE7" w:rsidRPr="004246C9" w:rsidRDefault="00824BE7" w:rsidP="00824BE7">
      <w:pPr>
        <w:pStyle w:val="AralkYok"/>
        <w:rPr>
          <w:rFonts w:ascii="Times New Roman" w:hAnsi="Times New Roman" w:cs="Times New Roman"/>
          <w:b/>
          <w:lang w:eastAsia="tr-TR"/>
        </w:rPr>
      </w:pPr>
      <w:r w:rsidRPr="004246C9">
        <w:rPr>
          <w:rFonts w:ascii="Times New Roman" w:hAnsi="Times New Roman" w:cs="Times New Roman"/>
          <w:b/>
          <w:lang w:eastAsia="tr-TR"/>
        </w:rPr>
        <w:t>1.GİRİŞ</w:t>
      </w:r>
      <w:r w:rsidRPr="00903848">
        <w:rPr>
          <w:rFonts w:ascii="Times New Roman" w:hAnsi="Times New Roman" w:cs="Times New Roman"/>
          <w:lang w:eastAsia="tr-TR"/>
        </w:rPr>
        <w:t>…………………………………………………………………………………………………1</w:t>
      </w:r>
    </w:p>
    <w:p w14:paraId="3E1EBA96" w14:textId="77777777" w:rsidR="00824BE7" w:rsidRPr="004246C9" w:rsidRDefault="00824BE7" w:rsidP="00824BE7">
      <w:pPr>
        <w:pStyle w:val="AralkYok"/>
        <w:rPr>
          <w:rFonts w:ascii="Times New Roman" w:hAnsi="Times New Roman" w:cs="Times New Roman"/>
          <w:b/>
          <w:lang w:eastAsia="tr-TR"/>
        </w:rPr>
      </w:pPr>
      <w:r>
        <w:rPr>
          <w:rFonts w:ascii="Times New Roman" w:hAnsi="Times New Roman" w:cs="Times New Roman"/>
          <w:b/>
          <w:lang w:eastAsia="tr-TR"/>
        </w:rPr>
        <w:t>2.</w:t>
      </w:r>
      <w:r w:rsidRPr="004246C9">
        <w:rPr>
          <w:rFonts w:ascii="Times New Roman" w:hAnsi="Times New Roman" w:cs="Times New Roman"/>
          <w:b/>
          <w:lang w:eastAsia="tr-TR"/>
        </w:rPr>
        <w:t>TARİFE HESAPLAMA İLKELERİ</w:t>
      </w:r>
      <w:r w:rsidRPr="00903848">
        <w:rPr>
          <w:rFonts w:ascii="Times New Roman" w:hAnsi="Times New Roman" w:cs="Times New Roman"/>
          <w:lang w:eastAsia="tr-TR"/>
        </w:rPr>
        <w:t>…………………………………………………………….…2</w:t>
      </w:r>
    </w:p>
    <w:p w14:paraId="3BE8E6EE"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b/>
          <w:lang w:eastAsia="tr-TR"/>
        </w:rPr>
        <w:t>3.</w:t>
      </w:r>
      <w:r w:rsidRPr="004246C9">
        <w:rPr>
          <w:rFonts w:ascii="Times New Roman" w:hAnsi="Times New Roman" w:cs="Times New Roman"/>
          <w:b/>
          <w:lang w:eastAsia="tr-TR"/>
        </w:rPr>
        <w:t>MALİYETLER</w:t>
      </w:r>
      <w:r w:rsidRPr="00903848">
        <w:rPr>
          <w:rFonts w:ascii="Times New Roman" w:hAnsi="Times New Roman" w:cs="Times New Roman"/>
          <w:lang w:eastAsia="tr-TR"/>
        </w:rPr>
        <w:t>……………………...…………………………………………………………….…3</w:t>
      </w:r>
    </w:p>
    <w:p w14:paraId="70F01B83"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3.1</w:t>
      </w:r>
      <w:r>
        <w:rPr>
          <w:rFonts w:ascii="Times New Roman" w:hAnsi="Times New Roman" w:cs="Times New Roman"/>
          <w:lang w:eastAsia="tr-TR"/>
        </w:rPr>
        <w:t>.</w:t>
      </w:r>
      <w:r w:rsidRPr="00656ABD">
        <w:rPr>
          <w:rFonts w:ascii="Times New Roman" w:hAnsi="Times New Roman" w:cs="Times New Roman"/>
          <w:lang w:eastAsia="tr-TR"/>
        </w:rPr>
        <w:t>Hizmet Kapsamı</w:t>
      </w:r>
      <w:r>
        <w:rPr>
          <w:rFonts w:ascii="Times New Roman" w:hAnsi="Times New Roman" w:cs="Times New Roman"/>
          <w:lang w:eastAsia="tr-TR"/>
        </w:rPr>
        <w:t>……………………………………………………………...............….……......3</w:t>
      </w:r>
    </w:p>
    <w:p w14:paraId="465C75BD"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3.1.1</w:t>
      </w:r>
      <w:r>
        <w:rPr>
          <w:rFonts w:ascii="Times New Roman" w:hAnsi="Times New Roman" w:cs="Times New Roman"/>
          <w:lang w:eastAsia="tr-TR"/>
        </w:rPr>
        <w:t>.</w:t>
      </w:r>
      <w:r w:rsidRPr="00656ABD">
        <w:rPr>
          <w:rFonts w:ascii="Times New Roman" w:hAnsi="Times New Roman" w:cs="Times New Roman"/>
          <w:lang w:eastAsia="tr-TR"/>
        </w:rPr>
        <w:t>Toplam Katı Atık Maliyetinin Hesaplanması</w:t>
      </w:r>
      <w:r>
        <w:rPr>
          <w:rFonts w:ascii="Times New Roman" w:hAnsi="Times New Roman" w:cs="Times New Roman"/>
          <w:lang w:eastAsia="tr-TR"/>
        </w:rPr>
        <w:t>………………………….........................….....3</w:t>
      </w:r>
    </w:p>
    <w:p w14:paraId="641DA4F5"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3.2.Atık Miktarlarının Hesaplanması…………………………………………………...............….…5</w:t>
      </w:r>
    </w:p>
    <w:p w14:paraId="604E27EA"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3.2.1.</w:t>
      </w:r>
      <w:r w:rsidRPr="00656ABD">
        <w:rPr>
          <w:rFonts w:ascii="Times New Roman" w:hAnsi="Times New Roman" w:cs="Times New Roman"/>
          <w:lang w:eastAsia="tr-TR"/>
        </w:rPr>
        <w:t>Kılavuza Göre Konut Dışı Evsel Atık Miktarı Hesabı</w:t>
      </w:r>
      <w:r>
        <w:rPr>
          <w:rFonts w:ascii="Times New Roman" w:hAnsi="Times New Roman" w:cs="Times New Roman"/>
          <w:lang w:eastAsia="tr-TR"/>
        </w:rPr>
        <w:t>………...…………......................…...5</w:t>
      </w:r>
    </w:p>
    <w:p w14:paraId="315E1ED7"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3.2.1.1.</w:t>
      </w:r>
      <w:r w:rsidRPr="00656ABD">
        <w:rPr>
          <w:rFonts w:ascii="Times New Roman" w:hAnsi="Times New Roman" w:cs="Times New Roman"/>
          <w:lang w:eastAsia="tr-TR"/>
        </w:rPr>
        <w:t>Okul, Yurt, Kreş, Dershane Evsel Atık Miktarı Hesabı</w:t>
      </w:r>
      <w:r>
        <w:rPr>
          <w:rFonts w:ascii="Times New Roman" w:hAnsi="Times New Roman" w:cs="Times New Roman"/>
          <w:lang w:eastAsia="tr-TR"/>
        </w:rPr>
        <w:t>……...………............…...…..5</w:t>
      </w:r>
    </w:p>
    <w:p w14:paraId="02D1E7FD"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3.2.1.2</w:t>
      </w:r>
      <w:r>
        <w:rPr>
          <w:rFonts w:ascii="Times New Roman" w:hAnsi="Times New Roman" w:cs="Times New Roman"/>
          <w:lang w:eastAsia="tr-TR"/>
        </w:rPr>
        <w:t>.</w:t>
      </w:r>
      <w:r w:rsidRPr="00656ABD">
        <w:rPr>
          <w:rFonts w:ascii="Times New Roman" w:hAnsi="Times New Roman" w:cs="Times New Roman"/>
          <w:lang w:eastAsia="tr-TR"/>
        </w:rPr>
        <w:t>Hastane Atık Miktarı Hesabı</w:t>
      </w:r>
      <w:r>
        <w:rPr>
          <w:rFonts w:ascii="Times New Roman" w:hAnsi="Times New Roman" w:cs="Times New Roman"/>
          <w:lang w:eastAsia="tr-TR"/>
        </w:rPr>
        <w:t>……………………………………...………...........…...6</w:t>
      </w:r>
    </w:p>
    <w:p w14:paraId="49BD8C22"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3.2.1.3</w:t>
      </w:r>
      <w:r>
        <w:rPr>
          <w:rFonts w:ascii="Times New Roman" w:hAnsi="Times New Roman" w:cs="Times New Roman"/>
          <w:lang w:eastAsia="tr-TR"/>
        </w:rPr>
        <w:t>.</w:t>
      </w:r>
      <w:r w:rsidRPr="00656ABD">
        <w:rPr>
          <w:rFonts w:ascii="Times New Roman" w:hAnsi="Times New Roman" w:cs="Times New Roman"/>
          <w:lang w:eastAsia="tr-TR"/>
        </w:rPr>
        <w:t>Kamu Binaları Atık Miktarı Hesabı</w:t>
      </w:r>
      <w:r>
        <w:rPr>
          <w:rFonts w:ascii="Times New Roman" w:hAnsi="Times New Roman" w:cs="Times New Roman"/>
          <w:lang w:eastAsia="tr-TR"/>
        </w:rPr>
        <w:t>……………………………...……….........…..…7</w:t>
      </w:r>
    </w:p>
    <w:p w14:paraId="07B5C92D"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3.2.1.4</w:t>
      </w:r>
      <w:r>
        <w:rPr>
          <w:rFonts w:ascii="Times New Roman" w:hAnsi="Times New Roman" w:cs="Times New Roman"/>
          <w:lang w:eastAsia="tr-TR"/>
        </w:rPr>
        <w:t>.</w:t>
      </w:r>
      <w:r w:rsidRPr="00656ABD">
        <w:rPr>
          <w:rFonts w:ascii="Times New Roman" w:hAnsi="Times New Roman" w:cs="Times New Roman"/>
          <w:lang w:eastAsia="tr-TR"/>
        </w:rPr>
        <w:t>Diğer Ticari Olmayan İşyerleri Atık Miktarı Hesabı</w:t>
      </w:r>
      <w:r>
        <w:rPr>
          <w:rFonts w:ascii="Times New Roman" w:hAnsi="Times New Roman" w:cs="Times New Roman"/>
          <w:lang w:eastAsia="tr-TR"/>
        </w:rPr>
        <w:t>………..………….........…..…...7</w:t>
      </w:r>
    </w:p>
    <w:p w14:paraId="63F37F23"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3.2.1.5</w:t>
      </w:r>
      <w:r>
        <w:rPr>
          <w:rFonts w:ascii="Times New Roman" w:hAnsi="Times New Roman" w:cs="Times New Roman"/>
          <w:lang w:eastAsia="tr-TR"/>
        </w:rPr>
        <w:t>.</w:t>
      </w:r>
      <w:r w:rsidRPr="00656ABD">
        <w:rPr>
          <w:rFonts w:ascii="Times New Roman" w:hAnsi="Times New Roman" w:cs="Times New Roman"/>
          <w:lang w:eastAsia="tr-TR"/>
        </w:rPr>
        <w:t xml:space="preserve">Büro </w:t>
      </w:r>
      <w:proofErr w:type="spellStart"/>
      <w:r w:rsidRPr="00656ABD">
        <w:rPr>
          <w:rFonts w:ascii="Times New Roman" w:hAnsi="Times New Roman" w:cs="Times New Roman"/>
          <w:lang w:eastAsia="tr-TR"/>
        </w:rPr>
        <w:t>vb.işyerleri</w:t>
      </w:r>
      <w:proofErr w:type="spellEnd"/>
      <w:r w:rsidRPr="00656ABD">
        <w:rPr>
          <w:rFonts w:ascii="Times New Roman" w:hAnsi="Times New Roman" w:cs="Times New Roman"/>
          <w:lang w:eastAsia="tr-TR"/>
        </w:rPr>
        <w:t xml:space="preserve">  Atık Miktarı Hesabı</w:t>
      </w:r>
      <w:r>
        <w:rPr>
          <w:rFonts w:ascii="Times New Roman" w:hAnsi="Times New Roman" w:cs="Times New Roman"/>
          <w:lang w:eastAsia="tr-TR"/>
        </w:rPr>
        <w:t>……..…………….............…………...............8</w:t>
      </w:r>
    </w:p>
    <w:p w14:paraId="0F615FF9"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3.2.1.6 Restoran, Market, Pazaryeri Atık Miktarı Hesabı</w:t>
      </w:r>
      <w:r>
        <w:rPr>
          <w:rFonts w:ascii="Times New Roman" w:hAnsi="Times New Roman" w:cs="Times New Roman"/>
          <w:lang w:eastAsia="tr-TR"/>
        </w:rPr>
        <w:t>………………………..…...............8</w:t>
      </w:r>
    </w:p>
    <w:p w14:paraId="25AB8968"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3.2.1.7</w:t>
      </w:r>
      <w:r>
        <w:rPr>
          <w:rFonts w:ascii="Times New Roman" w:hAnsi="Times New Roman" w:cs="Times New Roman"/>
          <w:lang w:eastAsia="tr-TR"/>
        </w:rPr>
        <w:t>.</w:t>
      </w:r>
      <w:r w:rsidRPr="00656ABD">
        <w:rPr>
          <w:rFonts w:ascii="Times New Roman" w:hAnsi="Times New Roman" w:cs="Times New Roman"/>
          <w:lang w:eastAsia="tr-TR"/>
        </w:rPr>
        <w:t>Otel, Konaklama Tesisi Atık Miktarı Hesabı</w:t>
      </w:r>
      <w:r>
        <w:rPr>
          <w:rFonts w:ascii="Times New Roman" w:hAnsi="Times New Roman" w:cs="Times New Roman"/>
          <w:lang w:eastAsia="tr-TR"/>
        </w:rPr>
        <w:t>…………………...…………...........…..9</w:t>
      </w:r>
    </w:p>
    <w:p w14:paraId="40C32C3B"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3.2.1.8</w:t>
      </w:r>
      <w:r>
        <w:rPr>
          <w:rFonts w:ascii="Times New Roman" w:hAnsi="Times New Roman" w:cs="Times New Roman"/>
          <w:lang w:eastAsia="tr-TR"/>
        </w:rPr>
        <w:t>.</w:t>
      </w:r>
      <w:r w:rsidRPr="00656ABD">
        <w:rPr>
          <w:rFonts w:ascii="Times New Roman" w:hAnsi="Times New Roman" w:cs="Times New Roman"/>
          <w:lang w:eastAsia="tr-TR"/>
        </w:rPr>
        <w:t xml:space="preserve"> Diğer Ticari Kurumlar Atık Miktarı Hesabı</w:t>
      </w:r>
      <w:r>
        <w:rPr>
          <w:rFonts w:ascii="Times New Roman" w:hAnsi="Times New Roman" w:cs="Times New Roman"/>
          <w:lang w:eastAsia="tr-TR"/>
        </w:rPr>
        <w:t>....………………….....…....…….….....10</w:t>
      </w:r>
    </w:p>
    <w:p w14:paraId="1A8497EC"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3.2.1.9</w:t>
      </w:r>
      <w:r>
        <w:rPr>
          <w:rFonts w:ascii="Times New Roman" w:hAnsi="Times New Roman" w:cs="Times New Roman"/>
          <w:lang w:eastAsia="tr-TR"/>
        </w:rPr>
        <w:t>.</w:t>
      </w:r>
      <w:r w:rsidRPr="00656ABD">
        <w:rPr>
          <w:rFonts w:ascii="Times New Roman" w:hAnsi="Times New Roman" w:cs="Times New Roman"/>
          <w:lang w:eastAsia="tr-TR"/>
        </w:rPr>
        <w:t>Sanayii Atık Miktarı Hesabı</w:t>
      </w:r>
      <w:r>
        <w:rPr>
          <w:rFonts w:ascii="Times New Roman" w:hAnsi="Times New Roman" w:cs="Times New Roman"/>
          <w:lang w:eastAsia="tr-TR"/>
        </w:rPr>
        <w:t>……….....………………………………............…..….10</w:t>
      </w:r>
    </w:p>
    <w:p w14:paraId="6BC4ECF5"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3.2.1.10</w:t>
      </w:r>
      <w:r>
        <w:rPr>
          <w:rFonts w:ascii="Times New Roman" w:hAnsi="Times New Roman" w:cs="Times New Roman"/>
          <w:lang w:eastAsia="tr-TR"/>
        </w:rPr>
        <w:t>.</w:t>
      </w:r>
      <w:r w:rsidRPr="00656ABD">
        <w:rPr>
          <w:rFonts w:ascii="Times New Roman" w:hAnsi="Times New Roman" w:cs="Times New Roman"/>
          <w:lang w:eastAsia="tr-TR"/>
        </w:rPr>
        <w:t>Sinema, Tiyatro vb. yerler Atık Miktarı Hesabı</w:t>
      </w:r>
      <w:r>
        <w:rPr>
          <w:rFonts w:ascii="Times New Roman" w:hAnsi="Times New Roman" w:cs="Times New Roman"/>
          <w:lang w:eastAsia="tr-TR"/>
        </w:rPr>
        <w:t>……………………...........…….....11</w:t>
      </w:r>
    </w:p>
    <w:p w14:paraId="7CC363FE" w14:textId="77777777" w:rsidR="00824BE7" w:rsidRPr="00656ABD" w:rsidRDefault="00824BE7" w:rsidP="00824BE7">
      <w:pPr>
        <w:pStyle w:val="AralkYok"/>
        <w:ind w:left="1410" w:hanging="1410"/>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3.2.1.11</w:t>
      </w:r>
      <w:r>
        <w:rPr>
          <w:rFonts w:ascii="Times New Roman" w:hAnsi="Times New Roman" w:cs="Times New Roman"/>
          <w:lang w:eastAsia="tr-TR"/>
        </w:rPr>
        <w:t>.</w:t>
      </w:r>
      <w:r w:rsidRPr="00656ABD">
        <w:rPr>
          <w:rFonts w:ascii="Times New Roman" w:hAnsi="Times New Roman" w:cs="Times New Roman"/>
          <w:lang w:eastAsia="tr-TR"/>
        </w:rPr>
        <w:t>Kon</w:t>
      </w:r>
      <w:r>
        <w:rPr>
          <w:rFonts w:ascii="Times New Roman" w:hAnsi="Times New Roman" w:cs="Times New Roman"/>
          <w:lang w:eastAsia="tr-TR"/>
        </w:rPr>
        <w:t xml:space="preserve">utlara İsabet Eden Evsel Atığın </w:t>
      </w:r>
      <w:r w:rsidRPr="00656ABD">
        <w:rPr>
          <w:rFonts w:ascii="Times New Roman" w:hAnsi="Times New Roman" w:cs="Times New Roman"/>
          <w:lang w:eastAsia="tr-TR"/>
        </w:rPr>
        <w:t>3.2.1.de Yapı</w:t>
      </w:r>
      <w:r>
        <w:rPr>
          <w:rFonts w:ascii="Times New Roman" w:hAnsi="Times New Roman" w:cs="Times New Roman"/>
          <w:lang w:eastAsia="tr-TR"/>
        </w:rPr>
        <w:t>lan Hesaplama Sonucunda     Bulunan Tutarlarla Orantılandırılması..........................................................................11</w:t>
      </w:r>
    </w:p>
    <w:p w14:paraId="6EE0042D"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3.2.2.</w:t>
      </w:r>
      <w:r w:rsidRPr="00656ABD">
        <w:rPr>
          <w:rFonts w:ascii="Times New Roman" w:hAnsi="Times New Roman" w:cs="Times New Roman"/>
          <w:lang w:eastAsia="tr-TR"/>
        </w:rPr>
        <w:t>Kılavuza Göre Yapılan Hesaplamanın Toplanan Atık Miktarına Dağıtılması</w:t>
      </w:r>
      <w:r>
        <w:rPr>
          <w:rFonts w:ascii="Times New Roman" w:hAnsi="Times New Roman" w:cs="Times New Roman"/>
          <w:lang w:eastAsia="tr-TR"/>
        </w:rPr>
        <w:t>…….........…. 12</w:t>
      </w:r>
    </w:p>
    <w:p w14:paraId="230D2AC2" w14:textId="77777777" w:rsidR="00824BE7" w:rsidRPr="004246C9" w:rsidRDefault="00824BE7" w:rsidP="00824BE7">
      <w:pPr>
        <w:pStyle w:val="AralkYok"/>
        <w:rPr>
          <w:rFonts w:ascii="Times New Roman" w:hAnsi="Times New Roman" w:cs="Times New Roman"/>
          <w:b/>
          <w:lang w:eastAsia="tr-TR"/>
        </w:rPr>
      </w:pPr>
      <w:r>
        <w:rPr>
          <w:rFonts w:ascii="Times New Roman" w:hAnsi="Times New Roman" w:cs="Times New Roman"/>
          <w:b/>
          <w:lang w:eastAsia="tr-TR"/>
        </w:rPr>
        <w:t>4.</w:t>
      </w:r>
      <w:r w:rsidRPr="004246C9">
        <w:rPr>
          <w:rFonts w:ascii="Times New Roman" w:hAnsi="Times New Roman" w:cs="Times New Roman"/>
          <w:b/>
          <w:lang w:eastAsia="tr-TR"/>
        </w:rPr>
        <w:t>TARİFELER</w:t>
      </w:r>
      <w:r w:rsidRPr="00903848">
        <w:rPr>
          <w:rFonts w:ascii="Times New Roman" w:hAnsi="Times New Roman" w:cs="Times New Roman"/>
          <w:lang w:eastAsia="tr-TR"/>
        </w:rPr>
        <w:t>………......................………………………………………………………………....17</w:t>
      </w:r>
    </w:p>
    <w:p w14:paraId="4B2E2A6B"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4.1.Mükellef Grubu Bazında Tarifeler</w:t>
      </w:r>
      <w:r>
        <w:rPr>
          <w:rFonts w:ascii="Times New Roman" w:hAnsi="Times New Roman" w:cs="Times New Roman"/>
          <w:lang w:eastAsia="tr-TR"/>
        </w:rPr>
        <w:t>………………………………………………................……18</w:t>
      </w:r>
    </w:p>
    <w:p w14:paraId="451E31D3" w14:textId="77777777" w:rsidR="00824BE7"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4.1.1.</w:t>
      </w:r>
      <w:r w:rsidRPr="00656ABD">
        <w:rPr>
          <w:rFonts w:ascii="Times New Roman" w:hAnsi="Times New Roman" w:cs="Times New Roman"/>
          <w:lang w:eastAsia="tr-TR"/>
        </w:rPr>
        <w:t>Okul, Yurt, Kreş ve Dershaneler</w:t>
      </w:r>
      <w:r>
        <w:rPr>
          <w:rFonts w:ascii="Times New Roman" w:hAnsi="Times New Roman" w:cs="Times New Roman"/>
          <w:lang w:eastAsia="tr-TR"/>
        </w:rPr>
        <w:t>…….............................…………………………………...18</w:t>
      </w:r>
    </w:p>
    <w:p w14:paraId="326A3528"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4.1.2.</w:t>
      </w:r>
      <w:r w:rsidRPr="00656ABD">
        <w:rPr>
          <w:rFonts w:ascii="Times New Roman" w:hAnsi="Times New Roman" w:cs="Times New Roman"/>
          <w:lang w:eastAsia="tr-TR"/>
        </w:rPr>
        <w:t>Hastaneler</w:t>
      </w:r>
      <w:r>
        <w:rPr>
          <w:rFonts w:ascii="Times New Roman" w:hAnsi="Times New Roman" w:cs="Times New Roman"/>
          <w:lang w:eastAsia="tr-TR"/>
        </w:rPr>
        <w:t>……………….............................………………………………………………..19</w:t>
      </w:r>
    </w:p>
    <w:p w14:paraId="2F8620A4"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4.1.3.</w:t>
      </w:r>
      <w:r w:rsidRPr="00656ABD">
        <w:rPr>
          <w:rFonts w:ascii="Times New Roman" w:hAnsi="Times New Roman" w:cs="Times New Roman"/>
          <w:lang w:eastAsia="tr-TR"/>
        </w:rPr>
        <w:t>Kamu Binaları</w:t>
      </w:r>
      <w:r>
        <w:rPr>
          <w:rFonts w:ascii="Times New Roman" w:hAnsi="Times New Roman" w:cs="Times New Roman"/>
          <w:lang w:eastAsia="tr-TR"/>
        </w:rPr>
        <w:t>……………..........………………………………………………………….. 19</w:t>
      </w:r>
    </w:p>
    <w:p w14:paraId="479EF6A4"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4.1.4.</w:t>
      </w:r>
      <w:r w:rsidRPr="00656ABD">
        <w:rPr>
          <w:rFonts w:ascii="Times New Roman" w:hAnsi="Times New Roman" w:cs="Times New Roman"/>
          <w:lang w:eastAsia="tr-TR"/>
        </w:rPr>
        <w:t>Diğer Ticari Olmayan Kurumlar</w:t>
      </w:r>
      <w:r>
        <w:rPr>
          <w:rFonts w:ascii="Times New Roman" w:hAnsi="Times New Roman" w:cs="Times New Roman"/>
          <w:lang w:eastAsia="tr-TR"/>
        </w:rPr>
        <w:t>…..........…………………………………………………...19</w:t>
      </w:r>
    </w:p>
    <w:p w14:paraId="3868BADC"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4.1.5.</w:t>
      </w:r>
      <w:r w:rsidRPr="00656ABD">
        <w:rPr>
          <w:rFonts w:ascii="Times New Roman" w:hAnsi="Times New Roman" w:cs="Times New Roman"/>
          <w:lang w:eastAsia="tr-TR"/>
        </w:rPr>
        <w:t>Bürolar</w:t>
      </w:r>
      <w:r>
        <w:rPr>
          <w:rFonts w:ascii="Times New Roman" w:hAnsi="Times New Roman" w:cs="Times New Roman"/>
          <w:lang w:eastAsia="tr-TR"/>
        </w:rPr>
        <w:t>……………..........…………………………………………………………………..20</w:t>
      </w:r>
    </w:p>
    <w:p w14:paraId="24D55620"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4.1.6.</w:t>
      </w:r>
      <w:r w:rsidRPr="00656ABD">
        <w:rPr>
          <w:rFonts w:ascii="Times New Roman" w:hAnsi="Times New Roman" w:cs="Times New Roman"/>
          <w:lang w:eastAsia="tr-TR"/>
        </w:rPr>
        <w:t>Restoran, Market ve Pazar Yerleri</w:t>
      </w:r>
      <w:r>
        <w:rPr>
          <w:rFonts w:ascii="Times New Roman" w:hAnsi="Times New Roman" w:cs="Times New Roman"/>
          <w:lang w:eastAsia="tr-TR"/>
        </w:rPr>
        <w:t>…..........…………………………………………………20</w:t>
      </w:r>
    </w:p>
    <w:p w14:paraId="2755D90D"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4.1.7.</w:t>
      </w:r>
      <w:r w:rsidRPr="00656ABD">
        <w:rPr>
          <w:rFonts w:ascii="Times New Roman" w:hAnsi="Times New Roman" w:cs="Times New Roman"/>
          <w:lang w:eastAsia="tr-TR"/>
        </w:rPr>
        <w:t>Oteller</w:t>
      </w:r>
      <w:r>
        <w:rPr>
          <w:rFonts w:ascii="Times New Roman" w:hAnsi="Times New Roman" w:cs="Times New Roman"/>
          <w:lang w:eastAsia="tr-TR"/>
        </w:rPr>
        <w:t>…………………………………………….........……………………………………20</w:t>
      </w:r>
    </w:p>
    <w:p w14:paraId="23748FE1"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4.1.8.</w:t>
      </w:r>
      <w:r w:rsidRPr="00656ABD">
        <w:rPr>
          <w:rFonts w:ascii="Times New Roman" w:hAnsi="Times New Roman" w:cs="Times New Roman"/>
          <w:lang w:eastAsia="tr-TR"/>
        </w:rPr>
        <w:t>Diğer Ticari Kurumlar</w:t>
      </w:r>
      <w:r>
        <w:rPr>
          <w:rFonts w:ascii="Times New Roman" w:hAnsi="Times New Roman" w:cs="Times New Roman"/>
          <w:lang w:eastAsia="tr-TR"/>
        </w:rPr>
        <w:t>………………………..........………………………………………..21</w:t>
      </w:r>
    </w:p>
    <w:p w14:paraId="49C08181"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4.1.9.</w:t>
      </w:r>
      <w:r w:rsidRPr="00656ABD">
        <w:rPr>
          <w:rFonts w:ascii="Times New Roman" w:hAnsi="Times New Roman" w:cs="Times New Roman"/>
          <w:lang w:eastAsia="tr-TR"/>
        </w:rPr>
        <w:t>Sanayii</w:t>
      </w:r>
      <w:r>
        <w:rPr>
          <w:rFonts w:ascii="Times New Roman" w:hAnsi="Times New Roman" w:cs="Times New Roman"/>
          <w:lang w:eastAsia="tr-TR"/>
        </w:rPr>
        <w:t>……………………….........……………….……………….……………….………21</w:t>
      </w:r>
    </w:p>
    <w:p w14:paraId="793518BD"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4.1.10.</w:t>
      </w:r>
      <w:r w:rsidRPr="00656ABD">
        <w:rPr>
          <w:rFonts w:ascii="Times New Roman" w:hAnsi="Times New Roman" w:cs="Times New Roman"/>
          <w:lang w:eastAsia="tr-TR"/>
        </w:rPr>
        <w:t>Sinema, Tiyatro vb. İşyerleri</w:t>
      </w:r>
      <w:r>
        <w:rPr>
          <w:rFonts w:ascii="Times New Roman" w:hAnsi="Times New Roman" w:cs="Times New Roman"/>
          <w:lang w:eastAsia="tr-TR"/>
        </w:rPr>
        <w:t>………………….......……………………………………….21</w:t>
      </w:r>
    </w:p>
    <w:p w14:paraId="0502F390"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4.1.11.</w:t>
      </w:r>
      <w:r w:rsidRPr="00656ABD">
        <w:rPr>
          <w:rFonts w:ascii="Times New Roman" w:hAnsi="Times New Roman" w:cs="Times New Roman"/>
          <w:lang w:eastAsia="tr-TR"/>
        </w:rPr>
        <w:t>Konutlar</w:t>
      </w:r>
      <w:r>
        <w:rPr>
          <w:rFonts w:ascii="Times New Roman" w:hAnsi="Times New Roman" w:cs="Times New Roman"/>
          <w:lang w:eastAsia="tr-TR"/>
        </w:rPr>
        <w:t>…………........……………………………………………………………………22</w:t>
      </w:r>
    </w:p>
    <w:p w14:paraId="5D469A2D" w14:textId="77777777" w:rsidR="00824BE7" w:rsidRPr="004246C9" w:rsidRDefault="00824BE7" w:rsidP="00824BE7">
      <w:pPr>
        <w:pStyle w:val="AralkYok"/>
        <w:rPr>
          <w:rFonts w:ascii="Times New Roman" w:hAnsi="Times New Roman" w:cs="Times New Roman"/>
          <w:b/>
          <w:lang w:eastAsia="tr-TR"/>
        </w:rPr>
      </w:pPr>
      <w:r>
        <w:rPr>
          <w:rFonts w:ascii="Times New Roman" w:hAnsi="Times New Roman" w:cs="Times New Roman"/>
          <w:b/>
          <w:lang w:eastAsia="tr-TR"/>
        </w:rPr>
        <w:t>5.</w:t>
      </w:r>
      <w:r w:rsidRPr="004246C9">
        <w:rPr>
          <w:rFonts w:ascii="Times New Roman" w:hAnsi="Times New Roman" w:cs="Times New Roman"/>
          <w:b/>
          <w:lang w:eastAsia="tr-TR"/>
        </w:rPr>
        <w:t>FATURALAMA VE MUHASEBELEŞTİRME</w:t>
      </w:r>
      <w:r w:rsidRPr="00903848">
        <w:rPr>
          <w:rFonts w:ascii="Times New Roman" w:hAnsi="Times New Roman" w:cs="Times New Roman"/>
          <w:lang w:eastAsia="tr-TR"/>
        </w:rPr>
        <w:t>…………….......................……………………..22</w:t>
      </w:r>
    </w:p>
    <w:p w14:paraId="78959965"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5.1.</w:t>
      </w:r>
      <w:r w:rsidRPr="00656ABD">
        <w:rPr>
          <w:rFonts w:ascii="Times New Roman" w:hAnsi="Times New Roman" w:cs="Times New Roman"/>
          <w:lang w:eastAsia="tr-TR"/>
        </w:rPr>
        <w:t>Faturalama İlkeleri</w:t>
      </w:r>
      <w:r>
        <w:rPr>
          <w:rFonts w:ascii="Times New Roman" w:hAnsi="Times New Roman" w:cs="Times New Roman"/>
          <w:lang w:eastAsia="tr-TR"/>
        </w:rPr>
        <w:t>…………………………………………………………………….................22</w:t>
      </w:r>
    </w:p>
    <w:p w14:paraId="1E2AAADC" w14:textId="77777777" w:rsidR="00824BE7" w:rsidRPr="00656ABD" w:rsidRDefault="00824BE7" w:rsidP="00824BE7">
      <w:pPr>
        <w:pStyle w:val="AralkYok"/>
        <w:rPr>
          <w:rFonts w:ascii="Times New Roman" w:hAnsi="Times New Roman" w:cs="Times New Roman"/>
          <w:lang w:eastAsia="tr-TR"/>
        </w:rPr>
      </w:pPr>
      <w:r>
        <w:rPr>
          <w:rFonts w:ascii="Times New Roman" w:hAnsi="Times New Roman" w:cs="Times New Roman"/>
          <w:lang w:eastAsia="tr-TR"/>
        </w:rPr>
        <w:t xml:space="preserve">   5.2.</w:t>
      </w:r>
      <w:r w:rsidRPr="00656ABD">
        <w:rPr>
          <w:rFonts w:ascii="Times New Roman" w:hAnsi="Times New Roman" w:cs="Times New Roman"/>
          <w:lang w:eastAsia="tr-TR"/>
        </w:rPr>
        <w:t>Muhasebeleştirme</w:t>
      </w:r>
      <w:r>
        <w:rPr>
          <w:rFonts w:ascii="Times New Roman" w:hAnsi="Times New Roman" w:cs="Times New Roman"/>
          <w:lang w:eastAsia="tr-TR"/>
        </w:rPr>
        <w:t>……………………….............……………………………....................…….22</w:t>
      </w:r>
    </w:p>
    <w:p w14:paraId="65E97470" w14:textId="77777777" w:rsidR="00824BE7" w:rsidRPr="004246C9" w:rsidRDefault="00824BE7" w:rsidP="00824BE7">
      <w:pPr>
        <w:pStyle w:val="AralkYok"/>
        <w:rPr>
          <w:rFonts w:ascii="Times New Roman" w:hAnsi="Times New Roman" w:cs="Times New Roman"/>
          <w:b/>
          <w:lang w:eastAsia="tr-TR"/>
        </w:rPr>
      </w:pPr>
      <w:r>
        <w:rPr>
          <w:rFonts w:ascii="Times New Roman" w:hAnsi="Times New Roman" w:cs="Times New Roman"/>
          <w:b/>
          <w:lang w:eastAsia="tr-TR"/>
        </w:rPr>
        <w:t>6.</w:t>
      </w:r>
      <w:r w:rsidRPr="004246C9">
        <w:rPr>
          <w:rFonts w:ascii="Times New Roman" w:hAnsi="Times New Roman" w:cs="Times New Roman"/>
          <w:b/>
          <w:lang w:eastAsia="tr-TR"/>
        </w:rPr>
        <w:t>VATANDAŞIN BİLGİLENDİRİLMESİ</w:t>
      </w:r>
      <w:r w:rsidRPr="00903848">
        <w:rPr>
          <w:rFonts w:ascii="Times New Roman" w:hAnsi="Times New Roman" w:cs="Times New Roman"/>
          <w:lang w:eastAsia="tr-TR"/>
        </w:rPr>
        <w:t>…………………………………........................………22</w:t>
      </w:r>
    </w:p>
    <w:p w14:paraId="4824E792" w14:textId="77777777" w:rsidR="00824BE7" w:rsidRPr="004246C9" w:rsidRDefault="00824BE7" w:rsidP="00824BE7">
      <w:pPr>
        <w:pStyle w:val="AralkYok"/>
        <w:rPr>
          <w:rFonts w:ascii="Times New Roman" w:hAnsi="Times New Roman" w:cs="Times New Roman"/>
          <w:b/>
          <w:lang w:eastAsia="tr-TR"/>
        </w:rPr>
      </w:pPr>
      <w:r w:rsidRPr="004246C9">
        <w:rPr>
          <w:rFonts w:ascii="Times New Roman" w:hAnsi="Times New Roman" w:cs="Times New Roman"/>
          <w:b/>
          <w:lang w:eastAsia="tr-TR"/>
        </w:rPr>
        <w:t>7</w:t>
      </w:r>
      <w:r>
        <w:rPr>
          <w:rFonts w:ascii="Times New Roman" w:hAnsi="Times New Roman" w:cs="Times New Roman"/>
          <w:b/>
          <w:lang w:eastAsia="tr-TR"/>
        </w:rPr>
        <w:t>.</w:t>
      </w:r>
      <w:r w:rsidRPr="004246C9">
        <w:rPr>
          <w:rFonts w:ascii="Times New Roman" w:hAnsi="Times New Roman" w:cs="Times New Roman"/>
          <w:b/>
          <w:lang w:eastAsia="tr-TR"/>
        </w:rPr>
        <w:t>İSTİSNA VE MUAFİYETLER</w:t>
      </w:r>
      <w:r w:rsidRPr="00903848">
        <w:rPr>
          <w:rFonts w:ascii="Times New Roman" w:hAnsi="Times New Roman" w:cs="Times New Roman"/>
          <w:lang w:eastAsia="tr-TR"/>
        </w:rPr>
        <w:t>……………………………………………........................………23</w:t>
      </w:r>
    </w:p>
    <w:p w14:paraId="1913DB1F" w14:textId="4AD4A1AF" w:rsidR="00824BE7" w:rsidRDefault="00824BE7" w:rsidP="00824BE7">
      <w:pPr>
        <w:pStyle w:val="AralkYok"/>
        <w:rPr>
          <w:b/>
          <w:u w:val="single"/>
        </w:rPr>
      </w:pPr>
      <w:r>
        <w:rPr>
          <w:rFonts w:ascii="Times New Roman" w:hAnsi="Times New Roman" w:cs="Times New Roman"/>
          <w:b/>
          <w:lang w:eastAsia="tr-TR"/>
        </w:rPr>
        <w:t>8.</w:t>
      </w:r>
      <w:r w:rsidRPr="004246C9">
        <w:rPr>
          <w:rFonts w:ascii="Times New Roman" w:hAnsi="Times New Roman" w:cs="Times New Roman"/>
          <w:b/>
          <w:lang w:eastAsia="tr-TR"/>
        </w:rPr>
        <w:t>SONUÇ</w:t>
      </w:r>
      <w:r w:rsidRPr="00903848">
        <w:rPr>
          <w:rFonts w:ascii="Times New Roman" w:hAnsi="Times New Roman" w:cs="Times New Roman"/>
          <w:lang w:eastAsia="tr-TR"/>
        </w:rPr>
        <w:t>………………………………………………………</w:t>
      </w:r>
    </w:p>
    <w:p w14:paraId="29C9EABC" w14:textId="77777777" w:rsidR="00824BE7" w:rsidRDefault="00824BE7" w:rsidP="00824BE7">
      <w:pPr>
        <w:pStyle w:val="AralkYok"/>
        <w:rPr>
          <w:b/>
          <w:u w:val="single"/>
        </w:rPr>
      </w:pPr>
    </w:p>
    <w:p w14:paraId="423F0A29" w14:textId="77777777" w:rsidR="00824BE7" w:rsidRDefault="00824BE7" w:rsidP="00824BE7">
      <w:pPr>
        <w:pStyle w:val="AralkYok"/>
        <w:rPr>
          <w:b/>
          <w:u w:val="single"/>
        </w:rPr>
      </w:pPr>
    </w:p>
    <w:p w14:paraId="077594E6" w14:textId="77777777" w:rsidR="00824BE7" w:rsidRDefault="00824BE7" w:rsidP="00824BE7">
      <w:pPr>
        <w:pStyle w:val="AralkYok"/>
        <w:rPr>
          <w:b/>
          <w:u w:val="single"/>
        </w:rPr>
      </w:pPr>
    </w:p>
    <w:p w14:paraId="44DDF267" w14:textId="77777777" w:rsidR="00824BE7" w:rsidRDefault="00824BE7" w:rsidP="00824BE7">
      <w:pPr>
        <w:pStyle w:val="AralkYok"/>
        <w:rPr>
          <w:b/>
          <w:u w:val="single"/>
        </w:rPr>
      </w:pPr>
    </w:p>
    <w:p w14:paraId="5BBC3124" w14:textId="77777777" w:rsidR="00824BE7" w:rsidRDefault="00824BE7" w:rsidP="00824BE7">
      <w:pPr>
        <w:pStyle w:val="AralkYok"/>
        <w:rPr>
          <w:b/>
          <w:u w:val="single"/>
        </w:rPr>
      </w:pPr>
    </w:p>
    <w:p w14:paraId="5DB620BF" w14:textId="6A0A8F9A" w:rsidR="00824BE7" w:rsidRDefault="00824BE7" w:rsidP="00824BE7">
      <w:pPr>
        <w:pStyle w:val="AralkYok"/>
        <w:rPr>
          <w:b/>
          <w:u w:val="single"/>
        </w:rPr>
      </w:pPr>
      <w:r>
        <w:rPr>
          <w:b/>
          <w:u w:val="single"/>
        </w:rPr>
        <w:t xml:space="preserve">                                                                                                                                                                         I</w:t>
      </w:r>
    </w:p>
    <w:p w14:paraId="2F132417" w14:textId="77777777" w:rsidR="00824BE7" w:rsidRDefault="00824BE7" w:rsidP="00824BE7">
      <w:pPr>
        <w:pStyle w:val="AralkYok"/>
        <w:rPr>
          <w:b/>
          <w:u w:val="single"/>
        </w:rPr>
      </w:pPr>
    </w:p>
    <w:p w14:paraId="0C6D5B3C" w14:textId="77777777" w:rsidR="00824BE7" w:rsidRPr="0010650D" w:rsidRDefault="00824BE7" w:rsidP="00824BE7">
      <w:pPr>
        <w:pStyle w:val="AralkYok"/>
        <w:rPr>
          <w:b/>
          <w:u w:val="single"/>
        </w:rPr>
      </w:pPr>
      <w:r w:rsidRPr="0010650D">
        <w:rPr>
          <w:b/>
          <w:u w:val="single"/>
        </w:rPr>
        <w:t xml:space="preserve">  TABLOLAR</w:t>
      </w:r>
    </w:p>
    <w:p w14:paraId="5A51BF26" w14:textId="77777777" w:rsidR="00824BE7" w:rsidRPr="00B15CAB" w:rsidRDefault="00824BE7" w:rsidP="00824BE7">
      <w:pPr>
        <w:pStyle w:val="AralkYok"/>
        <w:rPr>
          <w:u w:val="single"/>
        </w:rPr>
      </w:pPr>
    </w:p>
    <w:p w14:paraId="0D1EF10B" w14:textId="77777777" w:rsidR="00824BE7" w:rsidRPr="00717A15" w:rsidRDefault="00824BE7" w:rsidP="00824BE7">
      <w:pPr>
        <w:pStyle w:val="AralkYok"/>
      </w:pPr>
      <w:r w:rsidRPr="00717A15">
        <w:t>Tablo 1: Hizmet Alımı Maliyetleri</w:t>
      </w:r>
      <w:r>
        <w:t>………………………………………………………………………………………………………3</w:t>
      </w:r>
    </w:p>
    <w:p w14:paraId="7711FD79" w14:textId="77777777" w:rsidR="00824BE7" w:rsidRDefault="00824BE7" w:rsidP="00824BE7">
      <w:pPr>
        <w:pStyle w:val="AralkYok"/>
        <w:rPr>
          <w:lang w:eastAsia="tr-TR"/>
        </w:rPr>
      </w:pPr>
      <w:r w:rsidRPr="00717A15">
        <w:rPr>
          <w:lang w:eastAsia="tr-TR"/>
        </w:rPr>
        <w:t>Tablo 2: Toplam Maliyet</w:t>
      </w:r>
      <w:r>
        <w:rPr>
          <w:lang w:eastAsia="tr-TR"/>
        </w:rPr>
        <w:t>……………………………………………………………………………………………………………………4</w:t>
      </w:r>
    </w:p>
    <w:p w14:paraId="0835F9EE" w14:textId="77777777" w:rsidR="00824BE7" w:rsidRDefault="00824BE7" w:rsidP="00824BE7">
      <w:pPr>
        <w:pStyle w:val="AralkYok"/>
        <w:rPr>
          <w:lang w:eastAsia="tr-TR"/>
        </w:rPr>
      </w:pPr>
      <w:r w:rsidRPr="00717A15">
        <w:rPr>
          <w:lang w:eastAsia="tr-TR"/>
        </w:rPr>
        <w:t>Tablo 3: Net Toplam Sistem Maliyeti</w:t>
      </w:r>
      <w:r>
        <w:rPr>
          <w:lang w:eastAsia="tr-TR"/>
        </w:rPr>
        <w:t>…………………………………………………………………………………………………5</w:t>
      </w:r>
    </w:p>
    <w:p w14:paraId="19C1D364" w14:textId="77777777" w:rsidR="00824BE7" w:rsidRPr="00E17436" w:rsidRDefault="00824BE7" w:rsidP="00824BE7">
      <w:pPr>
        <w:pStyle w:val="AralkYok"/>
        <w:rPr>
          <w:lang w:eastAsia="tr-TR"/>
        </w:rPr>
      </w:pPr>
      <w:r w:rsidRPr="00E17436">
        <w:rPr>
          <w:bCs/>
          <w:lang w:eastAsia="tr-TR"/>
        </w:rPr>
        <w:t>Tablo 4: Okul, Yurt, Kreş, Dershane Evsel Atık Miktarı Hesabı</w:t>
      </w:r>
      <w:r>
        <w:rPr>
          <w:bCs/>
          <w:lang w:eastAsia="tr-TR"/>
        </w:rPr>
        <w:t>……………………………………………………………6</w:t>
      </w:r>
    </w:p>
    <w:p w14:paraId="3BD75215" w14:textId="77777777" w:rsidR="00824BE7" w:rsidRDefault="00824BE7" w:rsidP="00824BE7">
      <w:pPr>
        <w:pStyle w:val="AralkYok"/>
        <w:rPr>
          <w:bCs/>
          <w:lang w:eastAsia="tr-TR"/>
        </w:rPr>
      </w:pPr>
      <w:r w:rsidRPr="00E17436">
        <w:rPr>
          <w:bCs/>
          <w:lang w:eastAsia="tr-TR"/>
        </w:rPr>
        <w:t>Tablo 5: Hastane Atık Miktarı Hesabı</w:t>
      </w:r>
      <w:r>
        <w:rPr>
          <w:bCs/>
          <w:lang w:eastAsia="tr-TR"/>
        </w:rPr>
        <w:t>…………………………………………………………………………………………………6</w:t>
      </w:r>
    </w:p>
    <w:p w14:paraId="4E74D6A8" w14:textId="77777777" w:rsidR="00824BE7" w:rsidRDefault="00824BE7" w:rsidP="00824BE7">
      <w:pPr>
        <w:pStyle w:val="AralkYok"/>
        <w:rPr>
          <w:lang w:eastAsia="tr-TR"/>
        </w:rPr>
      </w:pPr>
      <w:r w:rsidRPr="00717A15">
        <w:rPr>
          <w:lang w:eastAsia="tr-TR"/>
        </w:rPr>
        <w:t xml:space="preserve">Tablo 6: Kamu </w:t>
      </w:r>
      <w:r>
        <w:rPr>
          <w:lang w:eastAsia="tr-TR"/>
        </w:rPr>
        <w:t>Binaları</w:t>
      </w:r>
      <w:r w:rsidRPr="00717A15">
        <w:rPr>
          <w:lang w:eastAsia="tr-TR"/>
        </w:rPr>
        <w:t xml:space="preserve"> Atık Miktarı Hesabı</w:t>
      </w:r>
      <w:r>
        <w:rPr>
          <w:lang w:eastAsia="tr-TR"/>
        </w:rPr>
        <w:t>………………………………………………………………………………………..7</w:t>
      </w:r>
    </w:p>
    <w:p w14:paraId="735BBB80" w14:textId="77777777" w:rsidR="00824BE7" w:rsidRPr="00717A15" w:rsidRDefault="00824BE7" w:rsidP="00824BE7">
      <w:pPr>
        <w:pStyle w:val="AralkYok"/>
        <w:rPr>
          <w:lang w:eastAsia="tr-TR"/>
        </w:rPr>
      </w:pPr>
      <w:r w:rsidRPr="00717A15">
        <w:rPr>
          <w:lang w:eastAsia="tr-TR"/>
        </w:rPr>
        <w:t>Tablo7: Diğer Ticari Olmayan İşyerleri Atık Miktarı Hesabı</w:t>
      </w:r>
      <w:r>
        <w:rPr>
          <w:lang w:eastAsia="tr-TR"/>
        </w:rPr>
        <w:t>…………………………………………………………………7</w:t>
      </w:r>
    </w:p>
    <w:p w14:paraId="213520DA" w14:textId="77777777" w:rsidR="00824BE7" w:rsidRPr="00717A15" w:rsidRDefault="00824BE7" w:rsidP="00824BE7">
      <w:pPr>
        <w:pStyle w:val="AralkYok"/>
        <w:rPr>
          <w:lang w:eastAsia="tr-TR"/>
        </w:rPr>
      </w:pPr>
      <w:r w:rsidRPr="00717A15">
        <w:rPr>
          <w:lang w:eastAsia="tr-TR"/>
        </w:rPr>
        <w:t>Tablo 8: Büro vb. İşyerleri Atık Miktarı Hesabı</w:t>
      </w:r>
      <w:r>
        <w:rPr>
          <w:lang w:eastAsia="tr-TR"/>
        </w:rPr>
        <w:t>……………………………………………………………………………………8</w:t>
      </w:r>
    </w:p>
    <w:p w14:paraId="0E3A0EB6" w14:textId="77777777" w:rsidR="00824BE7" w:rsidRPr="00717A15" w:rsidRDefault="00824BE7" w:rsidP="00824BE7">
      <w:pPr>
        <w:pStyle w:val="AralkYok"/>
        <w:rPr>
          <w:lang w:eastAsia="tr-TR"/>
        </w:rPr>
      </w:pPr>
      <w:r w:rsidRPr="00717A15">
        <w:rPr>
          <w:lang w:eastAsia="tr-TR"/>
        </w:rPr>
        <w:t>Tablo 9: Restoran, Market, Pazaryeri Atık Miktarı Hesabı</w:t>
      </w:r>
      <w:r>
        <w:rPr>
          <w:lang w:eastAsia="tr-TR"/>
        </w:rPr>
        <w:t>…………………………………………………………………..9</w:t>
      </w:r>
    </w:p>
    <w:p w14:paraId="6453027B" w14:textId="77777777" w:rsidR="00824BE7" w:rsidRPr="00717A15" w:rsidRDefault="00824BE7" w:rsidP="00824BE7">
      <w:pPr>
        <w:pStyle w:val="AralkYok"/>
        <w:rPr>
          <w:lang w:eastAsia="tr-TR"/>
        </w:rPr>
      </w:pPr>
      <w:r w:rsidRPr="00717A15">
        <w:rPr>
          <w:lang w:eastAsia="tr-TR"/>
        </w:rPr>
        <w:t>Tab</w:t>
      </w:r>
      <w:r>
        <w:rPr>
          <w:lang w:eastAsia="tr-TR"/>
        </w:rPr>
        <w:t>lo 10: Otel, Konaklama Tesisi, v</w:t>
      </w:r>
      <w:r w:rsidRPr="00717A15">
        <w:rPr>
          <w:lang w:eastAsia="tr-TR"/>
        </w:rPr>
        <w:t>b. Atık Miktarı Hesabı</w:t>
      </w:r>
      <w:r>
        <w:rPr>
          <w:lang w:eastAsia="tr-TR"/>
        </w:rPr>
        <w:t>………………………………………………………………….9</w:t>
      </w:r>
    </w:p>
    <w:p w14:paraId="5F930285" w14:textId="77777777" w:rsidR="00824BE7" w:rsidRPr="00717A15" w:rsidRDefault="00824BE7" w:rsidP="00824BE7">
      <w:pPr>
        <w:pStyle w:val="AralkYok"/>
        <w:rPr>
          <w:lang w:eastAsia="tr-TR"/>
        </w:rPr>
      </w:pPr>
      <w:r w:rsidRPr="00717A15">
        <w:rPr>
          <w:lang w:eastAsia="tr-TR"/>
        </w:rPr>
        <w:t>Tablo 11: Diğer Ticari İşyerleri Atık Miktarı Hesabı</w:t>
      </w:r>
      <w:r>
        <w:rPr>
          <w:lang w:eastAsia="tr-TR"/>
        </w:rPr>
        <w:t>……………………………………………………………………………10</w:t>
      </w:r>
    </w:p>
    <w:p w14:paraId="25D4A05A" w14:textId="77777777" w:rsidR="00824BE7" w:rsidRPr="00717A15" w:rsidRDefault="00824BE7" w:rsidP="00824BE7">
      <w:pPr>
        <w:pStyle w:val="AralkYok"/>
        <w:rPr>
          <w:lang w:eastAsia="tr-TR"/>
        </w:rPr>
      </w:pPr>
      <w:r w:rsidRPr="00717A15">
        <w:rPr>
          <w:lang w:eastAsia="tr-TR"/>
        </w:rPr>
        <w:t>Tablo 12: Sanayii Atık Miktarı Hesabı</w:t>
      </w:r>
      <w:r>
        <w:rPr>
          <w:lang w:eastAsia="tr-TR"/>
        </w:rPr>
        <w:t>……………………………………………………………………………………………….10</w:t>
      </w:r>
    </w:p>
    <w:p w14:paraId="69187615" w14:textId="77777777" w:rsidR="00824BE7" w:rsidRPr="00717A15" w:rsidRDefault="00824BE7" w:rsidP="00824BE7">
      <w:pPr>
        <w:pStyle w:val="AralkYok"/>
        <w:rPr>
          <w:lang w:eastAsia="tr-TR"/>
        </w:rPr>
      </w:pPr>
      <w:r w:rsidRPr="00717A15">
        <w:rPr>
          <w:lang w:eastAsia="tr-TR"/>
        </w:rPr>
        <w:t>Tablo13:Sinema Tiyatro vb. yerler Atık Miktarı Hesabı</w:t>
      </w:r>
      <w:r>
        <w:rPr>
          <w:lang w:eastAsia="tr-TR"/>
        </w:rPr>
        <w:t>……………………………………………………………………..11</w:t>
      </w:r>
    </w:p>
    <w:p w14:paraId="6A76F837" w14:textId="77777777" w:rsidR="00824BE7" w:rsidRPr="00685788" w:rsidRDefault="00824BE7" w:rsidP="00824BE7">
      <w:pPr>
        <w:pStyle w:val="AralkYok"/>
        <w:rPr>
          <w:lang w:eastAsia="tr-TR"/>
        </w:rPr>
      </w:pPr>
      <w:r w:rsidRPr="00685788">
        <w:rPr>
          <w:lang w:eastAsia="tr-TR"/>
        </w:rPr>
        <w:t>Tablo 14: Konutlara isabet eden evsel atık miktarı</w:t>
      </w:r>
      <w:r>
        <w:rPr>
          <w:lang w:eastAsia="tr-TR"/>
        </w:rPr>
        <w:t>……………………………………………………………………………11</w:t>
      </w:r>
    </w:p>
    <w:p w14:paraId="711D4818" w14:textId="77777777" w:rsidR="00824BE7" w:rsidRDefault="00824BE7" w:rsidP="00824BE7">
      <w:pPr>
        <w:pStyle w:val="AralkYok"/>
        <w:rPr>
          <w:lang w:eastAsia="tr-TR"/>
        </w:rPr>
      </w:pPr>
      <w:r w:rsidRPr="00685788">
        <w:rPr>
          <w:lang w:eastAsia="tr-TR"/>
        </w:rPr>
        <w:t>Tablo 1</w:t>
      </w:r>
      <w:r>
        <w:rPr>
          <w:lang w:eastAsia="tr-TR"/>
        </w:rPr>
        <w:t>5</w:t>
      </w:r>
      <w:r w:rsidRPr="00685788">
        <w:rPr>
          <w:lang w:eastAsia="tr-TR"/>
        </w:rPr>
        <w:t xml:space="preserve">: </w:t>
      </w:r>
      <w:r>
        <w:rPr>
          <w:lang w:eastAsia="tr-TR"/>
        </w:rPr>
        <w:t>Toplanan Atıkla Oranlanması Sonucu dağılım……………………………………………………………………12</w:t>
      </w:r>
    </w:p>
    <w:p w14:paraId="0B63B310" w14:textId="77777777" w:rsidR="00824BE7" w:rsidRPr="006F6D97" w:rsidRDefault="00824BE7" w:rsidP="00824BE7">
      <w:pPr>
        <w:pStyle w:val="AralkYok"/>
        <w:rPr>
          <w:lang w:eastAsia="tr-TR"/>
        </w:rPr>
      </w:pPr>
      <w:r w:rsidRPr="006F6D97">
        <w:rPr>
          <w:lang w:eastAsia="tr-TR"/>
        </w:rPr>
        <w:t>Tablo 1</w:t>
      </w:r>
      <w:r>
        <w:rPr>
          <w:lang w:eastAsia="tr-TR"/>
        </w:rPr>
        <w:t>6: Toplanan Atık miktarına</w:t>
      </w:r>
      <w:r w:rsidRPr="006F6D97">
        <w:rPr>
          <w:lang w:eastAsia="tr-TR"/>
        </w:rPr>
        <w:t xml:space="preserve"> göre </w:t>
      </w:r>
      <w:proofErr w:type="spellStart"/>
      <w:r>
        <w:rPr>
          <w:lang w:eastAsia="tr-TR"/>
        </w:rPr>
        <w:t>Okul,Yurt</w:t>
      </w:r>
      <w:proofErr w:type="spellEnd"/>
      <w:r>
        <w:rPr>
          <w:lang w:eastAsia="tr-TR"/>
        </w:rPr>
        <w:t>, Kreş, Dershane Atıkları………………………………………13</w:t>
      </w:r>
    </w:p>
    <w:p w14:paraId="0AD9277C" w14:textId="77777777" w:rsidR="00824BE7" w:rsidRDefault="00824BE7" w:rsidP="00824BE7">
      <w:pPr>
        <w:pStyle w:val="AralkYok"/>
        <w:rPr>
          <w:lang w:eastAsia="tr-TR"/>
        </w:rPr>
      </w:pPr>
      <w:r w:rsidRPr="006F6D97">
        <w:rPr>
          <w:lang w:eastAsia="tr-TR"/>
        </w:rPr>
        <w:t>Tablo 1</w:t>
      </w:r>
      <w:r>
        <w:rPr>
          <w:lang w:eastAsia="tr-TR"/>
        </w:rPr>
        <w:t>7: Toplanan Atık miktarına</w:t>
      </w:r>
      <w:r w:rsidRPr="006F6D97">
        <w:rPr>
          <w:lang w:eastAsia="tr-TR"/>
        </w:rPr>
        <w:t xml:space="preserve"> göre </w:t>
      </w:r>
      <w:r>
        <w:rPr>
          <w:lang w:eastAsia="tr-TR"/>
        </w:rPr>
        <w:t>Hastane Atıkları………………………………………………………………….13</w:t>
      </w:r>
    </w:p>
    <w:p w14:paraId="47CC7C24" w14:textId="77777777" w:rsidR="00824BE7" w:rsidRDefault="00824BE7" w:rsidP="00824BE7">
      <w:pPr>
        <w:pStyle w:val="AralkYok"/>
        <w:rPr>
          <w:lang w:eastAsia="tr-TR"/>
        </w:rPr>
      </w:pPr>
      <w:r w:rsidRPr="006F6D97">
        <w:rPr>
          <w:lang w:eastAsia="tr-TR"/>
        </w:rPr>
        <w:t>Tablo 1</w:t>
      </w:r>
      <w:r>
        <w:rPr>
          <w:lang w:eastAsia="tr-TR"/>
        </w:rPr>
        <w:t>8: Toplanan Atık miktarına</w:t>
      </w:r>
      <w:r w:rsidRPr="006F6D97">
        <w:rPr>
          <w:lang w:eastAsia="tr-TR"/>
        </w:rPr>
        <w:t xml:space="preserve"> göre </w:t>
      </w:r>
      <w:r>
        <w:rPr>
          <w:lang w:eastAsia="tr-TR"/>
        </w:rPr>
        <w:t>Kamu Binaları Atıkları…………………………………………………………13</w:t>
      </w:r>
    </w:p>
    <w:p w14:paraId="0AC33E7C" w14:textId="77777777" w:rsidR="00824BE7" w:rsidRDefault="00824BE7" w:rsidP="00824BE7">
      <w:pPr>
        <w:pStyle w:val="AralkYok"/>
        <w:rPr>
          <w:lang w:eastAsia="tr-TR"/>
        </w:rPr>
      </w:pPr>
      <w:r w:rsidRPr="006F6D97">
        <w:rPr>
          <w:lang w:eastAsia="tr-TR"/>
        </w:rPr>
        <w:t>Tablo 1</w:t>
      </w:r>
      <w:r>
        <w:rPr>
          <w:lang w:eastAsia="tr-TR"/>
        </w:rPr>
        <w:t>9: Toplanan Atık miktarına</w:t>
      </w:r>
      <w:r w:rsidRPr="006F6D97">
        <w:rPr>
          <w:lang w:eastAsia="tr-TR"/>
        </w:rPr>
        <w:t xml:space="preserve"> göre </w:t>
      </w:r>
      <w:r>
        <w:rPr>
          <w:lang w:eastAsia="tr-TR"/>
        </w:rPr>
        <w:t>Diğer Ticari Olmayan Kurumların Atıkları……………………………14</w:t>
      </w:r>
    </w:p>
    <w:p w14:paraId="7F40C082" w14:textId="77777777" w:rsidR="00824BE7" w:rsidRDefault="00824BE7" w:rsidP="00824BE7">
      <w:pPr>
        <w:pStyle w:val="AralkYok"/>
        <w:rPr>
          <w:lang w:eastAsia="tr-TR"/>
        </w:rPr>
      </w:pPr>
      <w:r>
        <w:rPr>
          <w:lang w:eastAsia="tr-TR"/>
        </w:rPr>
        <w:t>Tablo 20: Toplanan Atık miktarına</w:t>
      </w:r>
      <w:r w:rsidRPr="006F6D97">
        <w:rPr>
          <w:lang w:eastAsia="tr-TR"/>
        </w:rPr>
        <w:t xml:space="preserve"> göre </w:t>
      </w:r>
      <w:r>
        <w:rPr>
          <w:lang w:eastAsia="tr-TR"/>
        </w:rPr>
        <w:t>Büro Atıkları………………………………………………………………………..14</w:t>
      </w:r>
    </w:p>
    <w:p w14:paraId="72263488" w14:textId="77777777" w:rsidR="00824BE7" w:rsidRDefault="00824BE7" w:rsidP="00824BE7">
      <w:pPr>
        <w:pStyle w:val="AralkYok"/>
        <w:rPr>
          <w:lang w:eastAsia="tr-TR"/>
        </w:rPr>
      </w:pPr>
      <w:r w:rsidRPr="006F6D97">
        <w:rPr>
          <w:lang w:eastAsia="tr-TR"/>
        </w:rPr>
        <w:t xml:space="preserve">Tablo </w:t>
      </w:r>
      <w:r>
        <w:rPr>
          <w:lang w:eastAsia="tr-TR"/>
        </w:rPr>
        <w:t>21: Toplanan Atık miktarına</w:t>
      </w:r>
      <w:r w:rsidRPr="006F6D97">
        <w:rPr>
          <w:lang w:eastAsia="tr-TR"/>
        </w:rPr>
        <w:t xml:space="preserve"> göre </w:t>
      </w:r>
      <w:r>
        <w:rPr>
          <w:lang w:eastAsia="tr-TR"/>
        </w:rPr>
        <w:t>Restoran, Market, Pazaryerleri Atıkları……………………………….14</w:t>
      </w:r>
    </w:p>
    <w:p w14:paraId="3EBA489B" w14:textId="77777777" w:rsidR="00824BE7" w:rsidRDefault="00824BE7" w:rsidP="00824BE7">
      <w:pPr>
        <w:pStyle w:val="AralkYok"/>
        <w:rPr>
          <w:lang w:eastAsia="tr-TR"/>
        </w:rPr>
      </w:pPr>
      <w:r>
        <w:rPr>
          <w:lang w:eastAsia="tr-TR"/>
        </w:rPr>
        <w:t>Tablo 22: Toplanan Atık miktarına</w:t>
      </w:r>
      <w:r w:rsidRPr="006F6D97">
        <w:rPr>
          <w:lang w:eastAsia="tr-TR"/>
        </w:rPr>
        <w:t xml:space="preserve"> göre </w:t>
      </w:r>
      <w:r>
        <w:rPr>
          <w:lang w:eastAsia="tr-TR"/>
        </w:rPr>
        <w:t>Otel ve Konaklama Tesisleri Atıkları…………………………………….15</w:t>
      </w:r>
    </w:p>
    <w:p w14:paraId="0B803E40" w14:textId="77777777" w:rsidR="00824BE7" w:rsidRDefault="00824BE7" w:rsidP="00824BE7">
      <w:pPr>
        <w:pStyle w:val="AralkYok"/>
        <w:rPr>
          <w:lang w:eastAsia="tr-TR"/>
        </w:rPr>
      </w:pPr>
      <w:r w:rsidRPr="006F6D97">
        <w:rPr>
          <w:lang w:eastAsia="tr-TR"/>
        </w:rPr>
        <w:t xml:space="preserve">Tablo </w:t>
      </w:r>
      <w:r>
        <w:rPr>
          <w:lang w:eastAsia="tr-TR"/>
        </w:rPr>
        <w:t>23: Toplanan Atık miktarına</w:t>
      </w:r>
      <w:r w:rsidRPr="006F6D97">
        <w:rPr>
          <w:lang w:eastAsia="tr-TR"/>
        </w:rPr>
        <w:t xml:space="preserve"> göre </w:t>
      </w:r>
      <w:r>
        <w:rPr>
          <w:lang w:eastAsia="tr-TR"/>
        </w:rPr>
        <w:t>Diğer Ticari İşyerleri Atıkları………………………………………………..15</w:t>
      </w:r>
    </w:p>
    <w:p w14:paraId="51E0CBDB" w14:textId="77777777" w:rsidR="00824BE7" w:rsidRPr="006F6D97" w:rsidRDefault="00824BE7" w:rsidP="00824BE7">
      <w:pPr>
        <w:pStyle w:val="AralkYok"/>
        <w:rPr>
          <w:lang w:eastAsia="tr-TR"/>
        </w:rPr>
      </w:pPr>
      <w:r w:rsidRPr="006F6D97">
        <w:rPr>
          <w:lang w:eastAsia="tr-TR"/>
        </w:rPr>
        <w:t xml:space="preserve">Tablo </w:t>
      </w:r>
      <w:r>
        <w:rPr>
          <w:lang w:eastAsia="tr-TR"/>
        </w:rPr>
        <w:t>24: Toplanan Atık miktarına</w:t>
      </w:r>
      <w:r w:rsidRPr="006F6D97">
        <w:rPr>
          <w:lang w:eastAsia="tr-TR"/>
        </w:rPr>
        <w:t xml:space="preserve"> göre </w:t>
      </w:r>
      <w:r>
        <w:rPr>
          <w:lang w:eastAsia="tr-TR"/>
        </w:rPr>
        <w:t>Sanayii Atıkları…………………………………………………………………….15</w:t>
      </w:r>
    </w:p>
    <w:p w14:paraId="37F969A6" w14:textId="77777777" w:rsidR="00824BE7" w:rsidRDefault="00824BE7" w:rsidP="00824BE7">
      <w:pPr>
        <w:pStyle w:val="AralkYok"/>
        <w:rPr>
          <w:lang w:eastAsia="tr-TR"/>
        </w:rPr>
      </w:pPr>
      <w:r w:rsidRPr="006F6D97">
        <w:rPr>
          <w:lang w:eastAsia="tr-TR"/>
        </w:rPr>
        <w:t xml:space="preserve">Tablo </w:t>
      </w:r>
      <w:r>
        <w:rPr>
          <w:lang w:eastAsia="tr-TR"/>
        </w:rPr>
        <w:t>25: Toplanan Atık miktarına</w:t>
      </w:r>
      <w:r w:rsidRPr="006F6D97">
        <w:rPr>
          <w:lang w:eastAsia="tr-TR"/>
        </w:rPr>
        <w:t xml:space="preserve"> göre </w:t>
      </w:r>
      <w:r>
        <w:rPr>
          <w:lang w:eastAsia="tr-TR"/>
        </w:rPr>
        <w:t>Sinema, Tiyatro vb. Atıkları…………………………………………………16</w:t>
      </w:r>
    </w:p>
    <w:p w14:paraId="7656DE04" w14:textId="77777777" w:rsidR="00824BE7" w:rsidRPr="00E05668" w:rsidRDefault="00824BE7" w:rsidP="00824BE7">
      <w:pPr>
        <w:pStyle w:val="AralkYok"/>
        <w:rPr>
          <w:lang w:eastAsia="tr-TR"/>
        </w:rPr>
      </w:pPr>
      <w:r w:rsidRPr="00E05668">
        <w:rPr>
          <w:lang w:eastAsia="tr-TR"/>
        </w:rPr>
        <w:t xml:space="preserve">Tablo 26: </w:t>
      </w:r>
      <w:proofErr w:type="spellStart"/>
      <w:r w:rsidRPr="00E05668">
        <w:rPr>
          <w:lang w:eastAsia="tr-TR"/>
        </w:rPr>
        <w:t>Okul,Yurt</w:t>
      </w:r>
      <w:proofErr w:type="spellEnd"/>
      <w:r w:rsidRPr="00E05668">
        <w:rPr>
          <w:lang w:eastAsia="tr-TR"/>
        </w:rPr>
        <w:t>, Kreş, Dershane Tarifeleri</w:t>
      </w:r>
      <w:r>
        <w:rPr>
          <w:lang w:eastAsia="tr-TR"/>
        </w:rPr>
        <w:t>…………………………………………………………………………………..18</w:t>
      </w:r>
    </w:p>
    <w:p w14:paraId="7D90420D" w14:textId="77777777" w:rsidR="00824BE7" w:rsidRPr="00E05668" w:rsidRDefault="00824BE7" w:rsidP="00824BE7">
      <w:pPr>
        <w:pStyle w:val="AralkYok"/>
        <w:rPr>
          <w:lang w:eastAsia="tr-TR"/>
        </w:rPr>
      </w:pPr>
      <w:r w:rsidRPr="00E05668">
        <w:rPr>
          <w:lang w:eastAsia="tr-TR"/>
        </w:rPr>
        <w:t>Tablo 27: Hastane Tarifeleri</w:t>
      </w:r>
      <w:r>
        <w:rPr>
          <w:lang w:eastAsia="tr-TR"/>
        </w:rPr>
        <w:t>………………………………………………………………………………………………………………19</w:t>
      </w:r>
    </w:p>
    <w:p w14:paraId="2242DDA4" w14:textId="77777777" w:rsidR="00824BE7" w:rsidRPr="00E05668" w:rsidRDefault="00824BE7" w:rsidP="00824BE7">
      <w:pPr>
        <w:pStyle w:val="AralkYok"/>
        <w:rPr>
          <w:lang w:eastAsia="tr-TR"/>
        </w:rPr>
      </w:pPr>
      <w:r w:rsidRPr="00E05668">
        <w:rPr>
          <w:lang w:eastAsia="tr-TR"/>
        </w:rPr>
        <w:t>Tablo 28: Kamu Binaları Tarifeleri</w:t>
      </w:r>
      <w:r>
        <w:rPr>
          <w:lang w:eastAsia="tr-TR"/>
        </w:rPr>
        <w:t>……………………………………………………………………………………………………..19</w:t>
      </w:r>
    </w:p>
    <w:p w14:paraId="7A3DAC39" w14:textId="77777777" w:rsidR="00824BE7" w:rsidRPr="00E05668" w:rsidRDefault="00824BE7" w:rsidP="00824BE7">
      <w:pPr>
        <w:pStyle w:val="AralkYok"/>
        <w:rPr>
          <w:lang w:eastAsia="tr-TR"/>
        </w:rPr>
      </w:pPr>
      <w:r w:rsidRPr="00E05668">
        <w:rPr>
          <w:lang w:eastAsia="tr-TR"/>
        </w:rPr>
        <w:t>Tablo 29: Diğer Ticari Olmayan Kurum Tarifeleri</w:t>
      </w:r>
      <w:r>
        <w:rPr>
          <w:lang w:eastAsia="tr-TR"/>
        </w:rPr>
        <w:t>……………………………………………………………………………….19</w:t>
      </w:r>
    </w:p>
    <w:p w14:paraId="2B050A22" w14:textId="77777777" w:rsidR="00824BE7" w:rsidRPr="00E05668" w:rsidRDefault="00824BE7" w:rsidP="00824BE7">
      <w:pPr>
        <w:pStyle w:val="AralkYok"/>
        <w:rPr>
          <w:lang w:eastAsia="tr-TR"/>
        </w:rPr>
      </w:pPr>
      <w:r w:rsidRPr="00E05668">
        <w:rPr>
          <w:lang w:eastAsia="tr-TR"/>
        </w:rPr>
        <w:t>Tablo 30: Büro Tarifeleri</w:t>
      </w:r>
      <w:r>
        <w:rPr>
          <w:lang w:eastAsia="tr-TR"/>
        </w:rPr>
        <w:t>……………………………………………………………………………………………………………………20</w:t>
      </w:r>
    </w:p>
    <w:p w14:paraId="7B6284E7" w14:textId="77777777" w:rsidR="00824BE7" w:rsidRPr="00E05668" w:rsidRDefault="00824BE7" w:rsidP="00824BE7">
      <w:pPr>
        <w:pStyle w:val="AralkYok"/>
        <w:rPr>
          <w:lang w:eastAsia="tr-TR"/>
        </w:rPr>
      </w:pPr>
      <w:r w:rsidRPr="00E05668">
        <w:rPr>
          <w:lang w:eastAsia="tr-TR"/>
        </w:rPr>
        <w:t>Tablo 31: Restoran Market Pazaryerleri Tarifeleri</w:t>
      </w:r>
      <w:r>
        <w:rPr>
          <w:lang w:eastAsia="tr-TR"/>
        </w:rPr>
        <w:t>…………………………………………………………………………….20</w:t>
      </w:r>
    </w:p>
    <w:p w14:paraId="0D9187DC" w14:textId="77777777" w:rsidR="00824BE7" w:rsidRPr="00E05668" w:rsidRDefault="00824BE7" w:rsidP="00824BE7">
      <w:pPr>
        <w:pStyle w:val="AralkYok"/>
        <w:rPr>
          <w:lang w:eastAsia="tr-TR"/>
        </w:rPr>
      </w:pPr>
      <w:r w:rsidRPr="00E05668">
        <w:rPr>
          <w:lang w:eastAsia="tr-TR"/>
        </w:rPr>
        <w:t>Tablo 32: Otel Tarifeleri</w:t>
      </w:r>
      <w:r>
        <w:rPr>
          <w:lang w:eastAsia="tr-TR"/>
        </w:rPr>
        <w:t>……………………………………………………………………………………………………………………20</w:t>
      </w:r>
    </w:p>
    <w:p w14:paraId="2315B2CE" w14:textId="77777777" w:rsidR="00824BE7" w:rsidRPr="00E05668" w:rsidRDefault="00824BE7" w:rsidP="00824BE7">
      <w:pPr>
        <w:pStyle w:val="AralkYok"/>
        <w:rPr>
          <w:lang w:eastAsia="tr-TR"/>
        </w:rPr>
      </w:pPr>
      <w:r w:rsidRPr="00E05668">
        <w:rPr>
          <w:lang w:eastAsia="tr-TR"/>
        </w:rPr>
        <w:t>Tablo 33: Diğer Ticari İşyerleri Tarifeleri</w:t>
      </w:r>
      <w:r>
        <w:rPr>
          <w:lang w:eastAsia="tr-TR"/>
        </w:rPr>
        <w:t>…………………………………………………………………………………………..21</w:t>
      </w:r>
    </w:p>
    <w:p w14:paraId="12793EF0" w14:textId="77777777" w:rsidR="00824BE7" w:rsidRPr="00E05668" w:rsidRDefault="00824BE7" w:rsidP="00824BE7">
      <w:pPr>
        <w:pStyle w:val="AralkYok"/>
        <w:rPr>
          <w:lang w:eastAsia="tr-TR"/>
        </w:rPr>
      </w:pPr>
      <w:r w:rsidRPr="00E05668">
        <w:rPr>
          <w:lang w:eastAsia="tr-TR"/>
        </w:rPr>
        <w:t>Tablo 34: Sanayii Tarifeleri</w:t>
      </w:r>
      <w:r>
        <w:rPr>
          <w:lang w:eastAsia="tr-TR"/>
        </w:rPr>
        <w:t>……………………………………………………………………………………………………………….21</w:t>
      </w:r>
    </w:p>
    <w:p w14:paraId="50703635" w14:textId="77777777" w:rsidR="00824BE7" w:rsidRPr="00E05668" w:rsidRDefault="00824BE7" w:rsidP="00824BE7">
      <w:pPr>
        <w:pStyle w:val="AralkYok"/>
        <w:rPr>
          <w:lang w:eastAsia="tr-TR"/>
        </w:rPr>
      </w:pPr>
      <w:r w:rsidRPr="00E05668">
        <w:rPr>
          <w:lang w:eastAsia="tr-TR"/>
        </w:rPr>
        <w:t>Tablo 35: Sinema, Tiyatro vb. Tarifeleri</w:t>
      </w:r>
      <w:r>
        <w:rPr>
          <w:lang w:eastAsia="tr-TR"/>
        </w:rPr>
        <w:t>…………………………………………………………………………………………….21</w:t>
      </w:r>
    </w:p>
    <w:p w14:paraId="7BDC71DB" w14:textId="77777777" w:rsidR="00824BE7" w:rsidRPr="0030404A" w:rsidRDefault="00824BE7" w:rsidP="00824BE7">
      <w:pPr>
        <w:pStyle w:val="AralkYok"/>
        <w:rPr>
          <w:b/>
          <w:lang w:eastAsia="tr-TR"/>
        </w:rPr>
      </w:pPr>
      <w:r>
        <w:rPr>
          <w:lang w:eastAsia="tr-TR"/>
        </w:rPr>
        <w:t>Tablo 36</w:t>
      </w:r>
      <w:r w:rsidRPr="00E05668">
        <w:rPr>
          <w:lang w:eastAsia="tr-TR"/>
        </w:rPr>
        <w:t>:</w:t>
      </w:r>
      <w:r>
        <w:rPr>
          <w:lang w:eastAsia="tr-TR"/>
        </w:rPr>
        <w:t xml:space="preserve"> Konutlar…………………………………………………………………………………………………………………………….22</w:t>
      </w:r>
    </w:p>
    <w:p w14:paraId="5308E042" w14:textId="77777777" w:rsidR="00824BE7" w:rsidRPr="0030404A" w:rsidRDefault="00824BE7" w:rsidP="00824BE7">
      <w:pPr>
        <w:pStyle w:val="AralkYok"/>
        <w:rPr>
          <w:b/>
          <w:lang w:eastAsia="tr-TR"/>
        </w:rPr>
      </w:pPr>
    </w:p>
    <w:p w14:paraId="16902E01" w14:textId="77777777" w:rsidR="00824BE7" w:rsidRPr="0030404A" w:rsidRDefault="00824BE7" w:rsidP="00824BE7">
      <w:pPr>
        <w:pStyle w:val="AralkYok"/>
        <w:rPr>
          <w:b/>
          <w:lang w:eastAsia="tr-TR"/>
        </w:rPr>
      </w:pPr>
    </w:p>
    <w:p w14:paraId="344190AA" w14:textId="77777777" w:rsidR="00824BE7" w:rsidRPr="0030404A" w:rsidRDefault="00824BE7" w:rsidP="00824BE7">
      <w:pPr>
        <w:pStyle w:val="AralkYok"/>
        <w:rPr>
          <w:b/>
          <w:lang w:eastAsia="tr-TR"/>
        </w:rPr>
      </w:pPr>
    </w:p>
    <w:p w14:paraId="52579B5B" w14:textId="77777777" w:rsidR="00824BE7" w:rsidRPr="0030404A" w:rsidRDefault="00824BE7" w:rsidP="00824BE7">
      <w:pPr>
        <w:pStyle w:val="AralkYok"/>
        <w:rPr>
          <w:b/>
          <w:lang w:eastAsia="tr-TR"/>
        </w:rPr>
      </w:pPr>
    </w:p>
    <w:p w14:paraId="05EFC47C" w14:textId="77777777" w:rsidR="00824BE7" w:rsidRPr="0030404A" w:rsidRDefault="00824BE7" w:rsidP="00824BE7">
      <w:pPr>
        <w:pStyle w:val="AralkYok"/>
        <w:rPr>
          <w:b/>
          <w:lang w:eastAsia="tr-TR"/>
        </w:rPr>
      </w:pPr>
    </w:p>
    <w:p w14:paraId="5A517507" w14:textId="77777777" w:rsidR="00824BE7" w:rsidRPr="0030404A" w:rsidRDefault="00824BE7" w:rsidP="00824BE7">
      <w:pPr>
        <w:pStyle w:val="AralkYok"/>
        <w:rPr>
          <w:b/>
          <w:lang w:eastAsia="tr-TR"/>
        </w:rPr>
      </w:pPr>
    </w:p>
    <w:p w14:paraId="02037F4A" w14:textId="77777777" w:rsidR="00824BE7" w:rsidRPr="006F6D97" w:rsidRDefault="00824BE7" w:rsidP="00824BE7">
      <w:pPr>
        <w:pStyle w:val="AralkYok"/>
        <w:rPr>
          <w:lang w:eastAsia="tr-TR"/>
        </w:rPr>
      </w:pPr>
    </w:p>
    <w:p w14:paraId="5B36E304" w14:textId="77777777" w:rsidR="00824BE7" w:rsidRPr="006F6D97" w:rsidRDefault="00824BE7" w:rsidP="00824BE7">
      <w:pPr>
        <w:pStyle w:val="AralkYok"/>
        <w:rPr>
          <w:lang w:eastAsia="tr-TR"/>
        </w:rPr>
      </w:pPr>
    </w:p>
    <w:p w14:paraId="63B005F1" w14:textId="77777777" w:rsidR="00824BE7" w:rsidRPr="006F6D97" w:rsidRDefault="00824BE7" w:rsidP="00824BE7">
      <w:pPr>
        <w:pStyle w:val="AralkYok"/>
        <w:rPr>
          <w:lang w:eastAsia="tr-TR"/>
        </w:rPr>
      </w:pPr>
    </w:p>
    <w:p w14:paraId="72E0D832" w14:textId="77777777" w:rsidR="00824BE7" w:rsidRPr="006F6D97" w:rsidRDefault="00824BE7" w:rsidP="00824BE7">
      <w:pPr>
        <w:pStyle w:val="AralkYok"/>
        <w:rPr>
          <w:lang w:eastAsia="tr-TR"/>
        </w:rPr>
      </w:pPr>
    </w:p>
    <w:p w14:paraId="36D2FAB7" w14:textId="0CC19F7F" w:rsidR="00824BE7" w:rsidRPr="006F6D97" w:rsidRDefault="00824BE7" w:rsidP="00824BE7">
      <w:pPr>
        <w:pStyle w:val="AralkYok"/>
        <w:rPr>
          <w:lang w:eastAsia="tr-TR"/>
        </w:rPr>
      </w:pPr>
      <w:r>
        <w:rPr>
          <w:lang w:eastAsia="tr-TR"/>
        </w:rPr>
        <w:t xml:space="preserve">                                                                                                                                                                              II</w:t>
      </w:r>
    </w:p>
    <w:p w14:paraId="56E8FE65" w14:textId="77777777" w:rsidR="00824BE7" w:rsidRPr="00717A15" w:rsidRDefault="00824BE7" w:rsidP="00824BE7">
      <w:pPr>
        <w:pStyle w:val="AralkYok"/>
        <w:rPr>
          <w:lang w:eastAsia="tr-TR"/>
        </w:rPr>
      </w:pPr>
    </w:p>
    <w:p w14:paraId="075DD0ED" w14:textId="77777777" w:rsidR="00824BE7" w:rsidRDefault="00824BE7" w:rsidP="00E17436">
      <w:pPr>
        <w:pBdr>
          <w:bottom w:val="single" w:sz="4" w:space="1" w:color="auto"/>
        </w:pBdr>
        <w:jc w:val="both"/>
        <w:rPr>
          <w:rFonts w:ascii="Times New Roman" w:hAnsi="Times New Roman" w:cs="Times New Roman"/>
          <w:b/>
          <w:bCs/>
          <w:sz w:val="32"/>
          <w:szCs w:val="32"/>
          <w:lang w:eastAsia="tr-TR"/>
        </w:rPr>
      </w:pPr>
    </w:p>
    <w:p w14:paraId="7C60DECA" w14:textId="77777777" w:rsidR="0021645B" w:rsidRPr="00E17436" w:rsidRDefault="0021645B" w:rsidP="00E17436">
      <w:pPr>
        <w:pBdr>
          <w:bottom w:val="single" w:sz="4" w:space="1" w:color="auto"/>
        </w:pBdr>
        <w:jc w:val="both"/>
        <w:rPr>
          <w:rFonts w:ascii="Times New Roman" w:hAnsi="Times New Roman" w:cs="Times New Roman"/>
          <w:b/>
          <w:bCs/>
          <w:sz w:val="32"/>
          <w:szCs w:val="32"/>
          <w:lang w:eastAsia="tr-TR"/>
        </w:rPr>
      </w:pPr>
      <w:r w:rsidRPr="00E17436">
        <w:rPr>
          <w:rFonts w:ascii="Times New Roman" w:hAnsi="Times New Roman" w:cs="Times New Roman"/>
          <w:b/>
          <w:bCs/>
          <w:sz w:val="32"/>
          <w:szCs w:val="32"/>
          <w:lang w:eastAsia="tr-TR"/>
        </w:rPr>
        <w:lastRenderedPageBreak/>
        <w:t>1.GİRİŞ</w:t>
      </w:r>
    </w:p>
    <w:p w14:paraId="2B4FEEA9" w14:textId="77777777" w:rsidR="0021645B" w:rsidRDefault="0021645B" w:rsidP="00A136EA">
      <w:pPr>
        <w:autoSpaceDE w:val="0"/>
        <w:autoSpaceDN w:val="0"/>
        <w:adjustRightInd w:val="0"/>
        <w:spacing w:after="0" w:line="240" w:lineRule="auto"/>
        <w:ind w:firstLine="708"/>
        <w:jc w:val="both"/>
        <w:rPr>
          <w:rFonts w:ascii="Times New Roman" w:hAnsi="Times New Roman" w:cs="Times New Roman"/>
          <w:sz w:val="24"/>
          <w:szCs w:val="24"/>
        </w:rPr>
      </w:pPr>
      <w:r w:rsidRPr="00E17436">
        <w:rPr>
          <w:rFonts w:ascii="Times New Roman" w:hAnsi="Times New Roman" w:cs="Times New Roman"/>
          <w:sz w:val="24"/>
          <w:szCs w:val="24"/>
        </w:rPr>
        <w:t>“</w:t>
      </w:r>
      <w:proofErr w:type="spellStart"/>
      <w:r w:rsidRPr="00E17436">
        <w:rPr>
          <w:rFonts w:ascii="Times New Roman" w:hAnsi="Times New Roman" w:cs="Times New Roman"/>
          <w:sz w:val="24"/>
          <w:szCs w:val="24"/>
        </w:rPr>
        <w:t>Atıksu</w:t>
      </w:r>
      <w:proofErr w:type="spellEnd"/>
      <w:r w:rsidRPr="00E17436">
        <w:rPr>
          <w:rFonts w:ascii="Times New Roman" w:hAnsi="Times New Roman" w:cs="Times New Roman"/>
          <w:sz w:val="24"/>
          <w:szCs w:val="24"/>
        </w:rPr>
        <w:t xml:space="preserve"> Altyapı ve Evsel Katı Atık Bertaraf Tesisleri Tarifelerinin Belirlenmesinde Uyulacak Usul ve Esaslara İlişkin Yönetmelik” mevcut mevzuat ve uygulamaları dikkate alarak tarifelerin saptanması ile ilgili kurum ve kuruluşları "Evsel Katı Atık İdareleri" adı ile Büyükşehir belediyeleri, belediyeler ve belediye birlikleri olarak tanımlanmıştır.</w:t>
      </w:r>
    </w:p>
    <w:p w14:paraId="348385DD" w14:textId="77777777" w:rsidR="0009721C" w:rsidRDefault="0009721C" w:rsidP="00A136EA">
      <w:pPr>
        <w:autoSpaceDE w:val="0"/>
        <w:autoSpaceDN w:val="0"/>
        <w:adjustRightInd w:val="0"/>
        <w:spacing w:after="0" w:line="240" w:lineRule="auto"/>
        <w:ind w:firstLine="708"/>
        <w:jc w:val="both"/>
        <w:rPr>
          <w:rFonts w:ascii="Times New Roman" w:hAnsi="Times New Roman" w:cs="Times New Roman"/>
          <w:sz w:val="24"/>
          <w:szCs w:val="24"/>
        </w:rPr>
      </w:pPr>
    </w:p>
    <w:p w14:paraId="34B3392A" w14:textId="77777777" w:rsidR="00C66A4D" w:rsidRDefault="0009721C" w:rsidP="00A136E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14/03/1991 t</w:t>
      </w:r>
      <w:r w:rsidR="00C66A4D">
        <w:rPr>
          <w:rFonts w:ascii="Times New Roman" w:hAnsi="Times New Roman" w:cs="Times New Roman"/>
          <w:sz w:val="24"/>
          <w:szCs w:val="24"/>
        </w:rPr>
        <w:t>arih ve 20814 sayılı Resmi Gazetede yayımlanarak yürürlüğe giren” Katı Atıkların Kontrolü Yönetmeliği”</w:t>
      </w:r>
    </w:p>
    <w:p w14:paraId="5AA4DDD8" w14:textId="77777777" w:rsidR="0009721C" w:rsidRDefault="0009721C" w:rsidP="00A136EA">
      <w:pPr>
        <w:autoSpaceDE w:val="0"/>
        <w:autoSpaceDN w:val="0"/>
        <w:adjustRightInd w:val="0"/>
        <w:spacing w:after="0" w:line="240" w:lineRule="auto"/>
        <w:ind w:firstLine="708"/>
        <w:jc w:val="both"/>
        <w:rPr>
          <w:rFonts w:ascii="Times New Roman" w:hAnsi="Times New Roman" w:cs="Times New Roman"/>
          <w:sz w:val="24"/>
          <w:szCs w:val="24"/>
        </w:rPr>
      </w:pPr>
    </w:p>
    <w:p w14:paraId="01DF7C4B" w14:textId="77777777" w:rsidR="000C260B" w:rsidRPr="00776209" w:rsidRDefault="000C260B" w:rsidP="000C260B">
      <w:pPr>
        <w:pStyle w:val="AralkYok"/>
        <w:rPr>
          <w:rFonts w:ascii="Times New Roman" w:hAnsi="Times New Roman" w:cs="Times New Roman"/>
          <w:i/>
          <w:sz w:val="18"/>
          <w:szCs w:val="18"/>
          <w:lang w:eastAsia="tr-TR"/>
        </w:rPr>
      </w:pPr>
      <w:r w:rsidRPr="00776209">
        <w:rPr>
          <w:rFonts w:ascii="Times New Roman" w:hAnsi="Times New Roman" w:cs="Times New Roman"/>
          <w:i/>
          <w:sz w:val="18"/>
          <w:szCs w:val="18"/>
          <w:lang w:eastAsia="tr-TR"/>
        </w:rPr>
        <w:t>“</w:t>
      </w:r>
      <w:r w:rsidR="00C66A4D" w:rsidRPr="00776209">
        <w:rPr>
          <w:rFonts w:ascii="Times New Roman" w:hAnsi="Times New Roman" w:cs="Times New Roman"/>
          <w:b/>
          <w:i/>
          <w:sz w:val="18"/>
          <w:szCs w:val="18"/>
          <w:lang w:eastAsia="tr-TR"/>
        </w:rPr>
        <w:t>Katı atık:</w:t>
      </w:r>
      <w:r w:rsidR="00C66A4D" w:rsidRPr="00776209">
        <w:rPr>
          <w:rFonts w:ascii="Times New Roman" w:hAnsi="Times New Roman" w:cs="Times New Roman"/>
          <w:i/>
          <w:sz w:val="18"/>
          <w:szCs w:val="18"/>
          <w:lang w:eastAsia="tr-TR"/>
        </w:rPr>
        <w:t xml:space="preserve"> Üreticisi tarafından atılmak istenen ve toplumun huzuru ile özellikle çevrenin korunması bakımından, düzenli bir şekilde bertaraf edilmesi gereken katı maddeleri ve arıtma çamurunu, (iri katı atık, evsel katı atık, bu Yönetmelikte ‘‘ka</w:t>
      </w:r>
      <w:r w:rsidRPr="00776209">
        <w:rPr>
          <w:rFonts w:ascii="Times New Roman" w:hAnsi="Times New Roman" w:cs="Times New Roman"/>
          <w:i/>
          <w:sz w:val="18"/>
          <w:szCs w:val="18"/>
          <w:lang w:eastAsia="tr-TR"/>
        </w:rPr>
        <w:t>tı atık‘‘ olarak anılmaktadır.)</w:t>
      </w:r>
    </w:p>
    <w:p w14:paraId="75AFEE08" w14:textId="77777777" w:rsidR="00C66A4D" w:rsidRPr="00776209" w:rsidRDefault="00C66A4D" w:rsidP="000C260B">
      <w:pPr>
        <w:pStyle w:val="AralkYok"/>
        <w:rPr>
          <w:rFonts w:ascii="Times New Roman" w:hAnsi="Times New Roman" w:cs="Times New Roman"/>
          <w:i/>
          <w:sz w:val="18"/>
          <w:szCs w:val="18"/>
          <w:lang w:eastAsia="tr-TR"/>
        </w:rPr>
      </w:pPr>
      <w:r w:rsidRPr="00776209">
        <w:rPr>
          <w:rFonts w:ascii="Times New Roman" w:hAnsi="Times New Roman" w:cs="Times New Roman"/>
          <w:b/>
          <w:i/>
          <w:sz w:val="18"/>
          <w:szCs w:val="18"/>
          <w:lang w:eastAsia="tr-TR"/>
        </w:rPr>
        <w:t>İri katı atık:</w:t>
      </w:r>
      <w:r w:rsidRPr="00776209">
        <w:rPr>
          <w:rFonts w:ascii="Times New Roman" w:hAnsi="Times New Roman" w:cs="Times New Roman"/>
          <w:i/>
          <w:sz w:val="18"/>
          <w:szCs w:val="18"/>
          <w:lang w:eastAsia="tr-TR"/>
        </w:rPr>
        <w:t xml:space="preserve"> Buzdolabı, çamaşır makinesi, koltuk gibi evsel nitelikli eşyalardan oluşan ve kullanılmayacak durumda olan çoğunlukla iri hacimli atıkları,</w:t>
      </w:r>
    </w:p>
    <w:p w14:paraId="794BB03A" w14:textId="77777777" w:rsidR="0009721C" w:rsidRDefault="00C66A4D" w:rsidP="000C260B">
      <w:pPr>
        <w:pStyle w:val="AralkYok"/>
        <w:rPr>
          <w:rFonts w:ascii="Times New Roman" w:hAnsi="Times New Roman" w:cs="Times New Roman"/>
          <w:i/>
          <w:sz w:val="18"/>
          <w:szCs w:val="18"/>
          <w:lang w:eastAsia="tr-TR"/>
        </w:rPr>
      </w:pPr>
      <w:r w:rsidRPr="00776209">
        <w:rPr>
          <w:rFonts w:ascii="Times New Roman" w:hAnsi="Times New Roman" w:cs="Times New Roman"/>
          <w:b/>
          <w:i/>
          <w:sz w:val="18"/>
          <w:szCs w:val="18"/>
          <w:lang w:eastAsia="tr-TR"/>
        </w:rPr>
        <w:t>Evsel katı atık (çöp):</w:t>
      </w:r>
      <w:r w:rsidRPr="00776209">
        <w:rPr>
          <w:rFonts w:ascii="Times New Roman" w:hAnsi="Times New Roman" w:cs="Times New Roman"/>
          <w:i/>
          <w:sz w:val="18"/>
          <w:szCs w:val="18"/>
          <w:lang w:eastAsia="tr-TR"/>
        </w:rPr>
        <w:t xml:space="preserve"> Konutlardan atılan, tehlikeli ve zararlı katı atık kavramına girmeyen, bahçe, park ve piknik alanları gibi yerlerden gelen katı atıkları,</w:t>
      </w:r>
      <w:r w:rsidR="000C260B" w:rsidRPr="00776209">
        <w:rPr>
          <w:rFonts w:ascii="Times New Roman" w:hAnsi="Times New Roman" w:cs="Times New Roman"/>
          <w:i/>
          <w:sz w:val="18"/>
          <w:szCs w:val="18"/>
          <w:lang w:eastAsia="tr-TR"/>
        </w:rPr>
        <w:t>”</w:t>
      </w:r>
    </w:p>
    <w:p w14:paraId="67B493A2" w14:textId="77777777" w:rsidR="0009721C" w:rsidRDefault="0009721C" w:rsidP="000C260B">
      <w:pPr>
        <w:pStyle w:val="AralkYok"/>
        <w:rPr>
          <w:rFonts w:ascii="Times New Roman" w:hAnsi="Times New Roman" w:cs="Times New Roman"/>
          <w:i/>
          <w:sz w:val="18"/>
          <w:szCs w:val="18"/>
          <w:lang w:eastAsia="tr-TR"/>
        </w:rPr>
      </w:pPr>
    </w:p>
    <w:p w14:paraId="1590A3B7" w14:textId="77777777" w:rsidR="000C260B" w:rsidRPr="0009721C" w:rsidRDefault="0009721C" w:rsidP="000C260B">
      <w:pPr>
        <w:pStyle w:val="AralkYok"/>
        <w:rPr>
          <w:rFonts w:ascii="Times New Roman" w:hAnsi="Times New Roman" w:cs="Times New Roman"/>
          <w:i/>
          <w:sz w:val="18"/>
          <w:szCs w:val="18"/>
          <w:lang w:eastAsia="tr-TR"/>
        </w:rPr>
      </w:pPr>
      <w:proofErr w:type="gramStart"/>
      <w:r>
        <w:rPr>
          <w:rFonts w:ascii="Times New Roman" w:hAnsi="Times New Roman" w:cs="Times New Roman"/>
          <w:sz w:val="24"/>
          <w:szCs w:val="24"/>
          <w:lang w:eastAsia="tr-TR"/>
        </w:rPr>
        <w:t>olarak</w:t>
      </w:r>
      <w:proofErr w:type="gramEnd"/>
      <w:r>
        <w:rPr>
          <w:rFonts w:ascii="Times New Roman" w:hAnsi="Times New Roman" w:cs="Times New Roman"/>
          <w:sz w:val="24"/>
          <w:szCs w:val="24"/>
          <w:lang w:eastAsia="tr-TR"/>
        </w:rPr>
        <w:t xml:space="preserve"> </w:t>
      </w:r>
      <w:r w:rsidR="000C260B" w:rsidRPr="000C260B">
        <w:rPr>
          <w:rFonts w:ascii="Times New Roman" w:hAnsi="Times New Roman" w:cs="Times New Roman"/>
          <w:sz w:val="24"/>
          <w:szCs w:val="24"/>
          <w:lang w:eastAsia="tr-TR"/>
        </w:rPr>
        <w:t>tarif etmektedir</w:t>
      </w:r>
      <w:r w:rsidR="000C260B">
        <w:rPr>
          <w:rFonts w:ascii="Times New Roman" w:hAnsi="Times New Roman" w:cs="Times New Roman"/>
          <w:sz w:val="24"/>
          <w:szCs w:val="24"/>
          <w:lang w:eastAsia="tr-TR"/>
        </w:rPr>
        <w:t>.</w:t>
      </w:r>
    </w:p>
    <w:p w14:paraId="68E5729A" w14:textId="77777777" w:rsidR="0009721C" w:rsidRDefault="0009721C" w:rsidP="0009721C">
      <w:pPr>
        <w:autoSpaceDE w:val="0"/>
        <w:autoSpaceDN w:val="0"/>
        <w:adjustRightInd w:val="0"/>
        <w:spacing w:after="0" w:line="240" w:lineRule="auto"/>
        <w:jc w:val="both"/>
        <w:rPr>
          <w:rFonts w:ascii="Times New Roman" w:hAnsi="Times New Roman" w:cs="Times New Roman"/>
          <w:sz w:val="24"/>
          <w:szCs w:val="24"/>
        </w:rPr>
      </w:pPr>
    </w:p>
    <w:p w14:paraId="456A76F4" w14:textId="77777777" w:rsidR="000C260B" w:rsidRDefault="0009721C" w:rsidP="0009721C">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rPr>
        <w:tab/>
      </w:r>
      <w:r w:rsidR="0021645B" w:rsidRPr="00E17436">
        <w:rPr>
          <w:rFonts w:ascii="Times New Roman" w:hAnsi="Times New Roman" w:cs="Times New Roman"/>
          <w:sz w:val="24"/>
          <w:szCs w:val="24"/>
        </w:rPr>
        <w:t xml:space="preserve">2872 Sayılı Çevre Kanunun 11. Maddesi uyarınca evsel katı atık hizmetlerinden tahsil edilen ücretler evsel katı atık ile ilgili hizmetler dışında kullanılamaz. Bu doğrultuda </w:t>
      </w:r>
      <w:proofErr w:type="spellStart"/>
      <w:r w:rsidR="0021645B" w:rsidRPr="00E17436">
        <w:rPr>
          <w:rFonts w:ascii="Times New Roman" w:hAnsi="Times New Roman" w:cs="Times New Roman"/>
          <w:sz w:val="24"/>
          <w:szCs w:val="24"/>
        </w:rPr>
        <w:t>Atıksu</w:t>
      </w:r>
      <w:proofErr w:type="spellEnd"/>
      <w:r w:rsidR="0021645B" w:rsidRPr="00E17436">
        <w:rPr>
          <w:rFonts w:ascii="Times New Roman" w:hAnsi="Times New Roman" w:cs="Times New Roman"/>
          <w:sz w:val="24"/>
          <w:szCs w:val="24"/>
        </w:rPr>
        <w:t xml:space="preserve"> Altyapı ve Evsel Katı Atık Bertaraf Tesisleri Tarifelerinin Belirlenmesinde Uyulacak Usul ve Esaslara İlişkin Yönetmelik, evsel katı atık idarelerinin tarifelerini tam maliyet esasına göre toplam sistem maliyeti üzerinden belirlemelerini gerektirmektedir. Bu kılavuzda toplam sistem maliyetin hesaplanması için maliyet artı yöntemi kullanılmıştır</w:t>
      </w:r>
      <w:r w:rsidR="0021645B" w:rsidRPr="00E17436">
        <w:rPr>
          <w:rFonts w:ascii="Times New Roman" w:hAnsi="Times New Roman" w:cs="Times New Roman"/>
          <w:sz w:val="24"/>
          <w:szCs w:val="24"/>
          <w:lang w:eastAsia="tr-TR"/>
        </w:rPr>
        <w:t>.</w:t>
      </w:r>
    </w:p>
    <w:p w14:paraId="206255E5" w14:textId="77777777" w:rsidR="0009721C" w:rsidRDefault="0009721C" w:rsidP="0009721C">
      <w:pPr>
        <w:autoSpaceDE w:val="0"/>
        <w:autoSpaceDN w:val="0"/>
        <w:adjustRightInd w:val="0"/>
        <w:spacing w:after="0" w:line="240" w:lineRule="auto"/>
        <w:jc w:val="both"/>
        <w:rPr>
          <w:rFonts w:ascii="Times New Roman" w:hAnsi="Times New Roman" w:cs="Times New Roman"/>
          <w:sz w:val="24"/>
          <w:szCs w:val="24"/>
          <w:lang w:eastAsia="tr-TR"/>
        </w:rPr>
      </w:pPr>
    </w:p>
    <w:p w14:paraId="7785F134" w14:textId="77777777" w:rsidR="0021645B" w:rsidRPr="00E17436" w:rsidRDefault="0009721C" w:rsidP="000E77F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Bu rapor,  27/10/2010 tarih 27742 sayılı Resmi Gazetede yayınlanan “</w:t>
      </w:r>
      <w:proofErr w:type="spellStart"/>
      <w:r>
        <w:rPr>
          <w:rFonts w:ascii="Times New Roman" w:hAnsi="Times New Roman" w:cs="Times New Roman"/>
          <w:sz w:val="24"/>
          <w:szCs w:val="24"/>
        </w:rPr>
        <w:t>Atıksu</w:t>
      </w:r>
      <w:proofErr w:type="spellEnd"/>
      <w:r>
        <w:rPr>
          <w:rFonts w:ascii="Times New Roman" w:hAnsi="Times New Roman" w:cs="Times New Roman"/>
          <w:sz w:val="24"/>
          <w:szCs w:val="24"/>
        </w:rPr>
        <w:t xml:space="preserve"> Altyapı ve Evsel Katı Atık Bertaraf Tesisleri Tarifelerinin Belirlenmesinde Uyulacak Usul ve Esaslara İlişkin Yönetmeliğin</w:t>
      </w:r>
      <w:r w:rsidR="0021645B" w:rsidRPr="00E17436">
        <w:rPr>
          <w:rFonts w:ascii="Times New Roman" w:hAnsi="Times New Roman" w:cs="Times New Roman"/>
          <w:sz w:val="24"/>
          <w:szCs w:val="24"/>
        </w:rPr>
        <w:t xml:space="preserve"> 23/1 maddesinde yer alan 2872 sayılı “Çevre Kanununun” 11 inci maddesinde belirlenen idarelerce ve belediye meclisince </w:t>
      </w:r>
      <w:proofErr w:type="spellStart"/>
      <w:r w:rsidR="0021645B" w:rsidRPr="00E17436">
        <w:rPr>
          <w:rFonts w:ascii="Times New Roman" w:hAnsi="Times New Roman" w:cs="Times New Roman"/>
          <w:sz w:val="24"/>
          <w:szCs w:val="24"/>
        </w:rPr>
        <w:t>atıksu</w:t>
      </w:r>
      <w:proofErr w:type="spellEnd"/>
      <w:r w:rsidR="0021645B" w:rsidRPr="00E17436">
        <w:rPr>
          <w:rFonts w:ascii="Times New Roman" w:hAnsi="Times New Roman" w:cs="Times New Roman"/>
          <w:sz w:val="24"/>
          <w:szCs w:val="24"/>
        </w:rPr>
        <w:t xml:space="preserve"> ve evsel katı atık tarife ücretleri kararı alınmadan önce halkın önerilen tarifeler ve esasları hakkında bilgilendirilmesi,</w:t>
      </w:r>
      <w:r w:rsidR="00E17436">
        <w:rPr>
          <w:rFonts w:ascii="Times New Roman" w:hAnsi="Times New Roman" w:cs="Times New Roman"/>
          <w:sz w:val="24"/>
          <w:szCs w:val="24"/>
        </w:rPr>
        <w:t xml:space="preserve"> </w:t>
      </w:r>
      <w:r w:rsidR="0021645B" w:rsidRPr="00E17436">
        <w:rPr>
          <w:rFonts w:ascii="Times New Roman" w:hAnsi="Times New Roman" w:cs="Times New Roman"/>
          <w:sz w:val="24"/>
          <w:szCs w:val="24"/>
        </w:rPr>
        <w:t>görüş ve önerilerinin alınması maksadıyla ücretlerin hangi esaslar çerçevesinde belirlendiğini,</w:t>
      </w:r>
      <w:r w:rsidR="00E17436">
        <w:rPr>
          <w:rFonts w:ascii="Times New Roman" w:hAnsi="Times New Roman" w:cs="Times New Roman"/>
          <w:sz w:val="24"/>
          <w:szCs w:val="24"/>
        </w:rPr>
        <w:t xml:space="preserve"> </w:t>
      </w:r>
      <w:r w:rsidR="0021645B" w:rsidRPr="00E17436">
        <w:rPr>
          <w:rFonts w:ascii="Times New Roman" w:hAnsi="Times New Roman" w:cs="Times New Roman"/>
          <w:sz w:val="24"/>
          <w:szCs w:val="24"/>
        </w:rPr>
        <w:t xml:space="preserve">hangi ana maliyet kalemlerinin dikkate alındığını, geçmiş yıllardaki maliyetleri, planlanan yatırım programını ve önerilen tarifeleri içerecek bir rapor hazırlanır.” </w:t>
      </w:r>
      <w:proofErr w:type="gramEnd"/>
      <w:r w:rsidR="0021645B" w:rsidRPr="00E17436">
        <w:rPr>
          <w:rFonts w:ascii="Times New Roman" w:hAnsi="Times New Roman" w:cs="Times New Roman"/>
          <w:sz w:val="24"/>
          <w:szCs w:val="24"/>
        </w:rPr>
        <w:t xml:space="preserve">Biçimindeki </w:t>
      </w:r>
      <w:r w:rsidR="00E17436" w:rsidRPr="00E17436">
        <w:rPr>
          <w:rFonts w:ascii="Times New Roman" w:hAnsi="Times New Roman" w:cs="Times New Roman"/>
          <w:sz w:val="24"/>
          <w:szCs w:val="24"/>
        </w:rPr>
        <w:t>düzenleme gereği</w:t>
      </w:r>
      <w:r w:rsidR="0021645B" w:rsidRPr="00E17436">
        <w:rPr>
          <w:rFonts w:ascii="Times New Roman" w:hAnsi="Times New Roman" w:cs="Times New Roman"/>
          <w:sz w:val="24"/>
          <w:szCs w:val="24"/>
        </w:rPr>
        <w:t xml:space="preserve"> hazırlanmıştır.</w:t>
      </w:r>
    </w:p>
    <w:p w14:paraId="68834EE0" w14:textId="77777777" w:rsidR="0021645B" w:rsidRPr="00E17436" w:rsidRDefault="0021645B" w:rsidP="000E77F7">
      <w:pPr>
        <w:ind w:firstLine="708"/>
        <w:jc w:val="both"/>
        <w:rPr>
          <w:rFonts w:ascii="Times New Roman" w:hAnsi="Times New Roman" w:cs="Times New Roman"/>
          <w:sz w:val="24"/>
          <w:szCs w:val="24"/>
        </w:rPr>
      </w:pPr>
      <w:r w:rsidRPr="00E17436">
        <w:rPr>
          <w:rFonts w:ascii="Times New Roman" w:hAnsi="Times New Roman" w:cs="Times New Roman"/>
          <w:sz w:val="24"/>
          <w:szCs w:val="24"/>
        </w:rPr>
        <w:t xml:space="preserve">Rapor konusu çalışmanın amacı; evsel katı atık idarelerine, atık üreticilerine sağladıkları evsel katı atık hizmetleri için evsel katı atık tarifelerinin ve ücretlerinin saptanmasıdır. 2872 Sayılı Çevre Kanunun 11. Maddesi uyarınca evsel katı atık hizmetlerinden tahsil edilen ücretler evsel katı atık ile ilgili hizmetler dışında kullanılamaz. Bu doğrultuda </w:t>
      </w:r>
      <w:proofErr w:type="spellStart"/>
      <w:r w:rsidRPr="00E17436">
        <w:rPr>
          <w:rFonts w:ascii="Times New Roman" w:hAnsi="Times New Roman" w:cs="Times New Roman"/>
          <w:sz w:val="24"/>
          <w:szCs w:val="24"/>
        </w:rPr>
        <w:t>Atıksu</w:t>
      </w:r>
      <w:proofErr w:type="spellEnd"/>
      <w:r w:rsidRPr="00E17436">
        <w:rPr>
          <w:rFonts w:ascii="Times New Roman" w:hAnsi="Times New Roman" w:cs="Times New Roman"/>
          <w:sz w:val="24"/>
          <w:szCs w:val="24"/>
        </w:rPr>
        <w:t xml:space="preserve"> Altyapı ve Evsel Katı Atık Bertaraf Tesisleri Tarifelerinin Belirlenmesinde Uyulacak Usul ve Esaslara İlişkin Yönetmelik, evsel katı atık idarelerinin tarifelerini tam maliyet esasına göre toplam sistem maliyeti üzerinden belirlemelerini gerektirmektedir. Bu raporda toplam sistem maliyetin hesaplanması için maliyet artı yöntemi kullanılmıştır. Raporun hazırlanmasında 2872 Sayılı Çevre Kanunu hükümleri, </w:t>
      </w:r>
      <w:proofErr w:type="spellStart"/>
      <w:r w:rsidRPr="00E17436">
        <w:rPr>
          <w:rFonts w:ascii="Times New Roman" w:hAnsi="Times New Roman" w:cs="Times New Roman"/>
          <w:sz w:val="24"/>
          <w:szCs w:val="24"/>
        </w:rPr>
        <w:t>Atıksu</w:t>
      </w:r>
      <w:proofErr w:type="spellEnd"/>
      <w:r w:rsidRPr="00E17436">
        <w:rPr>
          <w:rFonts w:ascii="Times New Roman" w:hAnsi="Times New Roman" w:cs="Times New Roman"/>
          <w:sz w:val="24"/>
          <w:szCs w:val="24"/>
        </w:rPr>
        <w:t xml:space="preserve"> Altyapı Ve Evsel Katı Atık Bertaraf Tesisleri Tarifelerinin Belirlenmesinde Uyulacak Usul Ve Esaslara İlişkin Yönetmelikte yer alan düzenlemeler ve Evsel Katı Atık Tarifelerinin Belirlenmesine Yönelik Kılavuzdaki açıklamalar esas alınmıştır. Raporun 2. Bölümünde Tarife Hesaplama İlkeleri, 3. Bölümünde Maliyetler,4. Bölümünde Tarifeler ve 5. Bölümünde Faturalandırma ve Muhasebeleştirme işlemlerine ilişkin açıklamalara yer verilmiştir.</w:t>
      </w:r>
    </w:p>
    <w:p w14:paraId="71A1A4B9" w14:textId="0E3D7BDE" w:rsidR="00E619E1" w:rsidRPr="00E619E1" w:rsidRDefault="00E619E1" w:rsidP="000C260B">
      <w:pPr>
        <w:pBdr>
          <w:bottom w:val="single" w:sz="4" w:space="1" w:color="auto"/>
        </w:pBdr>
        <w:jc w:val="both"/>
        <w:rPr>
          <w:rFonts w:ascii="Times New Roman" w:hAnsi="Times New Roman" w:cs="Times New Roman"/>
          <w:bCs/>
          <w:sz w:val="24"/>
          <w:szCs w:val="24"/>
          <w:lang w:eastAsia="tr-TR"/>
        </w:rPr>
      </w:pPr>
      <w:r w:rsidRPr="00E619E1">
        <w:rPr>
          <w:rFonts w:ascii="Times New Roman" w:hAnsi="Times New Roman" w:cs="Times New Roman"/>
          <w:bCs/>
          <w:sz w:val="24"/>
          <w:szCs w:val="24"/>
          <w:lang w:eastAsia="tr-TR"/>
        </w:rPr>
        <w:t>1</w:t>
      </w:r>
    </w:p>
    <w:p w14:paraId="13118F2B" w14:textId="77777777" w:rsidR="0021645B" w:rsidRPr="00E17436" w:rsidRDefault="0021645B" w:rsidP="000C260B">
      <w:pPr>
        <w:pBdr>
          <w:bottom w:val="single" w:sz="4" w:space="1" w:color="auto"/>
        </w:pBdr>
        <w:jc w:val="both"/>
        <w:rPr>
          <w:rFonts w:ascii="Times New Roman" w:hAnsi="Times New Roman" w:cs="Times New Roman"/>
          <w:b/>
          <w:bCs/>
          <w:sz w:val="32"/>
          <w:szCs w:val="32"/>
          <w:lang w:eastAsia="tr-TR"/>
        </w:rPr>
      </w:pPr>
      <w:r w:rsidRPr="00E17436">
        <w:rPr>
          <w:rFonts w:ascii="Times New Roman" w:hAnsi="Times New Roman" w:cs="Times New Roman"/>
          <w:b/>
          <w:bCs/>
          <w:sz w:val="32"/>
          <w:szCs w:val="32"/>
          <w:lang w:eastAsia="tr-TR"/>
        </w:rPr>
        <w:lastRenderedPageBreak/>
        <w:t>2. TARİFE HESAPLAMA İLKELERİ</w:t>
      </w:r>
    </w:p>
    <w:p w14:paraId="23AE2B21" w14:textId="77777777" w:rsidR="0021645B" w:rsidRPr="00E17436" w:rsidRDefault="0021645B" w:rsidP="00482F2B">
      <w:pPr>
        <w:autoSpaceDE w:val="0"/>
        <w:autoSpaceDN w:val="0"/>
        <w:adjustRightInd w:val="0"/>
        <w:spacing w:after="0" w:line="240" w:lineRule="auto"/>
        <w:ind w:firstLine="708"/>
        <w:jc w:val="both"/>
        <w:rPr>
          <w:rFonts w:ascii="Times New Roman" w:hAnsi="Times New Roman" w:cs="Times New Roman"/>
          <w:sz w:val="24"/>
          <w:szCs w:val="24"/>
          <w:lang w:eastAsia="tr-TR"/>
        </w:rPr>
      </w:pPr>
      <w:proofErr w:type="spellStart"/>
      <w:r w:rsidRPr="00E17436">
        <w:rPr>
          <w:rFonts w:ascii="Times New Roman" w:hAnsi="Times New Roman" w:cs="Times New Roman"/>
          <w:sz w:val="24"/>
          <w:szCs w:val="24"/>
          <w:lang w:eastAsia="tr-TR"/>
        </w:rPr>
        <w:t>Atıksu</w:t>
      </w:r>
      <w:proofErr w:type="spellEnd"/>
      <w:r w:rsidRPr="00E17436">
        <w:rPr>
          <w:rFonts w:ascii="Times New Roman" w:hAnsi="Times New Roman" w:cs="Times New Roman"/>
          <w:sz w:val="24"/>
          <w:szCs w:val="24"/>
          <w:lang w:eastAsia="tr-TR"/>
        </w:rPr>
        <w:t xml:space="preserve"> Altyapı Ve Evsel Katı Atık Bertaraf Tesisleri Tarifelerinin Belirlenmesinde Uyulacak Usul Ve Esaslara İlişkin Yönetmelik, evsel katı atık idarelerinin tarifeleri saptarken tam maliyet ve kirleten öder ilkelerini kullanmalarını zorunlu kılmaktadır. Bu raporda tarife terimi bir evsel katı atık idaresinin, evsel katı atık ile ilgili verdiği tüm hizmetler karşılığında ortaya çıkan toplam sistem maliyetinin bu hizmetlerden yararlanan atık üreticilerine yansıtılmasına yönelik yöntemi ve bu yöntemle hesaplanmış ücretler listesini ifade etmektedir. </w:t>
      </w:r>
    </w:p>
    <w:p w14:paraId="6BB967E7" w14:textId="77777777" w:rsidR="0021645B" w:rsidRPr="00E17436" w:rsidRDefault="0021645B" w:rsidP="00482F2B">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Maliyet artı yönteminde, sağlanan hizmete ait tüm maliyetlerin belirlenmesi tarife hesaplamasının temelini oluşturmaktadır. Bu yöntemde, öncelikle, sistemin mevcut ihtiyaçları kapsamında oluşan maliyetler hesaplanır. Daha sonra hizmetlerin uzun vadede sürdürülebilirliğini sağlamak için gerekli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maliyetler toplamına eklenir. Bir başka deyişle;</w:t>
      </w:r>
    </w:p>
    <w:p w14:paraId="42D3FDBB" w14:textId="77777777" w:rsidR="0021645B" w:rsidRPr="00E17436" w:rsidRDefault="0021645B" w:rsidP="00482F2B">
      <w:pPr>
        <w:autoSpaceDE w:val="0"/>
        <w:autoSpaceDN w:val="0"/>
        <w:adjustRightInd w:val="0"/>
        <w:spacing w:after="0" w:line="240" w:lineRule="auto"/>
        <w:jc w:val="both"/>
        <w:rPr>
          <w:rFonts w:ascii="Times New Roman" w:hAnsi="Times New Roman" w:cs="Times New Roman"/>
          <w:sz w:val="24"/>
          <w:szCs w:val="24"/>
          <w:lang w:eastAsia="tr-TR"/>
        </w:rPr>
      </w:pPr>
    </w:p>
    <w:p w14:paraId="59B9CFAA"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Toplam Sistem Maliyeti (TSM)</w:t>
      </w:r>
    </w:p>
    <w:p w14:paraId="486099B4"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TSM = Evsel Katı Atık Hizmetleri Maliyeti +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w:t>
      </w:r>
    </w:p>
    <w:p w14:paraId="3CF56C47"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proofErr w:type="gramStart"/>
      <w:r w:rsidRPr="00E17436">
        <w:rPr>
          <w:rFonts w:ascii="Times New Roman" w:hAnsi="Times New Roman" w:cs="Times New Roman"/>
          <w:sz w:val="24"/>
          <w:szCs w:val="24"/>
          <w:lang w:eastAsia="tr-TR"/>
        </w:rPr>
        <w:t>olarak</w:t>
      </w:r>
      <w:proofErr w:type="gramEnd"/>
      <w:r w:rsidRPr="00E17436">
        <w:rPr>
          <w:rFonts w:ascii="Times New Roman" w:hAnsi="Times New Roman" w:cs="Times New Roman"/>
          <w:sz w:val="24"/>
          <w:szCs w:val="24"/>
          <w:lang w:eastAsia="tr-TR"/>
        </w:rPr>
        <w:t xml:space="preserve"> tanımlanabilir.</w:t>
      </w:r>
    </w:p>
    <w:p w14:paraId="2E47AA20"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p>
    <w:p w14:paraId="0E56484C" w14:textId="77777777" w:rsidR="0021645B" w:rsidRPr="00E17436" w:rsidRDefault="0021645B" w:rsidP="00A136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i/>
          <w:iCs/>
          <w:sz w:val="24"/>
          <w:szCs w:val="24"/>
          <w:lang w:eastAsia="tr-TR"/>
        </w:rPr>
        <w:t>Tam maliyet belirlenmesinde mükerrer hesaplama olmaması için; 2464 sayılı Belediye Gelirleri Kanununun Mükerrer 44 üncü maddesi</w:t>
      </w:r>
      <w:r w:rsidR="00BE1658">
        <w:rPr>
          <w:rFonts w:ascii="Times New Roman" w:hAnsi="Times New Roman" w:cs="Times New Roman"/>
          <w:i/>
          <w:iCs/>
          <w:sz w:val="24"/>
          <w:szCs w:val="24"/>
          <w:lang w:eastAsia="tr-TR"/>
        </w:rPr>
        <w:t>(Bkz. EK1)</w:t>
      </w:r>
      <w:r w:rsidRPr="00E17436">
        <w:rPr>
          <w:rFonts w:ascii="Times New Roman" w:hAnsi="Times New Roman" w:cs="Times New Roman"/>
          <w:i/>
          <w:iCs/>
          <w:sz w:val="24"/>
          <w:szCs w:val="24"/>
          <w:lang w:eastAsia="tr-TR"/>
        </w:rPr>
        <w:t xml:space="preserve"> hükmü gereğince alınan çevre temizlik vergisi toplam sistem maliyetinden çıkartılmalıdır. Verilen aynı hizmet için birden fazla bedel alınamaz.</w:t>
      </w:r>
    </w:p>
    <w:p w14:paraId="1F2047B4"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p>
    <w:p w14:paraId="346B91CB"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p>
    <w:p w14:paraId="1DC4E493" w14:textId="77777777" w:rsidR="0021645B" w:rsidRPr="00E17436" w:rsidRDefault="0021645B" w:rsidP="000E77F7">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Tarife hesaplamasında şu adımlar izlenmiştir:</w:t>
      </w:r>
    </w:p>
    <w:p w14:paraId="2581AE5A" w14:textId="77777777" w:rsidR="0021645B" w:rsidRDefault="0021645B"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 Hizmetin kapsamı tanımlanmıştır.</w:t>
      </w:r>
    </w:p>
    <w:p w14:paraId="7B0A6917" w14:textId="77777777" w:rsidR="00E17436" w:rsidRPr="00E17436" w:rsidRDefault="00E17436"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Tanımlanan hizmetin sağlanması için tam maliyeti hesaplanmıştır.</w:t>
      </w:r>
    </w:p>
    <w:p w14:paraId="596E929C" w14:textId="77777777" w:rsidR="00E17436" w:rsidRPr="00E17436" w:rsidRDefault="00E17436"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hesaplanmıştır.</w:t>
      </w:r>
    </w:p>
    <w:p w14:paraId="01FB633C" w14:textId="77777777" w:rsidR="00E17436" w:rsidRDefault="00E17436"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Ortalama maliyet hesaplanmıştır.</w:t>
      </w:r>
    </w:p>
    <w:p w14:paraId="241AB23D" w14:textId="77777777" w:rsidR="00E17436" w:rsidRDefault="00E17436"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Toplam sistem maliyetinin farklı atık üreticilerine dağıtımı yapılmıştır.</w:t>
      </w:r>
    </w:p>
    <w:p w14:paraId="2F34A5E8" w14:textId="77777777" w:rsidR="00E17436" w:rsidRPr="00E17436" w:rsidRDefault="00E17436"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Faturalama için bir tarife yapısı ve türü seçilmiştir.</w:t>
      </w:r>
    </w:p>
    <w:p w14:paraId="11CD744D" w14:textId="77777777" w:rsidR="00E17436" w:rsidRPr="00E17436" w:rsidRDefault="00E17436" w:rsidP="00E17436">
      <w:pPr>
        <w:autoSpaceDE w:val="0"/>
        <w:autoSpaceDN w:val="0"/>
        <w:adjustRightInd w:val="0"/>
        <w:spacing w:after="0" w:line="240" w:lineRule="auto"/>
        <w:ind w:left="360"/>
        <w:rPr>
          <w:rFonts w:ascii="Times New Roman" w:hAnsi="Times New Roman" w:cs="Times New Roman"/>
          <w:sz w:val="24"/>
          <w:szCs w:val="24"/>
          <w:lang w:eastAsia="tr-TR"/>
        </w:rPr>
      </w:pPr>
    </w:p>
    <w:p w14:paraId="11F3583C" w14:textId="77777777" w:rsidR="0021645B" w:rsidRPr="00E17436" w:rsidRDefault="0021645B" w:rsidP="00564F81">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Ayrıca çevre temizlik vergisine konu işlerle evsel katı atık toplanma hizmetinin ayrı ihale edilmiş olması nedeniyle hesaplamalarda çevre temizlik vergisi maliyetten düşülerek mükerrer ödemenin önüne geçilmiştir. Giresun Belediyesinin </w:t>
      </w:r>
      <w:r w:rsidR="00F5362E">
        <w:rPr>
          <w:rFonts w:ascii="Times New Roman" w:hAnsi="Times New Roman" w:cs="Times New Roman"/>
          <w:sz w:val="24"/>
          <w:szCs w:val="24"/>
          <w:lang w:eastAsia="tr-TR"/>
        </w:rPr>
        <w:t>kendi çalışmalarında elde ettiği verilerle</w:t>
      </w:r>
      <w:r w:rsidRPr="00E17436">
        <w:rPr>
          <w:rFonts w:ascii="Times New Roman" w:hAnsi="Times New Roman" w:cs="Times New Roman"/>
          <w:sz w:val="24"/>
          <w:szCs w:val="24"/>
          <w:lang w:eastAsia="tr-TR"/>
        </w:rPr>
        <w:t xml:space="preserve"> toplanan evsel atığın %6</w:t>
      </w:r>
      <w:r w:rsidR="00522DA7">
        <w:rPr>
          <w:rFonts w:ascii="Times New Roman" w:hAnsi="Times New Roman" w:cs="Times New Roman"/>
          <w:sz w:val="24"/>
          <w:szCs w:val="24"/>
          <w:lang w:eastAsia="tr-TR"/>
        </w:rPr>
        <w:t>5’i</w:t>
      </w:r>
      <w:r w:rsidR="00B36748"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 xml:space="preserve">konut kaynaklıdır. Konut dışı yerlerden toplanan evsel atık miktarlarının hesabı Evsel Katı Atık Tarifelerinin Belirlenmesine Yönelik Kılavuz’un 71’inci </w:t>
      </w:r>
      <w:r w:rsidR="00F5362E">
        <w:rPr>
          <w:rFonts w:ascii="Times New Roman" w:hAnsi="Times New Roman" w:cs="Times New Roman"/>
          <w:sz w:val="24"/>
          <w:szCs w:val="24"/>
          <w:lang w:eastAsia="tr-TR"/>
        </w:rPr>
        <w:t>sayfasında</w:t>
      </w:r>
      <w:r w:rsidRPr="00E17436">
        <w:rPr>
          <w:rFonts w:ascii="Times New Roman" w:hAnsi="Times New Roman" w:cs="Times New Roman"/>
          <w:sz w:val="24"/>
          <w:szCs w:val="24"/>
          <w:lang w:eastAsia="tr-TR"/>
        </w:rPr>
        <w:t xml:space="preserve"> yer alan veriler ile belediyemiz bilgi sistemindeki verilerden yararlanılarak yapılmış, yapılan hesaplama sonrası bulunan miktar Kılavuz verilerine göre hesaplanan atığın %</w:t>
      </w:r>
      <w:r w:rsidR="00522DA7">
        <w:rPr>
          <w:rFonts w:ascii="Times New Roman" w:hAnsi="Times New Roman" w:cs="Times New Roman"/>
          <w:sz w:val="24"/>
          <w:szCs w:val="24"/>
          <w:lang w:eastAsia="tr-TR"/>
        </w:rPr>
        <w:t>35’i</w:t>
      </w:r>
      <w:r w:rsidRPr="00E17436">
        <w:rPr>
          <w:rFonts w:ascii="Times New Roman" w:hAnsi="Times New Roman" w:cs="Times New Roman"/>
          <w:sz w:val="24"/>
          <w:szCs w:val="24"/>
          <w:lang w:eastAsia="tr-TR"/>
        </w:rPr>
        <w:t xml:space="preserve"> olarak kabul edilmiştir. Daha sonra Kılavuza göre yapılan hesaplama sonucu bulunan tutarlarla fiilen toplanan atık tutarı orantılandırılarak gerçek miktarlara ulaşılmıştır. Bulunan tutarlar Belediyemiz Bilgi sisteminde bulunan çevre temizlik vergisi abone grupları ve abone </w:t>
      </w:r>
      <w:r w:rsidR="00E17436" w:rsidRPr="00E17436">
        <w:rPr>
          <w:rFonts w:ascii="Times New Roman" w:hAnsi="Times New Roman" w:cs="Times New Roman"/>
          <w:sz w:val="24"/>
          <w:szCs w:val="24"/>
          <w:lang w:eastAsia="tr-TR"/>
        </w:rPr>
        <w:t>sayıları, konut</w:t>
      </w:r>
      <w:r w:rsidR="00522DA7">
        <w:rPr>
          <w:rFonts w:ascii="Times New Roman" w:hAnsi="Times New Roman" w:cs="Times New Roman"/>
          <w:sz w:val="24"/>
          <w:szCs w:val="24"/>
          <w:lang w:eastAsia="tr-TR"/>
        </w:rPr>
        <w:t xml:space="preserve"> su abone sayıları belediyemiz Katı Atık Biriminin sahada yaptığı çalışmalara</w:t>
      </w:r>
      <w:r w:rsidRPr="00E17436">
        <w:rPr>
          <w:rFonts w:ascii="Times New Roman" w:hAnsi="Times New Roman" w:cs="Times New Roman"/>
          <w:sz w:val="24"/>
          <w:szCs w:val="24"/>
          <w:lang w:eastAsia="tr-TR"/>
        </w:rPr>
        <w:t xml:space="preserve"> göre Giresun sınırları içinde konutlar tarafından kullanılan suyun </w:t>
      </w:r>
      <w:r w:rsidR="00711B75">
        <w:rPr>
          <w:rFonts w:ascii="Times New Roman" w:hAnsi="Times New Roman" w:cs="Times New Roman"/>
          <w:sz w:val="24"/>
          <w:szCs w:val="24"/>
          <w:lang w:eastAsia="tr-TR"/>
        </w:rPr>
        <w:t>hacmi (</w:t>
      </w:r>
      <w:r w:rsidRPr="00711B75">
        <w:rPr>
          <w:rFonts w:ascii="Times New Roman" w:hAnsi="Times New Roman" w:cs="Times New Roman"/>
          <w:sz w:val="24"/>
          <w:szCs w:val="24"/>
          <w:lang w:eastAsia="tr-TR"/>
        </w:rPr>
        <w:t>m</w:t>
      </w:r>
      <w:r w:rsidRPr="00922FCE">
        <w:rPr>
          <w:rFonts w:ascii="Times New Roman" w:hAnsi="Times New Roman" w:cs="Times New Roman"/>
          <w:outline/>
          <w:color w:val="000000"/>
          <w:sz w:val="24"/>
          <w:szCs w:val="24"/>
          <w:vertAlign w:val="superscript"/>
          <w:lang w:eastAsia="tr-TR"/>
          <w14:textOutline w14:w="9525" w14:cap="flat" w14:cmpd="sng" w14:algn="ctr">
            <w14:solidFill>
              <w14:srgbClr w14:val="000000"/>
            </w14:solidFill>
            <w14:prstDash w14:val="solid"/>
            <w14:round/>
          </w14:textOutline>
          <w14:textFill>
            <w14:noFill/>
          </w14:textFill>
        </w:rPr>
        <w:t>3</w:t>
      </w:r>
      <w:r w:rsidR="00711B75" w:rsidRPr="00922FCE">
        <w:rPr>
          <w:rFonts w:ascii="Times New Roman" w:hAnsi="Times New Roman" w:cs="Times New Roman"/>
          <w:outline/>
          <w:color w:val="000000"/>
          <w:sz w:val="24"/>
          <w:szCs w:val="24"/>
          <w:lang w:eastAsia="tr-TR"/>
          <w14:textOutline w14:w="9525" w14:cap="flat" w14:cmpd="sng" w14:algn="ctr">
            <w14:solidFill>
              <w14:srgbClr w14:val="000000"/>
            </w14:solidFill>
            <w14:prstDash w14:val="solid"/>
            <w14:round/>
          </w14:textOutline>
          <w14:textFill>
            <w14:noFill/>
          </w14:textFill>
        </w:rPr>
        <w:t xml:space="preserve">) </w:t>
      </w:r>
      <w:r w:rsidRPr="00711B75">
        <w:rPr>
          <w:rFonts w:ascii="Times New Roman" w:hAnsi="Times New Roman" w:cs="Times New Roman"/>
          <w:sz w:val="24"/>
          <w:szCs w:val="24"/>
          <w:lang w:eastAsia="tr-TR"/>
        </w:rPr>
        <w:t>ile</w:t>
      </w:r>
      <w:r w:rsidRPr="00E17436">
        <w:rPr>
          <w:rFonts w:ascii="Times New Roman" w:hAnsi="Times New Roman" w:cs="Times New Roman"/>
          <w:sz w:val="24"/>
          <w:szCs w:val="24"/>
          <w:lang w:eastAsia="tr-TR"/>
        </w:rPr>
        <w:t xml:space="preserve"> eşleştirilerek maliyet dağıtımı gerçekleştirilmiştir.</w:t>
      </w:r>
    </w:p>
    <w:p w14:paraId="3F8CBA5B" w14:textId="77777777" w:rsidR="0021645B" w:rsidRDefault="0021645B" w:rsidP="00564F81">
      <w:pPr>
        <w:autoSpaceDE w:val="0"/>
        <w:autoSpaceDN w:val="0"/>
        <w:adjustRightInd w:val="0"/>
        <w:spacing w:after="0" w:line="240" w:lineRule="auto"/>
        <w:jc w:val="both"/>
        <w:rPr>
          <w:rFonts w:ascii="Times New Roman" w:hAnsi="Times New Roman" w:cs="Times New Roman"/>
          <w:sz w:val="24"/>
          <w:szCs w:val="24"/>
          <w:lang w:eastAsia="tr-TR"/>
        </w:rPr>
      </w:pPr>
    </w:p>
    <w:p w14:paraId="14D6169E"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742E71E7"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34D4A833"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5D457AFA"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4D8BA97A"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01F1934D"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2BACAC9E" w14:textId="07A001D5" w:rsidR="00E17436" w:rsidRDefault="00085848" w:rsidP="00564F81">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824BE7">
        <w:rPr>
          <w:rFonts w:ascii="Times New Roman" w:hAnsi="Times New Roman" w:cs="Times New Roman"/>
          <w:sz w:val="24"/>
          <w:szCs w:val="24"/>
          <w:lang w:eastAsia="tr-TR"/>
        </w:rPr>
        <w:t>2</w:t>
      </w:r>
    </w:p>
    <w:p w14:paraId="1A66F35C" w14:textId="77777777" w:rsidR="0013173B" w:rsidRDefault="0013173B" w:rsidP="00E17436">
      <w:pPr>
        <w:pBdr>
          <w:bottom w:val="single" w:sz="4" w:space="1" w:color="auto"/>
        </w:pBdr>
        <w:autoSpaceDE w:val="0"/>
        <w:autoSpaceDN w:val="0"/>
        <w:adjustRightInd w:val="0"/>
        <w:spacing w:after="0" w:line="240" w:lineRule="auto"/>
        <w:jc w:val="both"/>
        <w:rPr>
          <w:rFonts w:ascii="Times New Roman" w:hAnsi="Times New Roman" w:cs="Times New Roman"/>
          <w:b/>
          <w:bCs/>
          <w:sz w:val="32"/>
          <w:szCs w:val="32"/>
          <w:lang w:eastAsia="tr-TR"/>
        </w:rPr>
      </w:pPr>
    </w:p>
    <w:p w14:paraId="7A92BF40" w14:textId="77777777" w:rsidR="0021645B" w:rsidRPr="00E17436" w:rsidRDefault="0021645B" w:rsidP="00E17436">
      <w:pPr>
        <w:pBdr>
          <w:bottom w:val="single" w:sz="4" w:space="1" w:color="auto"/>
        </w:pBdr>
        <w:autoSpaceDE w:val="0"/>
        <w:autoSpaceDN w:val="0"/>
        <w:adjustRightInd w:val="0"/>
        <w:spacing w:after="0" w:line="240" w:lineRule="auto"/>
        <w:jc w:val="both"/>
        <w:rPr>
          <w:rFonts w:ascii="Times New Roman" w:hAnsi="Times New Roman" w:cs="Times New Roman"/>
          <w:b/>
          <w:bCs/>
          <w:sz w:val="32"/>
          <w:szCs w:val="32"/>
          <w:lang w:eastAsia="tr-TR"/>
        </w:rPr>
      </w:pPr>
      <w:r w:rsidRPr="00E17436">
        <w:rPr>
          <w:rFonts w:ascii="Times New Roman" w:hAnsi="Times New Roman" w:cs="Times New Roman"/>
          <w:b/>
          <w:bCs/>
          <w:sz w:val="32"/>
          <w:szCs w:val="32"/>
          <w:lang w:eastAsia="tr-TR"/>
        </w:rPr>
        <w:t>3. MALİYETLER</w:t>
      </w:r>
    </w:p>
    <w:p w14:paraId="6ABFE83E" w14:textId="77777777" w:rsidR="0021645B" w:rsidRDefault="0021645B" w:rsidP="00564F81">
      <w:pPr>
        <w:autoSpaceDE w:val="0"/>
        <w:autoSpaceDN w:val="0"/>
        <w:adjustRightInd w:val="0"/>
        <w:spacing w:after="0" w:line="240" w:lineRule="auto"/>
        <w:jc w:val="both"/>
        <w:rPr>
          <w:rFonts w:ascii="Times New Roman" w:hAnsi="Times New Roman" w:cs="Times New Roman"/>
          <w:sz w:val="24"/>
          <w:szCs w:val="24"/>
          <w:lang w:eastAsia="tr-TR"/>
        </w:rPr>
      </w:pPr>
    </w:p>
    <w:p w14:paraId="5F3D853D" w14:textId="77777777" w:rsidR="007D32E5" w:rsidRPr="00E17436" w:rsidRDefault="007D32E5" w:rsidP="00564F81">
      <w:pPr>
        <w:autoSpaceDE w:val="0"/>
        <w:autoSpaceDN w:val="0"/>
        <w:adjustRightInd w:val="0"/>
        <w:spacing w:after="0" w:line="240" w:lineRule="auto"/>
        <w:jc w:val="both"/>
        <w:rPr>
          <w:rFonts w:ascii="Times New Roman" w:hAnsi="Times New Roman" w:cs="Times New Roman"/>
          <w:sz w:val="24"/>
          <w:szCs w:val="24"/>
          <w:lang w:eastAsia="tr-TR"/>
        </w:rPr>
      </w:pPr>
    </w:p>
    <w:p w14:paraId="562D5285" w14:textId="77777777" w:rsidR="0021645B" w:rsidRPr="00E17436" w:rsidRDefault="0021645B" w:rsidP="00564F81">
      <w:pPr>
        <w:autoSpaceDE w:val="0"/>
        <w:autoSpaceDN w:val="0"/>
        <w:adjustRightInd w:val="0"/>
        <w:spacing w:after="0" w:line="240" w:lineRule="auto"/>
        <w:jc w:val="both"/>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3.1 Hizmet Kapsamı</w:t>
      </w:r>
    </w:p>
    <w:p w14:paraId="23C39E98" w14:textId="77777777" w:rsidR="0021645B" w:rsidRPr="00E17436" w:rsidRDefault="0021645B" w:rsidP="00564F81">
      <w:pPr>
        <w:autoSpaceDE w:val="0"/>
        <w:autoSpaceDN w:val="0"/>
        <w:adjustRightInd w:val="0"/>
        <w:spacing w:after="0" w:line="240" w:lineRule="auto"/>
        <w:jc w:val="both"/>
        <w:rPr>
          <w:rFonts w:ascii="Times New Roman" w:hAnsi="Times New Roman" w:cs="Times New Roman"/>
          <w:sz w:val="24"/>
          <w:szCs w:val="24"/>
          <w:lang w:eastAsia="tr-TR"/>
        </w:rPr>
      </w:pPr>
    </w:p>
    <w:p w14:paraId="22A804BD" w14:textId="77777777" w:rsidR="0021645B" w:rsidRPr="00E17436" w:rsidRDefault="0021645B" w:rsidP="00716B28">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Hizmetin Kapsamı Evsel Katı Atık Yönetimidir.</w:t>
      </w:r>
    </w:p>
    <w:p w14:paraId="22CA8022" w14:textId="77777777" w:rsidR="0021645B" w:rsidRPr="00E17436" w:rsidRDefault="0021645B" w:rsidP="00564F81">
      <w:pPr>
        <w:autoSpaceDE w:val="0"/>
        <w:autoSpaceDN w:val="0"/>
        <w:adjustRightInd w:val="0"/>
        <w:spacing w:after="0" w:line="240" w:lineRule="auto"/>
        <w:jc w:val="both"/>
        <w:rPr>
          <w:rFonts w:ascii="Times New Roman" w:hAnsi="Times New Roman" w:cs="Times New Roman"/>
          <w:sz w:val="24"/>
          <w:szCs w:val="24"/>
          <w:lang w:eastAsia="tr-TR"/>
        </w:rPr>
      </w:pPr>
    </w:p>
    <w:p w14:paraId="4DA2580A" w14:textId="77777777" w:rsidR="0021645B" w:rsidRPr="00E17436" w:rsidRDefault="0021645B" w:rsidP="00716B28">
      <w:pPr>
        <w:autoSpaceDE w:val="0"/>
        <w:autoSpaceDN w:val="0"/>
        <w:adjustRightInd w:val="0"/>
        <w:spacing w:after="0" w:line="240" w:lineRule="auto"/>
        <w:jc w:val="both"/>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w:t>
      </w:r>
      <w:r w:rsidR="00BE22F3">
        <w:rPr>
          <w:rFonts w:ascii="Times New Roman" w:hAnsi="Times New Roman" w:cs="Times New Roman"/>
          <w:b/>
          <w:bCs/>
          <w:sz w:val="24"/>
          <w:szCs w:val="24"/>
          <w:lang w:eastAsia="tr-TR"/>
        </w:rPr>
        <w:t>1</w:t>
      </w:r>
      <w:r w:rsidRPr="00E17436">
        <w:rPr>
          <w:rFonts w:ascii="Times New Roman" w:hAnsi="Times New Roman" w:cs="Times New Roman"/>
          <w:b/>
          <w:bCs/>
          <w:sz w:val="24"/>
          <w:szCs w:val="24"/>
          <w:lang w:eastAsia="tr-TR"/>
        </w:rPr>
        <w:t>.</w:t>
      </w:r>
      <w:r w:rsidR="00BE22F3">
        <w:rPr>
          <w:rFonts w:ascii="Times New Roman" w:hAnsi="Times New Roman" w:cs="Times New Roman"/>
          <w:b/>
          <w:bCs/>
          <w:sz w:val="24"/>
          <w:szCs w:val="24"/>
          <w:lang w:eastAsia="tr-TR"/>
        </w:rPr>
        <w:t>1</w:t>
      </w:r>
      <w:r w:rsidRPr="00E17436">
        <w:rPr>
          <w:rFonts w:ascii="Times New Roman" w:hAnsi="Times New Roman" w:cs="Times New Roman"/>
          <w:b/>
          <w:bCs/>
          <w:sz w:val="24"/>
          <w:szCs w:val="24"/>
          <w:lang w:eastAsia="tr-TR"/>
        </w:rPr>
        <w:t xml:space="preserve"> Toplam Katı Atık Maliyetinin Hesaplanması</w:t>
      </w:r>
    </w:p>
    <w:p w14:paraId="6818609B" w14:textId="77777777" w:rsidR="0021645B" w:rsidRPr="00E17436" w:rsidRDefault="0021645B" w:rsidP="00716B28">
      <w:pPr>
        <w:autoSpaceDE w:val="0"/>
        <w:autoSpaceDN w:val="0"/>
        <w:adjustRightInd w:val="0"/>
        <w:spacing w:after="0" w:line="240" w:lineRule="auto"/>
        <w:jc w:val="both"/>
        <w:rPr>
          <w:rFonts w:ascii="Times New Roman" w:hAnsi="Times New Roman" w:cs="Times New Roman"/>
          <w:sz w:val="24"/>
          <w:szCs w:val="24"/>
          <w:lang w:eastAsia="tr-TR"/>
        </w:rPr>
      </w:pPr>
    </w:p>
    <w:p w14:paraId="0A3F0682" w14:textId="77777777" w:rsidR="0021645B" w:rsidRPr="00E17436" w:rsidRDefault="0021645B" w:rsidP="0044667D">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Toplam maliyet hesabında iki unsur dikkate alınmıştır. Unsurlardan birincisi Kılavuzun 5.2.1. Kısmında açıklanan Direkt Maliyetler, ikincisi yine Kılavuzun 5.2.5. bölümünde açıklanan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Getirisidir. Direkt maliyetin içerisinde Evsel Katı atığın toplanması işine ait hizmet alım </w:t>
      </w:r>
      <w:r w:rsidR="00E17436" w:rsidRPr="00E17436">
        <w:rPr>
          <w:rFonts w:ascii="Times New Roman" w:hAnsi="Times New Roman" w:cs="Times New Roman"/>
          <w:sz w:val="24"/>
          <w:szCs w:val="24"/>
          <w:lang w:eastAsia="tr-TR"/>
        </w:rPr>
        <w:t>maliyeti bulunmakta</w:t>
      </w:r>
      <w:r w:rsidRPr="00E17436">
        <w:rPr>
          <w:rFonts w:ascii="Times New Roman" w:hAnsi="Times New Roman" w:cs="Times New Roman"/>
          <w:sz w:val="24"/>
          <w:szCs w:val="24"/>
          <w:lang w:eastAsia="tr-TR"/>
        </w:rPr>
        <w:t xml:space="preserve"> olup Temizlik Hizmet alımı maliyet kalemleri içinde bulunan Damperli Kamyon, </w:t>
      </w:r>
      <w:proofErr w:type="spellStart"/>
      <w:r w:rsidRPr="00E17436">
        <w:rPr>
          <w:rFonts w:ascii="Times New Roman" w:hAnsi="Times New Roman" w:cs="Times New Roman"/>
          <w:sz w:val="24"/>
          <w:szCs w:val="24"/>
          <w:lang w:eastAsia="tr-TR"/>
        </w:rPr>
        <w:t>Arazöz</w:t>
      </w:r>
      <w:proofErr w:type="spellEnd"/>
      <w:r w:rsidRPr="00E17436">
        <w:rPr>
          <w:rFonts w:ascii="Times New Roman" w:hAnsi="Times New Roman" w:cs="Times New Roman"/>
          <w:sz w:val="24"/>
          <w:szCs w:val="24"/>
          <w:lang w:eastAsia="tr-TR"/>
        </w:rPr>
        <w:t xml:space="preserve">, Süpürge Araçları vb. maliyet grupları temizlik hizmeti grubunda olmakla </w:t>
      </w:r>
      <w:r w:rsidR="00B31682" w:rsidRPr="00E17436">
        <w:rPr>
          <w:rFonts w:ascii="Times New Roman" w:hAnsi="Times New Roman" w:cs="Times New Roman"/>
          <w:sz w:val="24"/>
          <w:szCs w:val="24"/>
          <w:lang w:eastAsia="tr-TR"/>
        </w:rPr>
        <w:t>birlikte Evsel</w:t>
      </w:r>
      <w:r w:rsidRPr="00E17436">
        <w:rPr>
          <w:rFonts w:ascii="Times New Roman" w:hAnsi="Times New Roman" w:cs="Times New Roman"/>
          <w:sz w:val="24"/>
          <w:szCs w:val="24"/>
          <w:lang w:eastAsia="tr-TR"/>
        </w:rPr>
        <w:t xml:space="preserve"> Katı Atık hizmeti </w:t>
      </w:r>
      <w:r w:rsidR="00B31682" w:rsidRPr="00E17436">
        <w:rPr>
          <w:rFonts w:ascii="Times New Roman" w:hAnsi="Times New Roman" w:cs="Times New Roman"/>
          <w:sz w:val="24"/>
          <w:szCs w:val="24"/>
          <w:lang w:eastAsia="tr-TR"/>
        </w:rPr>
        <w:t>içinde kabul</w:t>
      </w:r>
      <w:r w:rsidRPr="00E17436">
        <w:rPr>
          <w:rFonts w:ascii="Times New Roman" w:hAnsi="Times New Roman" w:cs="Times New Roman"/>
          <w:sz w:val="24"/>
          <w:szCs w:val="24"/>
          <w:lang w:eastAsia="tr-TR"/>
        </w:rPr>
        <w:t xml:space="preserve"> edilmemiştir. Direkt Maliyetler kaleminde hizmet alımları </w:t>
      </w:r>
      <w:r w:rsidR="00F5362E">
        <w:rPr>
          <w:rFonts w:ascii="Times New Roman" w:hAnsi="Times New Roman" w:cs="Times New Roman"/>
          <w:sz w:val="24"/>
          <w:szCs w:val="24"/>
          <w:lang w:eastAsia="tr-TR"/>
        </w:rPr>
        <w:t xml:space="preserve">ile konuyla ilgili çalışan </w:t>
      </w:r>
      <w:r w:rsidR="00711B75">
        <w:rPr>
          <w:rFonts w:ascii="Times New Roman" w:hAnsi="Times New Roman" w:cs="Times New Roman"/>
          <w:sz w:val="24"/>
          <w:szCs w:val="24"/>
          <w:lang w:eastAsia="tr-TR"/>
        </w:rPr>
        <w:t>birim</w:t>
      </w:r>
      <w:r w:rsidR="00F5362E">
        <w:rPr>
          <w:rFonts w:ascii="Times New Roman" w:hAnsi="Times New Roman" w:cs="Times New Roman"/>
          <w:sz w:val="24"/>
          <w:szCs w:val="24"/>
          <w:lang w:eastAsia="tr-TR"/>
        </w:rPr>
        <w:t xml:space="preserve"> personel maliyetleri </w:t>
      </w:r>
      <w:r w:rsidRPr="00E17436">
        <w:rPr>
          <w:rFonts w:ascii="Times New Roman" w:hAnsi="Times New Roman" w:cs="Times New Roman"/>
          <w:sz w:val="24"/>
          <w:szCs w:val="24"/>
          <w:lang w:eastAsia="tr-TR"/>
        </w:rPr>
        <w:t>dikkate alınmıştır.</w:t>
      </w:r>
    </w:p>
    <w:p w14:paraId="2EE967CB" w14:textId="77777777" w:rsidR="004A635F" w:rsidRDefault="004A635F" w:rsidP="0044667D">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4B3FA3EC" w14:textId="77777777" w:rsidR="0021645B" w:rsidRDefault="00A75A72" w:rsidP="00A5759F">
      <w:pPr>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2019</w:t>
      </w:r>
      <w:r w:rsidR="0021645B" w:rsidRPr="00E17436">
        <w:rPr>
          <w:rFonts w:ascii="Times New Roman" w:hAnsi="Times New Roman" w:cs="Times New Roman"/>
          <w:sz w:val="24"/>
          <w:szCs w:val="24"/>
          <w:lang w:eastAsia="tr-TR"/>
        </w:rPr>
        <w:t xml:space="preserve"> yılında yapılan hizmet alımı maliyeti</w:t>
      </w:r>
      <w:r w:rsidR="00CF0DA0">
        <w:rPr>
          <w:rFonts w:ascii="Times New Roman" w:hAnsi="Times New Roman" w:cs="Times New Roman"/>
          <w:sz w:val="24"/>
          <w:szCs w:val="24"/>
          <w:lang w:eastAsia="tr-TR"/>
        </w:rPr>
        <w:t>,</w:t>
      </w:r>
      <w:r w:rsidR="0021645B" w:rsidRPr="00E17436">
        <w:rPr>
          <w:rFonts w:ascii="Times New Roman" w:hAnsi="Times New Roman" w:cs="Times New Roman"/>
          <w:sz w:val="24"/>
          <w:szCs w:val="24"/>
          <w:lang w:eastAsia="tr-TR"/>
        </w:rPr>
        <w:t xml:space="preserve"> hazırlanan çalışma</w:t>
      </w:r>
      <w:r w:rsidR="00711B75">
        <w:rPr>
          <w:rFonts w:ascii="Times New Roman" w:hAnsi="Times New Roman" w:cs="Times New Roman"/>
          <w:sz w:val="24"/>
          <w:szCs w:val="24"/>
          <w:lang w:eastAsia="tr-TR"/>
        </w:rPr>
        <w:t xml:space="preserve"> programı doğrultusunda yürütülmüş</w:t>
      </w:r>
      <w:r w:rsidR="0021645B" w:rsidRPr="00E17436">
        <w:rPr>
          <w:rFonts w:ascii="Times New Roman" w:hAnsi="Times New Roman" w:cs="Times New Roman"/>
          <w:sz w:val="24"/>
          <w:szCs w:val="24"/>
          <w:lang w:eastAsia="tr-TR"/>
        </w:rPr>
        <w:t xml:space="preserve"> olup yukarıdaki bahsedilen evsel katı atık hizmeti dışında kalan maliyet kalemleri düşülerek yapılan hesapl</w:t>
      </w:r>
      <w:r w:rsidR="004A635F">
        <w:rPr>
          <w:rFonts w:ascii="Times New Roman" w:hAnsi="Times New Roman" w:cs="Times New Roman"/>
          <w:sz w:val="24"/>
          <w:szCs w:val="24"/>
          <w:lang w:eastAsia="tr-TR"/>
        </w:rPr>
        <w:t>amayla h</w:t>
      </w:r>
      <w:r w:rsidR="0021645B" w:rsidRPr="00E17436">
        <w:rPr>
          <w:rFonts w:ascii="Times New Roman" w:hAnsi="Times New Roman" w:cs="Times New Roman"/>
          <w:sz w:val="24"/>
          <w:szCs w:val="24"/>
          <w:lang w:eastAsia="tr-TR"/>
        </w:rPr>
        <w:t>izmet alım giderlerine ilişkin ayrıntı</w:t>
      </w:r>
      <w:r w:rsidR="00A5759F">
        <w:rPr>
          <w:rFonts w:ascii="Times New Roman" w:hAnsi="Times New Roman" w:cs="Times New Roman"/>
          <w:sz w:val="24"/>
          <w:szCs w:val="24"/>
          <w:lang w:eastAsia="tr-TR"/>
        </w:rPr>
        <w:t>lı döküm aşağıya çıkarılmıştır.</w:t>
      </w:r>
    </w:p>
    <w:p w14:paraId="63807205" w14:textId="77777777" w:rsidR="00A5759F" w:rsidRPr="00E17436" w:rsidRDefault="00A5759F" w:rsidP="00A5759F">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51A30920" w14:textId="0BA9BF60" w:rsidR="00AC0651" w:rsidRDefault="0021645B" w:rsidP="000E77F7">
      <w:pPr>
        <w:jc w:val="both"/>
        <w:rPr>
          <w:rFonts w:ascii="Times New Roman" w:hAnsi="Times New Roman" w:cs="Times New Roman"/>
          <w:sz w:val="24"/>
          <w:szCs w:val="24"/>
        </w:rPr>
      </w:pPr>
      <w:r w:rsidRPr="00C31DD1">
        <w:rPr>
          <w:rFonts w:ascii="Times New Roman" w:hAnsi="Times New Roman" w:cs="Times New Roman"/>
          <w:sz w:val="24"/>
          <w:szCs w:val="24"/>
        </w:rPr>
        <w:t xml:space="preserve">Tablo 1: </w:t>
      </w:r>
      <w:r w:rsidR="004E39A3">
        <w:rPr>
          <w:rFonts w:ascii="Times New Roman" w:hAnsi="Times New Roman" w:cs="Times New Roman"/>
          <w:sz w:val="24"/>
          <w:szCs w:val="24"/>
        </w:rPr>
        <w:t>(Araç için)</w:t>
      </w:r>
      <w:r w:rsidRPr="00C31DD1">
        <w:rPr>
          <w:rFonts w:ascii="Times New Roman" w:hAnsi="Times New Roman" w:cs="Times New Roman"/>
          <w:sz w:val="24"/>
          <w:szCs w:val="24"/>
        </w:rPr>
        <w:t>Hizmet Alımı Maliyetleri</w:t>
      </w:r>
      <w:r w:rsidR="00EF349C">
        <w:rPr>
          <w:rFonts w:ascii="Times New Roman" w:hAnsi="Times New Roman" w:cs="Times New Roman"/>
          <w:sz w:val="24"/>
          <w:szCs w:val="24"/>
        </w:rPr>
        <w:t>:</w:t>
      </w:r>
    </w:p>
    <w:tbl>
      <w:tblPr>
        <w:tblW w:w="5382" w:type="dxa"/>
        <w:tblCellMar>
          <w:left w:w="70" w:type="dxa"/>
          <w:right w:w="70" w:type="dxa"/>
        </w:tblCellMar>
        <w:tblLook w:val="04A0" w:firstRow="1" w:lastRow="0" w:firstColumn="1" w:lastColumn="0" w:noHBand="0" w:noVBand="1"/>
      </w:tblPr>
      <w:tblGrid>
        <w:gridCol w:w="1553"/>
        <w:gridCol w:w="2049"/>
        <w:gridCol w:w="1780"/>
      </w:tblGrid>
      <w:tr w:rsidR="004E39A3" w:rsidRPr="004E39A3" w14:paraId="4779A94B" w14:textId="77777777" w:rsidTr="004E39A3">
        <w:trPr>
          <w:trHeight w:val="171"/>
        </w:trPr>
        <w:tc>
          <w:tcPr>
            <w:tcW w:w="1553" w:type="dxa"/>
            <w:tcBorders>
              <w:top w:val="double" w:sz="6" w:space="0" w:color="auto"/>
              <w:left w:val="single" w:sz="4" w:space="0" w:color="auto"/>
              <w:bottom w:val="single" w:sz="4" w:space="0" w:color="auto"/>
              <w:right w:val="double" w:sz="6" w:space="0" w:color="auto"/>
            </w:tcBorders>
            <w:shd w:val="clear" w:color="000000" w:fill="C5D9F1"/>
            <w:noWrap/>
            <w:vAlign w:val="bottom"/>
            <w:hideMark/>
          </w:tcPr>
          <w:p w14:paraId="75D3B43C"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DÖNEM</w:t>
            </w:r>
          </w:p>
        </w:tc>
        <w:tc>
          <w:tcPr>
            <w:tcW w:w="2049" w:type="dxa"/>
            <w:tcBorders>
              <w:top w:val="double" w:sz="6" w:space="0" w:color="auto"/>
              <w:left w:val="nil"/>
              <w:bottom w:val="single" w:sz="4" w:space="0" w:color="auto"/>
              <w:right w:val="nil"/>
            </w:tcBorders>
            <w:shd w:val="clear" w:color="000000" w:fill="C5D9F1"/>
            <w:noWrap/>
            <w:vAlign w:val="center"/>
            <w:hideMark/>
          </w:tcPr>
          <w:p w14:paraId="55B64A52" w14:textId="77777777" w:rsidR="004E39A3" w:rsidRPr="004E39A3" w:rsidRDefault="004E39A3" w:rsidP="004E39A3">
            <w:pPr>
              <w:spacing w:after="0" w:line="240" w:lineRule="auto"/>
              <w:jc w:val="center"/>
              <w:rPr>
                <w:rFonts w:eastAsia="Times New Roman"/>
                <w:b/>
                <w:bCs/>
                <w:lang w:eastAsia="tr-TR"/>
              </w:rPr>
            </w:pPr>
            <w:r w:rsidRPr="004E39A3">
              <w:rPr>
                <w:rFonts w:eastAsia="Times New Roman"/>
                <w:b/>
                <w:bCs/>
                <w:lang w:eastAsia="tr-TR"/>
              </w:rPr>
              <w:t>HAKEDİŞ</w:t>
            </w:r>
          </w:p>
        </w:tc>
        <w:tc>
          <w:tcPr>
            <w:tcW w:w="1780" w:type="dxa"/>
            <w:tcBorders>
              <w:top w:val="double" w:sz="6" w:space="0" w:color="auto"/>
              <w:left w:val="double" w:sz="6" w:space="0" w:color="auto"/>
              <w:bottom w:val="single" w:sz="4" w:space="0" w:color="auto"/>
              <w:right w:val="double" w:sz="6" w:space="0" w:color="auto"/>
            </w:tcBorders>
            <w:shd w:val="clear" w:color="000000" w:fill="C5D9F1"/>
            <w:noWrap/>
            <w:vAlign w:val="bottom"/>
            <w:hideMark/>
          </w:tcPr>
          <w:p w14:paraId="4D4E149D"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DİREKT MALİYET</w:t>
            </w:r>
          </w:p>
        </w:tc>
      </w:tr>
      <w:tr w:rsidR="004E39A3" w:rsidRPr="004E39A3" w14:paraId="7F0BAC57"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21608F6B"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Oca.19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106AC84D"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679,019.02 TL </w:t>
            </w:r>
          </w:p>
        </w:tc>
        <w:tc>
          <w:tcPr>
            <w:tcW w:w="1780" w:type="dxa"/>
            <w:tcBorders>
              <w:top w:val="nil"/>
              <w:left w:val="nil"/>
              <w:bottom w:val="single" w:sz="4" w:space="0" w:color="auto"/>
              <w:right w:val="single" w:sz="4" w:space="0" w:color="auto"/>
            </w:tcBorders>
            <w:shd w:val="clear" w:color="auto" w:fill="auto"/>
            <w:noWrap/>
            <w:vAlign w:val="bottom"/>
            <w:hideMark/>
          </w:tcPr>
          <w:p w14:paraId="6B92EFF0"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491,052.59 TL</w:t>
            </w:r>
          </w:p>
        </w:tc>
      </w:tr>
      <w:tr w:rsidR="004E39A3" w:rsidRPr="004E39A3" w14:paraId="08D3558B"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7DDF8402"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Şub.19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02D82B0E"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723,004.05 TL </w:t>
            </w:r>
          </w:p>
        </w:tc>
        <w:tc>
          <w:tcPr>
            <w:tcW w:w="1780" w:type="dxa"/>
            <w:tcBorders>
              <w:top w:val="nil"/>
              <w:left w:val="nil"/>
              <w:bottom w:val="single" w:sz="4" w:space="0" w:color="auto"/>
              <w:right w:val="single" w:sz="4" w:space="0" w:color="auto"/>
            </w:tcBorders>
            <w:shd w:val="clear" w:color="auto" w:fill="auto"/>
            <w:noWrap/>
            <w:vAlign w:val="bottom"/>
            <w:hideMark/>
          </w:tcPr>
          <w:p w14:paraId="39F861F9"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563,216.62 TL</w:t>
            </w:r>
          </w:p>
        </w:tc>
      </w:tr>
      <w:tr w:rsidR="004E39A3" w:rsidRPr="004E39A3" w14:paraId="6498038A"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2E8575F0"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Mar.19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510A33C1"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669,686.96 TL </w:t>
            </w:r>
          </w:p>
        </w:tc>
        <w:tc>
          <w:tcPr>
            <w:tcW w:w="1780" w:type="dxa"/>
            <w:tcBorders>
              <w:top w:val="nil"/>
              <w:left w:val="nil"/>
              <w:bottom w:val="single" w:sz="4" w:space="0" w:color="auto"/>
              <w:right w:val="single" w:sz="4" w:space="0" w:color="auto"/>
            </w:tcBorders>
            <w:shd w:val="clear" w:color="auto" w:fill="auto"/>
            <w:noWrap/>
            <w:vAlign w:val="bottom"/>
            <w:hideMark/>
          </w:tcPr>
          <w:p w14:paraId="0F705C77"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486,034.72 TL</w:t>
            </w:r>
          </w:p>
        </w:tc>
      </w:tr>
      <w:tr w:rsidR="004E39A3" w:rsidRPr="004E39A3" w14:paraId="6D5E7C87"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36CCBBD2"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Nis.19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674E3656"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790,740.32 TL </w:t>
            </w:r>
          </w:p>
        </w:tc>
        <w:tc>
          <w:tcPr>
            <w:tcW w:w="1780" w:type="dxa"/>
            <w:tcBorders>
              <w:top w:val="nil"/>
              <w:left w:val="nil"/>
              <w:bottom w:val="single" w:sz="4" w:space="0" w:color="auto"/>
              <w:right w:val="single" w:sz="4" w:space="0" w:color="auto"/>
            </w:tcBorders>
            <w:shd w:val="clear" w:color="auto" w:fill="auto"/>
            <w:noWrap/>
            <w:vAlign w:val="bottom"/>
            <w:hideMark/>
          </w:tcPr>
          <w:p w14:paraId="3E877349"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630,973.64 TL</w:t>
            </w:r>
          </w:p>
        </w:tc>
      </w:tr>
      <w:tr w:rsidR="004E39A3" w:rsidRPr="004E39A3" w14:paraId="3DDB1E3A"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5CDC2C0B"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May.19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05929C82"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777,676.12 TL </w:t>
            </w:r>
          </w:p>
        </w:tc>
        <w:tc>
          <w:tcPr>
            <w:tcW w:w="1780" w:type="dxa"/>
            <w:tcBorders>
              <w:top w:val="nil"/>
              <w:left w:val="nil"/>
              <w:bottom w:val="single" w:sz="4" w:space="0" w:color="auto"/>
              <w:right w:val="single" w:sz="4" w:space="0" w:color="auto"/>
            </w:tcBorders>
            <w:shd w:val="clear" w:color="auto" w:fill="auto"/>
            <w:noWrap/>
            <w:vAlign w:val="bottom"/>
            <w:hideMark/>
          </w:tcPr>
          <w:p w14:paraId="648ADA07"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587,711.21 TL</w:t>
            </w:r>
          </w:p>
        </w:tc>
      </w:tr>
      <w:tr w:rsidR="004E39A3" w:rsidRPr="004E39A3" w14:paraId="3944437D"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1A236F30"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Haz.19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5C6D4F4A"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905,979.69 TL </w:t>
            </w:r>
          </w:p>
        </w:tc>
        <w:tc>
          <w:tcPr>
            <w:tcW w:w="1780" w:type="dxa"/>
            <w:tcBorders>
              <w:top w:val="nil"/>
              <w:left w:val="nil"/>
              <w:bottom w:val="single" w:sz="4" w:space="0" w:color="auto"/>
              <w:right w:val="single" w:sz="4" w:space="0" w:color="auto"/>
            </w:tcBorders>
            <w:shd w:val="clear" w:color="auto" w:fill="auto"/>
            <w:noWrap/>
            <w:vAlign w:val="bottom"/>
            <w:hideMark/>
          </w:tcPr>
          <w:p w14:paraId="6887B554"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702,066.06 TL</w:t>
            </w:r>
          </w:p>
        </w:tc>
      </w:tr>
      <w:tr w:rsidR="004E39A3" w:rsidRPr="004E39A3" w14:paraId="75C7CE6F"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0ADDE270"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Tem.19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7D4495DC"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864,330.81 TL </w:t>
            </w:r>
          </w:p>
        </w:tc>
        <w:tc>
          <w:tcPr>
            <w:tcW w:w="1780" w:type="dxa"/>
            <w:tcBorders>
              <w:top w:val="nil"/>
              <w:left w:val="nil"/>
              <w:bottom w:val="single" w:sz="4" w:space="0" w:color="auto"/>
              <w:right w:val="single" w:sz="4" w:space="0" w:color="auto"/>
            </w:tcBorders>
            <w:shd w:val="clear" w:color="auto" w:fill="auto"/>
            <w:noWrap/>
            <w:vAlign w:val="bottom"/>
            <w:hideMark/>
          </w:tcPr>
          <w:p w14:paraId="4B361B72"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634,975.11 TL</w:t>
            </w:r>
          </w:p>
        </w:tc>
      </w:tr>
      <w:tr w:rsidR="004E39A3" w:rsidRPr="004E39A3" w14:paraId="1AD55440"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0D47795B"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Ağu.19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0A074372"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933,085.30 TL </w:t>
            </w:r>
          </w:p>
        </w:tc>
        <w:tc>
          <w:tcPr>
            <w:tcW w:w="1780" w:type="dxa"/>
            <w:tcBorders>
              <w:top w:val="nil"/>
              <w:left w:val="nil"/>
              <w:bottom w:val="single" w:sz="4" w:space="0" w:color="auto"/>
              <w:right w:val="single" w:sz="4" w:space="0" w:color="auto"/>
            </w:tcBorders>
            <w:shd w:val="clear" w:color="auto" w:fill="auto"/>
            <w:noWrap/>
            <w:vAlign w:val="bottom"/>
            <w:hideMark/>
          </w:tcPr>
          <w:p w14:paraId="53B32668"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702,903.52 TL</w:t>
            </w:r>
          </w:p>
        </w:tc>
      </w:tr>
      <w:tr w:rsidR="004E39A3" w:rsidRPr="004E39A3" w14:paraId="1154A7F3"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050DE762"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Eyl.19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01723CB3"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903,720.39 TL </w:t>
            </w:r>
          </w:p>
        </w:tc>
        <w:tc>
          <w:tcPr>
            <w:tcW w:w="1780" w:type="dxa"/>
            <w:tcBorders>
              <w:top w:val="nil"/>
              <w:left w:val="nil"/>
              <w:bottom w:val="single" w:sz="4" w:space="0" w:color="auto"/>
              <w:right w:val="single" w:sz="4" w:space="0" w:color="auto"/>
            </w:tcBorders>
            <w:shd w:val="clear" w:color="auto" w:fill="auto"/>
            <w:noWrap/>
            <w:vAlign w:val="bottom"/>
            <w:hideMark/>
          </w:tcPr>
          <w:p w14:paraId="168F44F2"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659,531.00 TL</w:t>
            </w:r>
          </w:p>
        </w:tc>
      </w:tr>
      <w:tr w:rsidR="004E39A3" w:rsidRPr="004E39A3" w14:paraId="5F492B5E"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77BBBE73"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Eki.19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78862790"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1,281,002.36 TL </w:t>
            </w:r>
          </w:p>
        </w:tc>
        <w:tc>
          <w:tcPr>
            <w:tcW w:w="1780" w:type="dxa"/>
            <w:tcBorders>
              <w:top w:val="nil"/>
              <w:left w:val="nil"/>
              <w:bottom w:val="single" w:sz="4" w:space="0" w:color="auto"/>
              <w:right w:val="single" w:sz="4" w:space="0" w:color="auto"/>
            </w:tcBorders>
            <w:shd w:val="clear" w:color="auto" w:fill="auto"/>
            <w:noWrap/>
            <w:vAlign w:val="bottom"/>
            <w:hideMark/>
          </w:tcPr>
          <w:p w14:paraId="4DA8C98E"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1,091,433.51 TL</w:t>
            </w:r>
          </w:p>
        </w:tc>
      </w:tr>
      <w:tr w:rsidR="004E39A3" w:rsidRPr="004E39A3" w14:paraId="4B1A0F0A"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1511ACBD"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Kas.19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621C7E3D"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896,123.44 TL </w:t>
            </w:r>
          </w:p>
        </w:tc>
        <w:tc>
          <w:tcPr>
            <w:tcW w:w="1780" w:type="dxa"/>
            <w:tcBorders>
              <w:top w:val="nil"/>
              <w:left w:val="nil"/>
              <w:bottom w:val="single" w:sz="4" w:space="0" w:color="auto"/>
              <w:right w:val="single" w:sz="4" w:space="0" w:color="auto"/>
            </w:tcBorders>
            <w:shd w:val="clear" w:color="auto" w:fill="auto"/>
            <w:noWrap/>
            <w:vAlign w:val="bottom"/>
            <w:hideMark/>
          </w:tcPr>
          <w:p w14:paraId="7A23D11C"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737,949.01 TL</w:t>
            </w:r>
          </w:p>
        </w:tc>
      </w:tr>
      <w:tr w:rsidR="004E39A3" w:rsidRPr="004E39A3" w14:paraId="6D9C75E8" w14:textId="77777777" w:rsidTr="004E39A3">
        <w:trPr>
          <w:trHeight w:val="162"/>
        </w:trPr>
        <w:tc>
          <w:tcPr>
            <w:tcW w:w="1553" w:type="dxa"/>
            <w:tcBorders>
              <w:top w:val="nil"/>
              <w:left w:val="single" w:sz="4" w:space="0" w:color="auto"/>
              <w:bottom w:val="single" w:sz="4" w:space="0" w:color="auto"/>
              <w:right w:val="double" w:sz="6" w:space="0" w:color="auto"/>
            </w:tcBorders>
            <w:shd w:val="clear" w:color="000000" w:fill="C5D9F1"/>
            <w:noWrap/>
            <w:vAlign w:val="bottom"/>
            <w:hideMark/>
          </w:tcPr>
          <w:p w14:paraId="41BFD3D1"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Ara.19</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772DC2F4"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 xml:space="preserve">            790,274.01 TL </w:t>
            </w:r>
          </w:p>
        </w:tc>
        <w:tc>
          <w:tcPr>
            <w:tcW w:w="1780" w:type="dxa"/>
            <w:tcBorders>
              <w:top w:val="nil"/>
              <w:left w:val="nil"/>
              <w:bottom w:val="single" w:sz="4" w:space="0" w:color="auto"/>
              <w:right w:val="single" w:sz="4" w:space="0" w:color="auto"/>
            </w:tcBorders>
            <w:shd w:val="clear" w:color="auto" w:fill="auto"/>
            <w:noWrap/>
            <w:vAlign w:val="bottom"/>
            <w:hideMark/>
          </w:tcPr>
          <w:p w14:paraId="319CF62A" w14:textId="77777777" w:rsidR="004E39A3" w:rsidRPr="004E39A3" w:rsidRDefault="004E39A3" w:rsidP="004E39A3">
            <w:pPr>
              <w:spacing w:after="0" w:line="240" w:lineRule="auto"/>
              <w:jc w:val="right"/>
              <w:rPr>
                <w:rFonts w:eastAsia="Times New Roman"/>
                <w:color w:val="000000"/>
                <w:lang w:eastAsia="tr-TR"/>
              </w:rPr>
            </w:pPr>
            <w:r w:rsidRPr="004E39A3">
              <w:rPr>
                <w:rFonts w:eastAsia="Times New Roman"/>
                <w:color w:val="000000"/>
                <w:lang w:eastAsia="tr-TR"/>
              </w:rPr>
              <w:t>689,343.46 TL</w:t>
            </w:r>
          </w:p>
        </w:tc>
      </w:tr>
      <w:tr w:rsidR="004E39A3" w:rsidRPr="004E39A3" w14:paraId="2B732819" w14:textId="77777777" w:rsidTr="004E39A3">
        <w:trPr>
          <w:trHeight w:val="171"/>
        </w:trPr>
        <w:tc>
          <w:tcPr>
            <w:tcW w:w="1553" w:type="dxa"/>
            <w:tcBorders>
              <w:top w:val="nil"/>
              <w:left w:val="single" w:sz="4" w:space="0" w:color="auto"/>
              <w:bottom w:val="double" w:sz="6" w:space="0" w:color="auto"/>
              <w:right w:val="double" w:sz="6" w:space="0" w:color="auto"/>
            </w:tcBorders>
            <w:shd w:val="clear" w:color="000000" w:fill="C5D9F1"/>
            <w:noWrap/>
            <w:vAlign w:val="bottom"/>
            <w:hideMark/>
          </w:tcPr>
          <w:p w14:paraId="26643E84" w14:textId="77777777" w:rsidR="004E39A3" w:rsidRPr="004E39A3" w:rsidRDefault="004E39A3" w:rsidP="004E39A3">
            <w:pPr>
              <w:spacing w:after="0" w:line="240" w:lineRule="auto"/>
              <w:rPr>
                <w:rFonts w:eastAsia="Times New Roman"/>
                <w:b/>
                <w:bCs/>
                <w:lang w:eastAsia="tr-TR"/>
              </w:rPr>
            </w:pPr>
            <w:r w:rsidRPr="004E39A3">
              <w:rPr>
                <w:rFonts w:eastAsia="Times New Roman"/>
                <w:b/>
                <w:bCs/>
                <w:lang w:eastAsia="tr-TR"/>
              </w:rPr>
              <w:t>TOPLAM</w:t>
            </w:r>
          </w:p>
        </w:tc>
        <w:tc>
          <w:tcPr>
            <w:tcW w:w="2049" w:type="dxa"/>
            <w:tcBorders>
              <w:top w:val="nil"/>
              <w:left w:val="single" w:sz="4" w:space="0" w:color="auto"/>
              <w:bottom w:val="single" w:sz="4" w:space="0" w:color="auto"/>
              <w:right w:val="single" w:sz="4" w:space="0" w:color="auto"/>
            </w:tcBorders>
            <w:shd w:val="clear" w:color="auto" w:fill="auto"/>
            <w:noWrap/>
            <w:vAlign w:val="bottom"/>
            <w:hideMark/>
          </w:tcPr>
          <w:p w14:paraId="6EBF23E5" w14:textId="77777777" w:rsidR="004E39A3" w:rsidRPr="00A21828" w:rsidRDefault="004E39A3" w:rsidP="004E39A3">
            <w:pPr>
              <w:spacing w:after="0" w:line="240" w:lineRule="auto"/>
              <w:jc w:val="right"/>
              <w:rPr>
                <w:rFonts w:eastAsia="Times New Roman"/>
                <w:b/>
                <w:bCs/>
                <w:color w:val="000000"/>
                <w:lang w:eastAsia="tr-TR"/>
              </w:rPr>
            </w:pPr>
            <w:r w:rsidRPr="00A21828">
              <w:rPr>
                <w:rFonts w:eastAsia="Times New Roman"/>
                <w:b/>
                <w:bCs/>
                <w:color w:val="000000"/>
                <w:lang w:eastAsia="tr-TR"/>
              </w:rPr>
              <w:t xml:space="preserve">      10,214,642.47 TL </w:t>
            </w:r>
          </w:p>
        </w:tc>
        <w:tc>
          <w:tcPr>
            <w:tcW w:w="1780" w:type="dxa"/>
            <w:tcBorders>
              <w:top w:val="nil"/>
              <w:left w:val="nil"/>
              <w:bottom w:val="single" w:sz="4" w:space="0" w:color="auto"/>
              <w:right w:val="single" w:sz="4" w:space="0" w:color="auto"/>
            </w:tcBorders>
            <w:shd w:val="clear" w:color="auto" w:fill="auto"/>
            <w:noWrap/>
            <w:vAlign w:val="bottom"/>
            <w:hideMark/>
          </w:tcPr>
          <w:p w14:paraId="35D0EF25" w14:textId="77777777" w:rsidR="004E39A3" w:rsidRPr="00A21828" w:rsidRDefault="004E39A3" w:rsidP="004E39A3">
            <w:pPr>
              <w:spacing w:after="0" w:line="240" w:lineRule="auto"/>
              <w:jc w:val="right"/>
              <w:rPr>
                <w:rFonts w:eastAsia="Times New Roman"/>
                <w:b/>
                <w:bCs/>
                <w:color w:val="000000"/>
                <w:lang w:eastAsia="tr-TR"/>
              </w:rPr>
            </w:pPr>
            <w:r w:rsidRPr="00A21828">
              <w:rPr>
                <w:rFonts w:eastAsia="Times New Roman"/>
                <w:b/>
                <w:bCs/>
                <w:color w:val="000000"/>
                <w:lang w:eastAsia="tr-TR"/>
              </w:rPr>
              <w:t>₺7,977,190.45</w:t>
            </w:r>
          </w:p>
        </w:tc>
      </w:tr>
    </w:tbl>
    <w:p w14:paraId="3280E91B" w14:textId="77777777" w:rsidR="00BE22F3" w:rsidRPr="00BE1805" w:rsidRDefault="00BE22F3" w:rsidP="000E77F7">
      <w:pPr>
        <w:jc w:val="both"/>
        <w:rPr>
          <w:rFonts w:ascii="Times New Roman" w:hAnsi="Times New Roman" w:cs="Times New Roman"/>
          <w:sz w:val="32"/>
          <w:szCs w:val="24"/>
        </w:rPr>
      </w:pPr>
    </w:p>
    <w:p w14:paraId="167B7DFD" w14:textId="7F170F29" w:rsidR="0021645B" w:rsidRPr="00A21828" w:rsidRDefault="0021645B" w:rsidP="000E77F7">
      <w:pPr>
        <w:jc w:val="both"/>
        <w:rPr>
          <w:rFonts w:ascii="Times New Roman" w:hAnsi="Times New Roman" w:cs="Times New Roman"/>
          <w:color w:val="000000" w:themeColor="text1"/>
          <w:sz w:val="24"/>
          <w:szCs w:val="24"/>
          <w:u w:val="single"/>
        </w:rPr>
      </w:pPr>
      <w:r w:rsidRPr="00BE6ED8">
        <w:rPr>
          <w:rFonts w:ascii="Times New Roman" w:hAnsi="Times New Roman" w:cs="Times New Roman"/>
          <w:color w:val="000000" w:themeColor="text1"/>
          <w:sz w:val="24"/>
          <w:szCs w:val="24"/>
        </w:rPr>
        <w:t xml:space="preserve">Toplam hizmet alımı </w:t>
      </w:r>
      <w:r w:rsidR="00E203C6" w:rsidRPr="00BE6ED8">
        <w:rPr>
          <w:rFonts w:ascii="Times New Roman" w:hAnsi="Times New Roman" w:cs="Times New Roman"/>
          <w:color w:val="000000" w:themeColor="text1"/>
          <w:sz w:val="24"/>
          <w:szCs w:val="24"/>
        </w:rPr>
        <w:t>maliyeti</w:t>
      </w:r>
      <w:r w:rsidR="00567F63" w:rsidRPr="00BE6ED8">
        <w:rPr>
          <w:rFonts w:ascii="Times New Roman" w:hAnsi="Times New Roman" w:cs="Times New Roman"/>
          <w:color w:val="000000" w:themeColor="text1"/>
          <w:sz w:val="24"/>
          <w:szCs w:val="24"/>
        </w:rPr>
        <w:t xml:space="preserve"> </w:t>
      </w:r>
      <w:r w:rsidR="00895AA5">
        <w:rPr>
          <w:rFonts w:ascii="Times New Roman" w:hAnsi="Times New Roman" w:cs="Times New Roman"/>
          <w:color w:val="000000" w:themeColor="text1"/>
          <w:sz w:val="24"/>
          <w:szCs w:val="24"/>
        </w:rPr>
        <w:t>(</w:t>
      </w:r>
      <w:r w:rsidR="004E39A3">
        <w:rPr>
          <w:rFonts w:ascii="Times New Roman" w:hAnsi="Times New Roman" w:cs="Times New Roman"/>
          <w:color w:val="000000" w:themeColor="text1"/>
          <w:sz w:val="24"/>
          <w:szCs w:val="24"/>
        </w:rPr>
        <w:t>araçlar için</w:t>
      </w:r>
      <w:r w:rsidR="00567F63" w:rsidRPr="00BE6ED8">
        <w:rPr>
          <w:rFonts w:ascii="Times New Roman" w:hAnsi="Times New Roman" w:cs="Times New Roman"/>
          <w:color w:val="000000" w:themeColor="text1"/>
          <w:sz w:val="24"/>
          <w:szCs w:val="24"/>
        </w:rPr>
        <w:t xml:space="preserve"> </w:t>
      </w:r>
      <w:r w:rsidR="004E39A3">
        <w:rPr>
          <w:rFonts w:ascii="Times New Roman" w:hAnsi="Times New Roman" w:cs="Times New Roman"/>
          <w:b/>
          <w:color w:val="000000" w:themeColor="text1"/>
          <w:sz w:val="24"/>
          <w:szCs w:val="24"/>
        </w:rPr>
        <w:t>7</w:t>
      </w:r>
      <w:r w:rsidR="00895AA5">
        <w:rPr>
          <w:rFonts w:ascii="Times New Roman" w:hAnsi="Times New Roman" w:cs="Times New Roman"/>
          <w:b/>
          <w:color w:val="000000" w:themeColor="text1"/>
          <w:sz w:val="24"/>
          <w:szCs w:val="24"/>
        </w:rPr>
        <w:t>.977.190,45</w:t>
      </w:r>
      <w:r w:rsidR="00363FF6" w:rsidRPr="00BE6ED8">
        <w:rPr>
          <w:rFonts w:ascii="Times New Roman" w:hAnsi="Times New Roman" w:cs="Times New Roman"/>
          <w:b/>
          <w:color w:val="000000" w:themeColor="text1"/>
          <w:sz w:val="24"/>
          <w:szCs w:val="24"/>
        </w:rPr>
        <w:t xml:space="preserve"> </w:t>
      </w:r>
      <w:r w:rsidR="004A635F" w:rsidRPr="00BE6ED8">
        <w:rPr>
          <w:rFonts w:ascii="Times New Roman" w:hAnsi="Times New Roman" w:cs="Times New Roman"/>
          <w:b/>
          <w:color w:val="000000" w:themeColor="text1"/>
          <w:sz w:val="24"/>
          <w:szCs w:val="24"/>
        </w:rPr>
        <w:t>T</w:t>
      </w:r>
      <w:r w:rsidR="00264A9A" w:rsidRPr="00BE6ED8">
        <w:rPr>
          <w:rFonts w:ascii="Times New Roman" w:hAnsi="Times New Roman" w:cs="Times New Roman"/>
          <w:b/>
          <w:color w:val="000000" w:themeColor="text1"/>
          <w:sz w:val="24"/>
          <w:szCs w:val="24"/>
        </w:rPr>
        <w:t>L</w:t>
      </w:r>
      <w:r w:rsidR="004A635F" w:rsidRPr="00BE6ED8">
        <w:rPr>
          <w:rFonts w:ascii="Times New Roman" w:hAnsi="Times New Roman" w:cs="Times New Roman"/>
          <w:b/>
          <w:color w:val="000000" w:themeColor="text1"/>
          <w:sz w:val="24"/>
          <w:szCs w:val="24"/>
        </w:rPr>
        <w:t>/Y</w:t>
      </w:r>
      <w:r w:rsidR="00567F63" w:rsidRPr="00BE6ED8">
        <w:rPr>
          <w:rFonts w:ascii="Times New Roman" w:hAnsi="Times New Roman" w:cs="Times New Roman"/>
          <w:b/>
          <w:color w:val="000000" w:themeColor="text1"/>
          <w:sz w:val="24"/>
          <w:szCs w:val="24"/>
        </w:rPr>
        <w:t>ıl</w:t>
      </w:r>
      <w:r w:rsidR="00895AA5">
        <w:rPr>
          <w:rFonts w:ascii="Times New Roman" w:hAnsi="Times New Roman" w:cs="Times New Roman"/>
          <w:b/>
          <w:color w:val="000000" w:themeColor="text1"/>
          <w:sz w:val="24"/>
          <w:szCs w:val="24"/>
        </w:rPr>
        <w:t>-</w:t>
      </w:r>
      <w:r w:rsidR="00895AA5" w:rsidRPr="00895AA5">
        <w:t xml:space="preserve"> </w:t>
      </w:r>
      <w:proofErr w:type="gramStart"/>
      <w:r w:rsidR="00895AA5" w:rsidRPr="00895AA5">
        <w:rPr>
          <w:rFonts w:ascii="Times New Roman" w:hAnsi="Times New Roman" w:cs="Times New Roman"/>
        </w:rPr>
        <w:t>Personel  maliyeti</w:t>
      </w:r>
      <w:proofErr w:type="gramEnd"/>
      <w:r w:rsidR="00895AA5" w:rsidRPr="00895AA5">
        <w:rPr>
          <w:rFonts w:ascii="Times New Roman" w:hAnsi="Times New Roman" w:cs="Times New Roman"/>
        </w:rPr>
        <w:t xml:space="preserve"> de Giresun A.Ş. verilerinden yıllık </w:t>
      </w:r>
      <w:r w:rsidR="00895AA5" w:rsidRPr="00895AA5">
        <w:rPr>
          <w:rFonts w:ascii="Times New Roman" w:hAnsi="Times New Roman" w:cs="Times New Roman"/>
          <w:b/>
          <w:bCs/>
          <w:color w:val="000000" w:themeColor="text1"/>
          <w:sz w:val="24"/>
          <w:szCs w:val="24"/>
        </w:rPr>
        <w:t>11.116.695,87 TL</w:t>
      </w:r>
      <w:r w:rsidR="00895AA5" w:rsidRPr="00895AA5">
        <w:rPr>
          <w:rFonts w:ascii="Times New Roman" w:hAnsi="Times New Roman" w:cs="Times New Roman"/>
          <w:color w:val="000000" w:themeColor="text1"/>
          <w:sz w:val="24"/>
          <w:szCs w:val="24"/>
        </w:rPr>
        <w:t xml:space="preserve"> olarak alındığından</w:t>
      </w:r>
      <w:r w:rsidR="00895AA5">
        <w:rPr>
          <w:rFonts w:ascii="Times New Roman" w:hAnsi="Times New Roman" w:cs="Times New Roman"/>
          <w:color w:val="000000" w:themeColor="text1"/>
          <w:sz w:val="24"/>
          <w:szCs w:val="24"/>
        </w:rPr>
        <w:t>)</w:t>
      </w:r>
      <w:r w:rsidR="00895AA5" w:rsidRPr="00895AA5">
        <w:rPr>
          <w:rFonts w:ascii="Times New Roman" w:hAnsi="Times New Roman" w:cs="Times New Roman"/>
          <w:color w:val="000000" w:themeColor="text1"/>
          <w:sz w:val="24"/>
          <w:szCs w:val="24"/>
        </w:rPr>
        <w:t xml:space="preserve">  </w:t>
      </w:r>
      <w:r w:rsidR="00895AA5" w:rsidRPr="00895AA5">
        <w:rPr>
          <w:rFonts w:ascii="Times New Roman" w:hAnsi="Times New Roman" w:cs="Times New Roman"/>
          <w:b/>
          <w:bCs/>
          <w:color w:val="000000" w:themeColor="text1"/>
          <w:sz w:val="24"/>
          <w:szCs w:val="24"/>
        </w:rPr>
        <w:t xml:space="preserve">19.093.886,32 </w:t>
      </w:r>
      <w:proofErr w:type="spellStart"/>
      <w:r w:rsidR="00895AA5" w:rsidRPr="00895AA5">
        <w:rPr>
          <w:rFonts w:ascii="Times New Roman" w:hAnsi="Times New Roman" w:cs="Times New Roman"/>
          <w:b/>
          <w:bCs/>
          <w:color w:val="000000" w:themeColor="text1"/>
          <w:sz w:val="24"/>
          <w:szCs w:val="24"/>
        </w:rPr>
        <w:t>TL</w:t>
      </w:r>
      <w:r w:rsidR="00895AA5">
        <w:rPr>
          <w:rFonts w:ascii="Times New Roman" w:hAnsi="Times New Roman" w:cs="Times New Roman"/>
          <w:color w:val="000000" w:themeColor="text1"/>
          <w:sz w:val="24"/>
          <w:szCs w:val="24"/>
        </w:rPr>
        <w:t>dir</w:t>
      </w:r>
      <w:proofErr w:type="spellEnd"/>
      <w:r w:rsidR="00895AA5">
        <w:rPr>
          <w:rFonts w:ascii="Times New Roman" w:hAnsi="Times New Roman" w:cs="Times New Roman"/>
          <w:color w:val="000000" w:themeColor="text1"/>
          <w:sz w:val="24"/>
          <w:szCs w:val="24"/>
        </w:rPr>
        <w:t xml:space="preserve">. </w:t>
      </w:r>
      <w:r w:rsidR="00895AA5" w:rsidRPr="00A21828">
        <w:rPr>
          <w:rFonts w:ascii="Times New Roman" w:hAnsi="Times New Roman" w:cs="Times New Roman"/>
          <w:color w:val="000000" w:themeColor="text1"/>
          <w:sz w:val="24"/>
          <w:szCs w:val="24"/>
          <w:u w:val="single"/>
        </w:rPr>
        <w:t xml:space="preserve">Ancak maliyetin </w:t>
      </w:r>
      <w:r w:rsidR="00A21828" w:rsidRPr="00A21828">
        <w:rPr>
          <w:rFonts w:ascii="Times New Roman" w:hAnsi="Times New Roman" w:cs="Times New Roman"/>
          <w:color w:val="000000" w:themeColor="text1"/>
          <w:sz w:val="24"/>
          <w:szCs w:val="24"/>
          <w:u w:val="single"/>
        </w:rPr>
        <w:t xml:space="preserve">içinde Organize sanayi bölgesine tahakkuk ettirilen miktar yıllık </w:t>
      </w:r>
      <w:r w:rsidR="00A21828" w:rsidRPr="00A21828">
        <w:rPr>
          <w:rFonts w:ascii="Times New Roman" w:hAnsi="Times New Roman" w:cs="Times New Roman"/>
          <w:b/>
          <w:bCs/>
          <w:color w:val="000000" w:themeColor="text1"/>
          <w:sz w:val="24"/>
          <w:szCs w:val="24"/>
          <w:u w:val="single"/>
        </w:rPr>
        <w:t>92.963,30TL</w:t>
      </w:r>
      <w:r w:rsidR="000F4F7A">
        <w:rPr>
          <w:rFonts w:ascii="Times New Roman" w:hAnsi="Times New Roman" w:cs="Times New Roman"/>
          <w:color w:val="000000" w:themeColor="text1"/>
          <w:sz w:val="24"/>
          <w:szCs w:val="24"/>
          <w:u w:val="single"/>
        </w:rPr>
        <w:t xml:space="preserve"> a</w:t>
      </w:r>
      <w:r w:rsidR="00A21828" w:rsidRPr="00A21828">
        <w:rPr>
          <w:rFonts w:ascii="Times New Roman" w:hAnsi="Times New Roman" w:cs="Times New Roman"/>
          <w:color w:val="000000" w:themeColor="text1"/>
          <w:sz w:val="24"/>
          <w:szCs w:val="24"/>
          <w:u w:val="single"/>
        </w:rPr>
        <w:t xml:space="preserve">raç maliyetinden düşülerek aşağıdaki tabloda </w:t>
      </w:r>
      <w:r w:rsidR="00A21828" w:rsidRPr="000F4F7A">
        <w:rPr>
          <w:rFonts w:ascii="Times New Roman" w:hAnsi="Times New Roman" w:cs="Times New Roman"/>
          <w:i/>
          <w:color w:val="000000" w:themeColor="text1"/>
          <w:sz w:val="24"/>
          <w:szCs w:val="24"/>
          <w:u w:val="single"/>
        </w:rPr>
        <w:t xml:space="preserve">araç maliyeti </w:t>
      </w:r>
      <w:r w:rsidR="00A21828" w:rsidRPr="000F4F7A">
        <w:rPr>
          <w:rFonts w:ascii="Times New Roman" w:hAnsi="Times New Roman" w:cs="Times New Roman"/>
          <w:b/>
          <w:bCs/>
          <w:i/>
          <w:color w:val="000000" w:themeColor="text1"/>
          <w:sz w:val="24"/>
          <w:szCs w:val="24"/>
          <w:u w:val="single"/>
        </w:rPr>
        <w:t>7,884,227.15</w:t>
      </w:r>
      <w:r w:rsidR="000F4F7A" w:rsidRPr="000F4F7A">
        <w:rPr>
          <w:rFonts w:ascii="Times New Roman" w:hAnsi="Times New Roman" w:cs="Times New Roman"/>
          <w:b/>
          <w:bCs/>
          <w:i/>
          <w:color w:val="000000" w:themeColor="text1"/>
          <w:sz w:val="24"/>
          <w:szCs w:val="24"/>
          <w:u w:val="single"/>
        </w:rPr>
        <w:t xml:space="preserve"> </w:t>
      </w:r>
      <w:r w:rsidR="00A21828" w:rsidRPr="000F4F7A">
        <w:rPr>
          <w:rFonts w:ascii="Times New Roman" w:hAnsi="Times New Roman" w:cs="Times New Roman"/>
          <w:b/>
          <w:bCs/>
          <w:i/>
          <w:color w:val="000000" w:themeColor="text1"/>
          <w:sz w:val="24"/>
          <w:szCs w:val="24"/>
          <w:u w:val="single"/>
        </w:rPr>
        <w:t>TL</w:t>
      </w:r>
      <w:r w:rsidR="00A21828" w:rsidRPr="00A21828">
        <w:rPr>
          <w:rFonts w:ascii="Times New Roman" w:hAnsi="Times New Roman" w:cs="Times New Roman"/>
          <w:color w:val="000000" w:themeColor="text1"/>
          <w:sz w:val="24"/>
          <w:szCs w:val="24"/>
          <w:u w:val="single"/>
        </w:rPr>
        <w:t xml:space="preserve"> olarak alınmıştır.</w:t>
      </w:r>
    </w:p>
    <w:p w14:paraId="1A9D09D6" w14:textId="77777777" w:rsidR="0021645B" w:rsidRPr="00E17436" w:rsidRDefault="0021645B" w:rsidP="00A103FD">
      <w:pPr>
        <w:autoSpaceDE w:val="0"/>
        <w:autoSpaceDN w:val="0"/>
        <w:adjustRightInd w:val="0"/>
        <w:spacing w:after="0" w:line="240" w:lineRule="auto"/>
        <w:jc w:val="both"/>
        <w:rPr>
          <w:rFonts w:ascii="Times New Roman" w:hAnsi="Times New Roman" w:cs="Times New Roman"/>
          <w:sz w:val="24"/>
          <w:szCs w:val="24"/>
          <w:lang w:eastAsia="tr-TR"/>
        </w:rPr>
      </w:pP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Getirisinin tarifeye esas tutar hesabında dikkate alınma nedeni kılavuzda şöyle açıklanmıştır:</w:t>
      </w:r>
    </w:p>
    <w:p w14:paraId="158F0FB1" w14:textId="77777777" w:rsidR="0021645B" w:rsidRPr="00E17436" w:rsidRDefault="0021645B" w:rsidP="00A103FD">
      <w:pPr>
        <w:autoSpaceDE w:val="0"/>
        <w:autoSpaceDN w:val="0"/>
        <w:adjustRightInd w:val="0"/>
        <w:spacing w:after="0" w:line="240" w:lineRule="auto"/>
        <w:jc w:val="both"/>
        <w:rPr>
          <w:rFonts w:ascii="Times New Roman" w:hAnsi="Times New Roman" w:cs="Times New Roman"/>
          <w:sz w:val="24"/>
          <w:szCs w:val="24"/>
          <w:lang w:eastAsia="tr-TR"/>
        </w:rPr>
      </w:pPr>
    </w:p>
    <w:p w14:paraId="2C59AE94" w14:textId="77777777" w:rsidR="0021645B" w:rsidRPr="00E17436" w:rsidRDefault="0021645B" w:rsidP="00A103FD">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bir maliyet kalemi olmamakla beraber;</w:t>
      </w:r>
    </w:p>
    <w:p w14:paraId="7EDF0D7E" w14:textId="60B7F6D0" w:rsidR="0021645B" w:rsidRDefault="00727676" w:rsidP="00E619E1">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                                                                                                                                                      </w:t>
      </w:r>
      <w:r w:rsidR="0021645B" w:rsidRPr="00E17436">
        <w:rPr>
          <w:rFonts w:ascii="Times New Roman" w:hAnsi="Times New Roman" w:cs="Times New Roman"/>
          <w:sz w:val="24"/>
          <w:szCs w:val="24"/>
          <w:lang w:eastAsia="tr-TR"/>
        </w:rPr>
        <w:t>(Gelecekteki) Yatırım programlarını uygulamak;</w:t>
      </w:r>
    </w:p>
    <w:p w14:paraId="4E15985A" w14:textId="77777777" w:rsidR="006D3F9C" w:rsidRPr="00E17436" w:rsidRDefault="006D3F9C" w:rsidP="006D3F9C">
      <w:pPr>
        <w:numPr>
          <w:ilvl w:val="0"/>
          <w:numId w:val="7"/>
        </w:num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Nakit akışını olumsuz etkileyecek beklenmeyen durumları engellemek;</w:t>
      </w:r>
    </w:p>
    <w:p w14:paraId="2D829F05" w14:textId="77777777" w:rsidR="006D3F9C" w:rsidRPr="00E17436" w:rsidRDefault="006D3F9C" w:rsidP="006D3F9C">
      <w:pPr>
        <w:numPr>
          <w:ilvl w:val="0"/>
          <w:numId w:val="7"/>
        </w:numPr>
        <w:autoSpaceDE w:val="0"/>
        <w:autoSpaceDN w:val="0"/>
        <w:adjustRightInd w:val="0"/>
        <w:spacing w:after="0" w:line="240" w:lineRule="auto"/>
        <w:jc w:val="both"/>
        <w:rPr>
          <w:rFonts w:ascii="Times New Roman" w:hAnsi="Times New Roman" w:cs="Times New Roman"/>
          <w:sz w:val="24"/>
          <w:szCs w:val="24"/>
          <w:lang w:eastAsia="tr-TR"/>
        </w:rPr>
      </w:pPr>
      <w:proofErr w:type="spellStart"/>
      <w:r w:rsidRPr="00E17436">
        <w:rPr>
          <w:rFonts w:ascii="Times New Roman" w:hAnsi="Times New Roman" w:cs="Times New Roman"/>
          <w:sz w:val="24"/>
          <w:szCs w:val="24"/>
          <w:lang w:eastAsia="tr-TR"/>
        </w:rPr>
        <w:t>Özkaynakların</w:t>
      </w:r>
      <w:proofErr w:type="spellEnd"/>
      <w:r w:rsidRPr="00E17436">
        <w:rPr>
          <w:rFonts w:ascii="Times New Roman" w:hAnsi="Times New Roman" w:cs="Times New Roman"/>
          <w:sz w:val="24"/>
          <w:szCs w:val="24"/>
          <w:lang w:eastAsia="tr-TR"/>
        </w:rPr>
        <w:t xml:space="preserve"> diğer kamusal amaçlar yerine evsel katı atık hizmeti için kullanılmasından doğan fırsat maliyetini karşılayacak bir fon yaratmak amacıyla toplam sistem maliyetine eklenmelidir.</w:t>
      </w:r>
    </w:p>
    <w:p w14:paraId="071B52FE" w14:textId="77777777" w:rsidR="0021645B" w:rsidRPr="00E17436" w:rsidRDefault="0021645B" w:rsidP="00A103FD">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Bu açıdan bakıldığında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sürdürülebilir işletme için gereklidir.”</w:t>
      </w:r>
    </w:p>
    <w:p w14:paraId="3E4B9B63" w14:textId="77777777" w:rsidR="0021645B" w:rsidRPr="00E17436" w:rsidRDefault="0021645B" w:rsidP="00A103FD">
      <w:pPr>
        <w:autoSpaceDE w:val="0"/>
        <w:autoSpaceDN w:val="0"/>
        <w:adjustRightInd w:val="0"/>
        <w:spacing w:after="0" w:line="240" w:lineRule="auto"/>
        <w:jc w:val="both"/>
        <w:rPr>
          <w:rFonts w:ascii="Times New Roman" w:hAnsi="Times New Roman" w:cs="Times New Roman"/>
          <w:sz w:val="24"/>
          <w:szCs w:val="24"/>
          <w:lang w:eastAsia="tr-TR"/>
        </w:rPr>
      </w:pPr>
    </w:p>
    <w:p w14:paraId="7594F8E2" w14:textId="77777777" w:rsidR="009A6BE3" w:rsidRDefault="0021645B" w:rsidP="00A5759F">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İdare olarak, hizmetin sürdürülebilirliğinin sağlanması, evsel atık toplama hizmetinden dolayı gelecek dönemde yüklenilmesi olası giderlerin karşılanması amacıyla tarifeye esas tutarın belirlenmesinde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kalemi de dikkate alınmıştır.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kılavuzdaki örnekte olduğu gibi maliyet olan hizmet alım giderlerinin </w:t>
      </w:r>
      <w:r w:rsidRPr="00BE6ED8">
        <w:rPr>
          <w:rFonts w:ascii="Times New Roman" w:hAnsi="Times New Roman" w:cs="Times New Roman"/>
          <w:color w:val="000000" w:themeColor="text1"/>
          <w:sz w:val="24"/>
          <w:szCs w:val="24"/>
          <w:lang w:eastAsia="tr-TR"/>
        </w:rPr>
        <w:t>201</w:t>
      </w:r>
      <w:r w:rsidR="00363FF6" w:rsidRPr="00BE6ED8">
        <w:rPr>
          <w:rFonts w:ascii="Times New Roman" w:hAnsi="Times New Roman" w:cs="Times New Roman"/>
          <w:color w:val="000000" w:themeColor="text1"/>
          <w:sz w:val="24"/>
          <w:szCs w:val="24"/>
          <w:lang w:eastAsia="tr-TR"/>
        </w:rPr>
        <w:t>9</w:t>
      </w:r>
      <w:r w:rsidRPr="00BE6ED8">
        <w:rPr>
          <w:rFonts w:ascii="Times New Roman" w:hAnsi="Times New Roman" w:cs="Times New Roman"/>
          <w:color w:val="000000" w:themeColor="text1"/>
          <w:sz w:val="24"/>
          <w:szCs w:val="24"/>
          <w:lang w:eastAsia="tr-TR"/>
        </w:rPr>
        <w:t xml:space="preserve"> yılı yeniden değerleme oranı olan %</w:t>
      </w:r>
      <w:r w:rsidR="00363FF6" w:rsidRPr="00BE6ED8">
        <w:rPr>
          <w:rFonts w:ascii="Times New Roman" w:hAnsi="Times New Roman" w:cs="Times New Roman"/>
          <w:color w:val="000000" w:themeColor="text1"/>
          <w:sz w:val="24"/>
          <w:szCs w:val="24"/>
          <w:lang w:eastAsia="tr-TR"/>
        </w:rPr>
        <w:t>22,58</w:t>
      </w:r>
      <w:r w:rsidRPr="00BE6ED8">
        <w:rPr>
          <w:rFonts w:ascii="Times New Roman" w:hAnsi="Times New Roman" w:cs="Times New Roman"/>
          <w:color w:val="000000" w:themeColor="text1"/>
          <w:sz w:val="24"/>
          <w:szCs w:val="24"/>
          <w:lang w:eastAsia="tr-TR"/>
        </w:rPr>
        <w:t xml:space="preserve"> olarak belirlenmiştir.</w:t>
      </w:r>
      <w:r w:rsidRPr="0013173B">
        <w:rPr>
          <w:rFonts w:ascii="Times New Roman" w:hAnsi="Times New Roman" w:cs="Times New Roman"/>
          <w:color w:val="FF0000"/>
          <w:sz w:val="24"/>
          <w:szCs w:val="24"/>
          <w:lang w:eastAsia="tr-TR"/>
        </w:rPr>
        <w:t xml:space="preserve"> </w:t>
      </w:r>
      <w:r w:rsidRPr="00E17436">
        <w:rPr>
          <w:rFonts w:ascii="Times New Roman" w:hAnsi="Times New Roman" w:cs="Times New Roman"/>
          <w:sz w:val="24"/>
          <w:szCs w:val="24"/>
          <w:lang w:eastAsia="tr-TR"/>
        </w:rPr>
        <w:t>Buna ilişkin hesaplama aşağıdaki tablodadır:</w:t>
      </w:r>
    </w:p>
    <w:p w14:paraId="6F1CE0B9" w14:textId="77777777" w:rsidR="00A5759F" w:rsidRDefault="00A5759F" w:rsidP="00A5759F">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41E60554" w14:textId="77777777" w:rsidR="00A5759F" w:rsidRDefault="0021645B" w:rsidP="00C52865">
      <w:pPr>
        <w:autoSpaceDE w:val="0"/>
        <w:autoSpaceDN w:val="0"/>
        <w:adjustRightInd w:val="0"/>
        <w:spacing w:after="0" w:line="240" w:lineRule="auto"/>
        <w:jc w:val="both"/>
        <w:rPr>
          <w:rFonts w:ascii="Times New Roman" w:hAnsi="Times New Roman" w:cs="Times New Roman"/>
          <w:sz w:val="24"/>
          <w:szCs w:val="24"/>
          <w:lang w:eastAsia="tr-TR"/>
        </w:rPr>
      </w:pPr>
      <w:r w:rsidRPr="00C31DD1">
        <w:rPr>
          <w:rFonts w:ascii="Times New Roman" w:hAnsi="Times New Roman" w:cs="Times New Roman"/>
          <w:sz w:val="24"/>
          <w:szCs w:val="24"/>
          <w:lang w:eastAsia="tr-TR"/>
        </w:rPr>
        <w:t>Tablo 2: Toplam Maliyet</w:t>
      </w:r>
    </w:p>
    <w:tbl>
      <w:tblPr>
        <w:tblW w:w="8363" w:type="dxa"/>
        <w:tblCellMar>
          <w:left w:w="70" w:type="dxa"/>
          <w:right w:w="70" w:type="dxa"/>
        </w:tblCellMar>
        <w:tblLook w:val="04A0" w:firstRow="1" w:lastRow="0" w:firstColumn="1" w:lastColumn="0" w:noHBand="0" w:noVBand="1"/>
      </w:tblPr>
      <w:tblGrid>
        <w:gridCol w:w="4819"/>
        <w:gridCol w:w="625"/>
        <w:gridCol w:w="1218"/>
        <w:gridCol w:w="1701"/>
      </w:tblGrid>
      <w:tr w:rsidR="00895AA5" w:rsidRPr="00F779C4" w14:paraId="27565F50" w14:textId="77777777" w:rsidTr="00895AA5">
        <w:trPr>
          <w:trHeight w:val="337"/>
        </w:trPr>
        <w:tc>
          <w:tcPr>
            <w:tcW w:w="4819" w:type="dxa"/>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7311C23E"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DİREKT MALİYETLER</w:t>
            </w:r>
          </w:p>
        </w:tc>
        <w:tc>
          <w:tcPr>
            <w:tcW w:w="625" w:type="dxa"/>
            <w:tcBorders>
              <w:top w:val="single" w:sz="4" w:space="0" w:color="auto"/>
              <w:left w:val="nil"/>
              <w:bottom w:val="single" w:sz="4" w:space="0" w:color="auto"/>
              <w:right w:val="single" w:sz="4" w:space="0" w:color="auto"/>
            </w:tcBorders>
            <w:shd w:val="clear" w:color="000000" w:fill="C5D9F1"/>
            <w:noWrap/>
            <w:vAlign w:val="bottom"/>
            <w:hideMark/>
          </w:tcPr>
          <w:p w14:paraId="0B55BD50"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ADET</w:t>
            </w:r>
          </w:p>
        </w:tc>
        <w:tc>
          <w:tcPr>
            <w:tcW w:w="1218" w:type="dxa"/>
            <w:tcBorders>
              <w:top w:val="single" w:sz="4" w:space="0" w:color="auto"/>
              <w:left w:val="nil"/>
              <w:bottom w:val="single" w:sz="4" w:space="0" w:color="auto"/>
              <w:right w:val="single" w:sz="4" w:space="0" w:color="auto"/>
            </w:tcBorders>
            <w:shd w:val="clear" w:color="000000" w:fill="C5D9F1"/>
            <w:noWrap/>
            <w:vAlign w:val="bottom"/>
            <w:hideMark/>
          </w:tcPr>
          <w:p w14:paraId="734C520B"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BİRİM MALİYET</w:t>
            </w:r>
          </w:p>
        </w:tc>
        <w:tc>
          <w:tcPr>
            <w:tcW w:w="1701" w:type="dxa"/>
            <w:tcBorders>
              <w:top w:val="single" w:sz="4" w:space="0" w:color="auto"/>
              <w:left w:val="nil"/>
              <w:bottom w:val="single" w:sz="4" w:space="0" w:color="auto"/>
              <w:right w:val="nil"/>
            </w:tcBorders>
            <w:shd w:val="clear" w:color="000000" w:fill="C5D9F1"/>
            <w:noWrap/>
            <w:vAlign w:val="bottom"/>
            <w:hideMark/>
          </w:tcPr>
          <w:p w14:paraId="51F461BD"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YILLIK TOPLAM MALİYET</w:t>
            </w:r>
          </w:p>
        </w:tc>
      </w:tr>
      <w:tr w:rsidR="00895AA5" w:rsidRPr="00F779C4" w14:paraId="7C82153A" w14:textId="77777777" w:rsidTr="00895AA5">
        <w:trPr>
          <w:trHeight w:val="272"/>
        </w:trPr>
        <w:tc>
          <w:tcPr>
            <w:tcW w:w="4819" w:type="dxa"/>
            <w:tcBorders>
              <w:top w:val="nil"/>
              <w:left w:val="single" w:sz="4" w:space="0" w:color="auto"/>
              <w:bottom w:val="single" w:sz="4" w:space="0" w:color="auto"/>
              <w:right w:val="single" w:sz="4" w:space="0" w:color="000000"/>
            </w:tcBorders>
            <w:shd w:val="clear" w:color="000000" w:fill="C5D9F1"/>
            <w:noWrap/>
            <w:vAlign w:val="bottom"/>
            <w:hideMark/>
          </w:tcPr>
          <w:p w14:paraId="379336C3"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TEMİZLİK İŞLERİ MÜDÜRÜ</w:t>
            </w:r>
          </w:p>
        </w:tc>
        <w:tc>
          <w:tcPr>
            <w:tcW w:w="625" w:type="dxa"/>
            <w:tcBorders>
              <w:top w:val="nil"/>
              <w:left w:val="nil"/>
              <w:bottom w:val="single" w:sz="4" w:space="0" w:color="auto"/>
              <w:right w:val="single" w:sz="4" w:space="0" w:color="auto"/>
            </w:tcBorders>
            <w:shd w:val="clear" w:color="000000" w:fill="C5D9F1"/>
            <w:noWrap/>
            <w:vAlign w:val="bottom"/>
            <w:hideMark/>
          </w:tcPr>
          <w:p w14:paraId="25A8A13F"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w:t>
            </w:r>
          </w:p>
        </w:tc>
        <w:tc>
          <w:tcPr>
            <w:tcW w:w="1218" w:type="dxa"/>
            <w:tcBorders>
              <w:top w:val="nil"/>
              <w:left w:val="nil"/>
              <w:bottom w:val="single" w:sz="4" w:space="0" w:color="auto"/>
              <w:right w:val="single" w:sz="4" w:space="0" w:color="auto"/>
            </w:tcBorders>
            <w:shd w:val="clear" w:color="000000" w:fill="C5D9F1"/>
            <w:noWrap/>
            <w:vAlign w:val="bottom"/>
            <w:hideMark/>
          </w:tcPr>
          <w:p w14:paraId="513EAF86"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6CE08603" w14:textId="77777777"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₺97,707.75</w:t>
            </w:r>
          </w:p>
        </w:tc>
      </w:tr>
      <w:tr w:rsidR="00895AA5" w:rsidRPr="00F779C4" w14:paraId="667FC671" w14:textId="77777777" w:rsidTr="00895AA5">
        <w:trPr>
          <w:trHeight w:val="260"/>
        </w:trPr>
        <w:tc>
          <w:tcPr>
            <w:tcW w:w="4819" w:type="dxa"/>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257540E4"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ÇEVRE MÜHENDİSİ</w:t>
            </w:r>
          </w:p>
        </w:tc>
        <w:tc>
          <w:tcPr>
            <w:tcW w:w="625" w:type="dxa"/>
            <w:tcBorders>
              <w:top w:val="nil"/>
              <w:left w:val="nil"/>
              <w:bottom w:val="single" w:sz="4" w:space="0" w:color="auto"/>
              <w:right w:val="single" w:sz="4" w:space="0" w:color="auto"/>
            </w:tcBorders>
            <w:shd w:val="clear" w:color="000000" w:fill="C5D9F1"/>
            <w:noWrap/>
            <w:vAlign w:val="bottom"/>
            <w:hideMark/>
          </w:tcPr>
          <w:p w14:paraId="1E47372F"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w:t>
            </w:r>
          </w:p>
        </w:tc>
        <w:tc>
          <w:tcPr>
            <w:tcW w:w="1218" w:type="dxa"/>
            <w:tcBorders>
              <w:top w:val="nil"/>
              <w:left w:val="nil"/>
              <w:bottom w:val="single" w:sz="4" w:space="0" w:color="auto"/>
              <w:right w:val="single" w:sz="4" w:space="0" w:color="auto"/>
            </w:tcBorders>
            <w:shd w:val="clear" w:color="000000" w:fill="C5D9F1"/>
            <w:noWrap/>
            <w:vAlign w:val="bottom"/>
            <w:hideMark/>
          </w:tcPr>
          <w:p w14:paraId="2D1CBD13"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428E41D1" w14:textId="77777777"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₺106,795.72</w:t>
            </w:r>
          </w:p>
        </w:tc>
      </w:tr>
      <w:tr w:rsidR="00895AA5" w:rsidRPr="00F779C4" w14:paraId="0DF1884F" w14:textId="77777777" w:rsidTr="00895AA5">
        <w:trPr>
          <w:trHeight w:val="260"/>
        </w:trPr>
        <w:tc>
          <w:tcPr>
            <w:tcW w:w="4819" w:type="dxa"/>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4EECBCE2"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ŞEF</w:t>
            </w:r>
          </w:p>
        </w:tc>
        <w:tc>
          <w:tcPr>
            <w:tcW w:w="625" w:type="dxa"/>
            <w:tcBorders>
              <w:top w:val="nil"/>
              <w:left w:val="nil"/>
              <w:bottom w:val="single" w:sz="4" w:space="0" w:color="auto"/>
              <w:right w:val="single" w:sz="4" w:space="0" w:color="auto"/>
            </w:tcBorders>
            <w:shd w:val="clear" w:color="000000" w:fill="C5D9F1"/>
            <w:noWrap/>
            <w:vAlign w:val="bottom"/>
            <w:hideMark/>
          </w:tcPr>
          <w:p w14:paraId="6B171027"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w:t>
            </w:r>
          </w:p>
        </w:tc>
        <w:tc>
          <w:tcPr>
            <w:tcW w:w="1218" w:type="dxa"/>
            <w:tcBorders>
              <w:top w:val="nil"/>
              <w:left w:val="nil"/>
              <w:bottom w:val="single" w:sz="4" w:space="0" w:color="auto"/>
              <w:right w:val="single" w:sz="4" w:space="0" w:color="auto"/>
            </w:tcBorders>
            <w:shd w:val="clear" w:color="000000" w:fill="C5D9F1"/>
            <w:noWrap/>
            <w:vAlign w:val="bottom"/>
            <w:hideMark/>
          </w:tcPr>
          <w:p w14:paraId="6ED39124"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4573FE59" w14:textId="77777777"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₺81,925.67</w:t>
            </w:r>
          </w:p>
        </w:tc>
      </w:tr>
      <w:tr w:rsidR="00895AA5" w:rsidRPr="00F779C4" w14:paraId="0741EB1A" w14:textId="77777777" w:rsidTr="00895AA5">
        <w:trPr>
          <w:trHeight w:val="260"/>
        </w:trPr>
        <w:tc>
          <w:tcPr>
            <w:tcW w:w="481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606E85D"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SÖZLEŞMELİ PERSONEL(PROGRAMCI)</w:t>
            </w:r>
          </w:p>
        </w:tc>
        <w:tc>
          <w:tcPr>
            <w:tcW w:w="625" w:type="dxa"/>
            <w:tcBorders>
              <w:top w:val="nil"/>
              <w:left w:val="nil"/>
              <w:bottom w:val="single" w:sz="4" w:space="0" w:color="auto"/>
              <w:right w:val="single" w:sz="4" w:space="0" w:color="auto"/>
            </w:tcBorders>
            <w:shd w:val="clear" w:color="000000" w:fill="C5D9F1"/>
            <w:noWrap/>
            <w:vAlign w:val="bottom"/>
            <w:hideMark/>
          </w:tcPr>
          <w:p w14:paraId="520CEAF6"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2</w:t>
            </w:r>
          </w:p>
        </w:tc>
        <w:tc>
          <w:tcPr>
            <w:tcW w:w="1218" w:type="dxa"/>
            <w:tcBorders>
              <w:top w:val="nil"/>
              <w:left w:val="nil"/>
              <w:bottom w:val="single" w:sz="4" w:space="0" w:color="auto"/>
              <w:right w:val="single" w:sz="4" w:space="0" w:color="auto"/>
            </w:tcBorders>
            <w:shd w:val="clear" w:color="000000" w:fill="C5D9F1"/>
            <w:noWrap/>
            <w:vAlign w:val="bottom"/>
            <w:hideMark/>
          </w:tcPr>
          <w:p w14:paraId="549EBB87"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688D13EA" w14:textId="77777777"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₺144,204.90</w:t>
            </w:r>
          </w:p>
        </w:tc>
      </w:tr>
      <w:tr w:rsidR="00895AA5" w:rsidRPr="00F779C4" w14:paraId="7482AA5E" w14:textId="77777777" w:rsidTr="00895AA5">
        <w:trPr>
          <w:trHeight w:val="260"/>
        </w:trPr>
        <w:tc>
          <w:tcPr>
            <w:tcW w:w="481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6E4F7ED"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SÖZLEŞMELİ PERSONEL(EĞİTMEN)</w:t>
            </w:r>
          </w:p>
        </w:tc>
        <w:tc>
          <w:tcPr>
            <w:tcW w:w="625" w:type="dxa"/>
            <w:tcBorders>
              <w:top w:val="nil"/>
              <w:left w:val="nil"/>
              <w:bottom w:val="single" w:sz="4" w:space="0" w:color="auto"/>
              <w:right w:val="single" w:sz="4" w:space="0" w:color="auto"/>
            </w:tcBorders>
            <w:shd w:val="clear" w:color="000000" w:fill="C5D9F1"/>
            <w:noWrap/>
            <w:vAlign w:val="bottom"/>
            <w:hideMark/>
          </w:tcPr>
          <w:p w14:paraId="1907EA69"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w:t>
            </w:r>
          </w:p>
        </w:tc>
        <w:tc>
          <w:tcPr>
            <w:tcW w:w="1218" w:type="dxa"/>
            <w:tcBorders>
              <w:top w:val="nil"/>
              <w:left w:val="nil"/>
              <w:bottom w:val="single" w:sz="4" w:space="0" w:color="auto"/>
              <w:right w:val="single" w:sz="4" w:space="0" w:color="auto"/>
            </w:tcBorders>
            <w:shd w:val="clear" w:color="000000" w:fill="C5D9F1"/>
            <w:noWrap/>
            <w:vAlign w:val="bottom"/>
            <w:hideMark/>
          </w:tcPr>
          <w:p w14:paraId="5FB8712B"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41DA7336" w14:textId="77777777"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₺81,628.79</w:t>
            </w:r>
          </w:p>
        </w:tc>
      </w:tr>
      <w:tr w:rsidR="00895AA5" w:rsidRPr="00F779C4" w14:paraId="29DC2351" w14:textId="77777777" w:rsidTr="00895AA5">
        <w:trPr>
          <w:trHeight w:val="260"/>
        </w:trPr>
        <w:tc>
          <w:tcPr>
            <w:tcW w:w="4819" w:type="dxa"/>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53CECA7D"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625" w:type="dxa"/>
            <w:tcBorders>
              <w:top w:val="nil"/>
              <w:left w:val="nil"/>
              <w:bottom w:val="single" w:sz="4" w:space="0" w:color="auto"/>
              <w:right w:val="single" w:sz="4" w:space="0" w:color="auto"/>
            </w:tcBorders>
            <w:shd w:val="clear" w:color="000000" w:fill="C5D9F1"/>
            <w:noWrap/>
            <w:vAlign w:val="bottom"/>
            <w:hideMark/>
          </w:tcPr>
          <w:p w14:paraId="3F3AFE71"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218" w:type="dxa"/>
            <w:tcBorders>
              <w:top w:val="nil"/>
              <w:left w:val="nil"/>
              <w:bottom w:val="single" w:sz="4" w:space="0" w:color="auto"/>
              <w:right w:val="single" w:sz="4" w:space="0" w:color="auto"/>
            </w:tcBorders>
            <w:shd w:val="clear" w:color="000000" w:fill="C5D9F1"/>
            <w:noWrap/>
            <w:vAlign w:val="bottom"/>
            <w:hideMark/>
          </w:tcPr>
          <w:p w14:paraId="55401781"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16D2A3A1" w14:textId="77777777"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r>
      <w:tr w:rsidR="00895AA5" w:rsidRPr="00F779C4" w14:paraId="2761440D" w14:textId="77777777" w:rsidTr="00895AA5">
        <w:trPr>
          <w:trHeight w:val="260"/>
        </w:trPr>
        <w:tc>
          <w:tcPr>
            <w:tcW w:w="481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D43AD5E"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DİĞER DİREKT MALİYETLER</w:t>
            </w:r>
          </w:p>
        </w:tc>
        <w:tc>
          <w:tcPr>
            <w:tcW w:w="625" w:type="dxa"/>
            <w:tcBorders>
              <w:top w:val="nil"/>
              <w:left w:val="nil"/>
              <w:bottom w:val="single" w:sz="4" w:space="0" w:color="auto"/>
              <w:right w:val="single" w:sz="4" w:space="0" w:color="auto"/>
            </w:tcBorders>
            <w:shd w:val="clear" w:color="000000" w:fill="C5D9F1"/>
            <w:noWrap/>
            <w:vAlign w:val="bottom"/>
            <w:hideMark/>
          </w:tcPr>
          <w:p w14:paraId="285EF246"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218" w:type="dxa"/>
            <w:tcBorders>
              <w:top w:val="nil"/>
              <w:left w:val="nil"/>
              <w:bottom w:val="single" w:sz="4" w:space="0" w:color="auto"/>
              <w:right w:val="single" w:sz="4" w:space="0" w:color="auto"/>
            </w:tcBorders>
            <w:shd w:val="clear" w:color="000000" w:fill="C5D9F1"/>
            <w:noWrap/>
            <w:vAlign w:val="bottom"/>
            <w:hideMark/>
          </w:tcPr>
          <w:p w14:paraId="5D813C79"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41F9CE04" w14:textId="77777777"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r>
      <w:tr w:rsidR="00895AA5" w:rsidRPr="00F779C4" w14:paraId="544397FD" w14:textId="77777777" w:rsidTr="00895AA5">
        <w:trPr>
          <w:trHeight w:val="260"/>
        </w:trPr>
        <w:tc>
          <w:tcPr>
            <w:tcW w:w="4819" w:type="dxa"/>
            <w:vMerge w:val="restart"/>
            <w:tcBorders>
              <w:top w:val="single" w:sz="4" w:space="0" w:color="auto"/>
              <w:left w:val="single" w:sz="4" w:space="0" w:color="auto"/>
              <w:bottom w:val="single" w:sz="4" w:space="0" w:color="000000"/>
              <w:right w:val="single" w:sz="4" w:space="0" w:color="000000"/>
            </w:tcBorders>
            <w:shd w:val="clear" w:color="000000" w:fill="C5D9F1"/>
            <w:noWrap/>
            <w:vAlign w:val="bottom"/>
            <w:hideMark/>
          </w:tcPr>
          <w:p w14:paraId="597C5CF8" w14:textId="77777777" w:rsidR="00895AA5" w:rsidRPr="00F779C4" w:rsidRDefault="00895AA5" w:rsidP="005A471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İŞ VE HİZMET SÖZLEŞMESİNDEN DOĞAN MALİYETLER</w:t>
            </w:r>
          </w:p>
        </w:tc>
        <w:tc>
          <w:tcPr>
            <w:tcW w:w="625" w:type="dxa"/>
            <w:tcBorders>
              <w:top w:val="nil"/>
              <w:left w:val="nil"/>
              <w:bottom w:val="single" w:sz="4" w:space="0" w:color="auto"/>
              <w:right w:val="single" w:sz="4" w:space="0" w:color="auto"/>
            </w:tcBorders>
            <w:shd w:val="clear" w:color="000000" w:fill="C5D9F1"/>
            <w:noWrap/>
            <w:vAlign w:val="bottom"/>
            <w:hideMark/>
          </w:tcPr>
          <w:p w14:paraId="1307836B"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w:t>
            </w:r>
          </w:p>
        </w:tc>
        <w:tc>
          <w:tcPr>
            <w:tcW w:w="1218" w:type="dxa"/>
            <w:tcBorders>
              <w:top w:val="nil"/>
              <w:left w:val="nil"/>
              <w:bottom w:val="single" w:sz="4" w:space="0" w:color="auto"/>
              <w:right w:val="single" w:sz="4" w:space="0" w:color="auto"/>
            </w:tcBorders>
            <w:shd w:val="clear" w:color="000000" w:fill="C5D9F1"/>
            <w:noWrap/>
            <w:vAlign w:val="bottom"/>
            <w:hideMark/>
          </w:tcPr>
          <w:p w14:paraId="224953E0"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72236E19" w14:textId="77777777"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₺7,884,227.15</w:t>
            </w:r>
          </w:p>
        </w:tc>
      </w:tr>
      <w:tr w:rsidR="00895AA5" w:rsidRPr="00F779C4" w14:paraId="459A352B" w14:textId="77777777" w:rsidTr="00895AA5">
        <w:trPr>
          <w:trHeight w:val="260"/>
        </w:trPr>
        <w:tc>
          <w:tcPr>
            <w:tcW w:w="4819" w:type="dxa"/>
            <w:vMerge/>
            <w:tcBorders>
              <w:top w:val="single" w:sz="4" w:space="0" w:color="auto"/>
              <w:left w:val="single" w:sz="4" w:space="0" w:color="auto"/>
              <w:bottom w:val="single" w:sz="4" w:space="0" w:color="000000"/>
              <w:right w:val="single" w:sz="4" w:space="0" w:color="000000"/>
            </w:tcBorders>
            <w:vAlign w:val="center"/>
            <w:hideMark/>
          </w:tcPr>
          <w:p w14:paraId="402A95C2"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p>
        </w:tc>
        <w:tc>
          <w:tcPr>
            <w:tcW w:w="625" w:type="dxa"/>
            <w:tcBorders>
              <w:top w:val="nil"/>
              <w:left w:val="nil"/>
              <w:bottom w:val="single" w:sz="4" w:space="0" w:color="auto"/>
              <w:right w:val="single" w:sz="4" w:space="0" w:color="auto"/>
            </w:tcBorders>
            <w:shd w:val="clear" w:color="000000" w:fill="C5D9F1"/>
            <w:noWrap/>
            <w:vAlign w:val="bottom"/>
            <w:hideMark/>
          </w:tcPr>
          <w:p w14:paraId="3CC00CF1"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w:t>
            </w:r>
          </w:p>
        </w:tc>
        <w:tc>
          <w:tcPr>
            <w:tcW w:w="1218" w:type="dxa"/>
            <w:tcBorders>
              <w:top w:val="nil"/>
              <w:left w:val="nil"/>
              <w:bottom w:val="single" w:sz="4" w:space="0" w:color="auto"/>
              <w:right w:val="single" w:sz="4" w:space="0" w:color="auto"/>
            </w:tcBorders>
            <w:shd w:val="clear" w:color="000000" w:fill="C5D9F1"/>
            <w:noWrap/>
            <w:vAlign w:val="bottom"/>
            <w:hideMark/>
          </w:tcPr>
          <w:p w14:paraId="2EBD4EBF"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2F82BD05" w14:textId="77777777"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₺11,116,695.87</w:t>
            </w:r>
          </w:p>
        </w:tc>
      </w:tr>
      <w:tr w:rsidR="00895AA5" w:rsidRPr="00F779C4" w14:paraId="2467FF61" w14:textId="77777777" w:rsidTr="00895AA5">
        <w:trPr>
          <w:trHeight w:val="260"/>
        </w:trPr>
        <w:tc>
          <w:tcPr>
            <w:tcW w:w="481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7F68FFB"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BİRLİK ÖDEMELERİ</w:t>
            </w:r>
          </w:p>
        </w:tc>
        <w:tc>
          <w:tcPr>
            <w:tcW w:w="625" w:type="dxa"/>
            <w:tcBorders>
              <w:top w:val="nil"/>
              <w:left w:val="nil"/>
              <w:bottom w:val="single" w:sz="4" w:space="0" w:color="auto"/>
              <w:right w:val="single" w:sz="4" w:space="0" w:color="auto"/>
            </w:tcBorders>
            <w:shd w:val="clear" w:color="000000" w:fill="C5D9F1"/>
            <w:noWrap/>
            <w:vAlign w:val="bottom"/>
            <w:hideMark/>
          </w:tcPr>
          <w:p w14:paraId="58FE7676"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218" w:type="dxa"/>
            <w:tcBorders>
              <w:top w:val="nil"/>
              <w:left w:val="nil"/>
              <w:bottom w:val="single" w:sz="4" w:space="0" w:color="auto"/>
              <w:right w:val="single" w:sz="4" w:space="0" w:color="auto"/>
            </w:tcBorders>
            <w:shd w:val="clear" w:color="000000" w:fill="C5D9F1"/>
            <w:noWrap/>
            <w:vAlign w:val="bottom"/>
            <w:hideMark/>
          </w:tcPr>
          <w:p w14:paraId="35136462"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43FEE36F" w14:textId="77777777"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₺2,658,106.03</w:t>
            </w:r>
          </w:p>
        </w:tc>
      </w:tr>
      <w:tr w:rsidR="00895AA5" w:rsidRPr="00F779C4" w14:paraId="71D384A2" w14:textId="77777777" w:rsidTr="00257BE3">
        <w:trPr>
          <w:trHeight w:val="222"/>
        </w:trPr>
        <w:tc>
          <w:tcPr>
            <w:tcW w:w="4819" w:type="dxa"/>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44BCEED9" w14:textId="62B57A05" w:rsidR="00895AA5" w:rsidRPr="00F779C4" w:rsidRDefault="00A6062E"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GENEL TOPLAM</w:t>
            </w:r>
          </w:p>
        </w:tc>
        <w:tc>
          <w:tcPr>
            <w:tcW w:w="625" w:type="dxa"/>
            <w:tcBorders>
              <w:top w:val="nil"/>
              <w:left w:val="nil"/>
              <w:bottom w:val="single" w:sz="4" w:space="0" w:color="auto"/>
              <w:right w:val="single" w:sz="4" w:space="0" w:color="auto"/>
            </w:tcBorders>
            <w:shd w:val="clear" w:color="000000" w:fill="C5D9F1"/>
            <w:noWrap/>
            <w:vAlign w:val="bottom"/>
            <w:hideMark/>
          </w:tcPr>
          <w:p w14:paraId="1F23E708"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218" w:type="dxa"/>
            <w:tcBorders>
              <w:top w:val="nil"/>
              <w:left w:val="nil"/>
              <w:bottom w:val="single" w:sz="4" w:space="0" w:color="auto"/>
              <w:right w:val="single" w:sz="4" w:space="0" w:color="auto"/>
            </w:tcBorders>
            <w:shd w:val="clear" w:color="000000" w:fill="C5D9F1"/>
            <w:noWrap/>
            <w:vAlign w:val="bottom"/>
            <w:hideMark/>
          </w:tcPr>
          <w:p w14:paraId="3F62DC79"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7BFFC5DC" w14:textId="3F08C822" w:rsidR="00257BE3" w:rsidRPr="00F779C4" w:rsidRDefault="00257BE3" w:rsidP="00A6062E">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xml:space="preserve"> 22.171.291,88 TL </w:t>
            </w:r>
          </w:p>
          <w:p w14:paraId="4EB0DB22" w14:textId="24FFCBEC" w:rsidR="00895AA5" w:rsidRPr="00F779C4" w:rsidRDefault="00895AA5" w:rsidP="00895AA5">
            <w:pPr>
              <w:spacing w:after="0" w:line="240" w:lineRule="auto"/>
              <w:jc w:val="right"/>
              <w:rPr>
                <w:rFonts w:asciiTheme="minorHAnsi" w:eastAsia="Times New Roman" w:hAnsiTheme="minorHAnsi" w:cstheme="minorHAnsi"/>
                <w:b/>
                <w:color w:val="000000"/>
                <w:sz w:val="16"/>
                <w:szCs w:val="16"/>
                <w:lang w:eastAsia="tr-TR"/>
              </w:rPr>
            </w:pPr>
          </w:p>
        </w:tc>
      </w:tr>
      <w:tr w:rsidR="00895AA5" w:rsidRPr="00F779C4" w14:paraId="53B89110" w14:textId="77777777" w:rsidTr="00895AA5">
        <w:trPr>
          <w:trHeight w:val="260"/>
        </w:trPr>
        <w:tc>
          <w:tcPr>
            <w:tcW w:w="4819" w:type="dxa"/>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5A944086" w14:textId="4423B701"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ÖZKAYNAK GETİRİSİ</w:t>
            </w:r>
          </w:p>
        </w:tc>
        <w:tc>
          <w:tcPr>
            <w:tcW w:w="625" w:type="dxa"/>
            <w:tcBorders>
              <w:top w:val="nil"/>
              <w:left w:val="nil"/>
              <w:bottom w:val="single" w:sz="4" w:space="0" w:color="auto"/>
              <w:right w:val="single" w:sz="4" w:space="0" w:color="auto"/>
            </w:tcBorders>
            <w:shd w:val="clear" w:color="000000" w:fill="C5D9F1"/>
            <w:noWrap/>
            <w:vAlign w:val="bottom"/>
            <w:hideMark/>
          </w:tcPr>
          <w:p w14:paraId="047C3052"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218" w:type="dxa"/>
            <w:tcBorders>
              <w:top w:val="nil"/>
              <w:left w:val="nil"/>
              <w:bottom w:val="single" w:sz="4" w:space="0" w:color="auto"/>
              <w:right w:val="single" w:sz="4" w:space="0" w:color="auto"/>
            </w:tcBorders>
            <w:shd w:val="clear" w:color="000000" w:fill="C5D9F1"/>
            <w:noWrap/>
            <w:vAlign w:val="bottom"/>
            <w:hideMark/>
          </w:tcPr>
          <w:p w14:paraId="2B5672E3"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2E8231AD" w14:textId="3A9B5846" w:rsidR="00895AA5" w:rsidRPr="00F779C4" w:rsidRDefault="00257BE3" w:rsidP="00257BE3">
            <w:pPr>
              <w:spacing w:after="0" w:line="240" w:lineRule="auto"/>
              <w:jc w:val="right"/>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xml:space="preserve">5.006.277,71 TL </w:t>
            </w:r>
            <w:r w:rsidR="00895AA5" w:rsidRPr="00F779C4">
              <w:rPr>
                <w:rFonts w:asciiTheme="minorHAnsi" w:eastAsia="Times New Roman" w:hAnsiTheme="minorHAnsi" w:cstheme="minorHAnsi"/>
                <w:b/>
                <w:color w:val="000000"/>
                <w:sz w:val="16"/>
                <w:szCs w:val="16"/>
                <w:lang w:eastAsia="tr-TR"/>
              </w:rPr>
              <w:t xml:space="preserve">            </w:t>
            </w:r>
          </w:p>
        </w:tc>
      </w:tr>
      <w:tr w:rsidR="00895AA5" w:rsidRPr="00F779C4" w14:paraId="1756C938" w14:textId="77777777" w:rsidTr="00895AA5">
        <w:trPr>
          <w:trHeight w:val="260"/>
        </w:trPr>
        <w:tc>
          <w:tcPr>
            <w:tcW w:w="481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6AA1FD22" w14:textId="77777777" w:rsidR="00895AA5" w:rsidRPr="00F779C4" w:rsidRDefault="00895AA5" w:rsidP="00895AA5">
            <w:pPr>
              <w:spacing w:after="0" w:line="240" w:lineRule="auto"/>
              <w:rPr>
                <w:rFonts w:asciiTheme="minorHAnsi" w:eastAsia="Times New Roman" w:hAnsiTheme="minorHAnsi" w:cstheme="minorHAnsi"/>
                <w:b/>
                <w:bCs/>
                <w:color w:val="000000"/>
                <w:sz w:val="16"/>
                <w:szCs w:val="16"/>
                <w:lang w:eastAsia="tr-TR"/>
              </w:rPr>
            </w:pPr>
            <w:r w:rsidRPr="00F779C4">
              <w:rPr>
                <w:rFonts w:asciiTheme="minorHAnsi" w:eastAsia="Times New Roman" w:hAnsiTheme="minorHAnsi" w:cstheme="minorHAnsi"/>
                <w:b/>
                <w:bCs/>
                <w:color w:val="000000"/>
                <w:sz w:val="16"/>
                <w:szCs w:val="16"/>
                <w:lang w:eastAsia="tr-TR"/>
              </w:rPr>
              <w:t>TOPLAM SİSTEM MALİYETİ</w:t>
            </w:r>
          </w:p>
        </w:tc>
        <w:tc>
          <w:tcPr>
            <w:tcW w:w="625" w:type="dxa"/>
            <w:tcBorders>
              <w:top w:val="nil"/>
              <w:left w:val="nil"/>
              <w:bottom w:val="single" w:sz="4" w:space="0" w:color="auto"/>
              <w:right w:val="single" w:sz="4" w:space="0" w:color="auto"/>
            </w:tcBorders>
            <w:shd w:val="clear" w:color="000000" w:fill="C5D9F1"/>
            <w:noWrap/>
            <w:vAlign w:val="bottom"/>
            <w:hideMark/>
          </w:tcPr>
          <w:p w14:paraId="6378F7E3" w14:textId="77777777" w:rsidR="00895AA5" w:rsidRPr="00F779C4" w:rsidRDefault="00895AA5" w:rsidP="00895AA5">
            <w:pPr>
              <w:spacing w:after="0" w:line="240" w:lineRule="auto"/>
              <w:jc w:val="center"/>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218" w:type="dxa"/>
            <w:tcBorders>
              <w:top w:val="nil"/>
              <w:left w:val="nil"/>
              <w:bottom w:val="single" w:sz="4" w:space="0" w:color="auto"/>
              <w:right w:val="single" w:sz="4" w:space="0" w:color="auto"/>
            </w:tcBorders>
            <w:shd w:val="clear" w:color="000000" w:fill="C5D9F1"/>
            <w:noWrap/>
            <w:vAlign w:val="bottom"/>
            <w:hideMark/>
          </w:tcPr>
          <w:p w14:paraId="32CAA6F1" w14:textId="77777777" w:rsidR="00895AA5" w:rsidRPr="00F779C4" w:rsidRDefault="00895AA5" w:rsidP="00895AA5">
            <w:pPr>
              <w:spacing w:after="0" w:line="240" w:lineRule="auto"/>
              <w:rPr>
                <w:rFonts w:asciiTheme="minorHAnsi" w:eastAsia="Times New Roman" w:hAnsiTheme="minorHAnsi" w:cstheme="minorHAnsi"/>
                <w:b/>
                <w:color w:val="000000"/>
                <w:sz w:val="16"/>
                <w:szCs w:val="16"/>
                <w:lang w:eastAsia="tr-TR"/>
              </w:rPr>
            </w:pPr>
            <w:r w:rsidRPr="00F779C4">
              <w:rPr>
                <w:rFonts w:asciiTheme="minorHAnsi" w:eastAsia="Times New Roman" w:hAnsiTheme="minorHAnsi" w:cstheme="minorHAnsi"/>
                <w:b/>
                <w:color w:val="000000"/>
                <w:sz w:val="16"/>
                <w:szCs w:val="16"/>
                <w:lang w:eastAsia="tr-TR"/>
              </w:rPr>
              <w:t> </w:t>
            </w:r>
          </w:p>
        </w:tc>
        <w:tc>
          <w:tcPr>
            <w:tcW w:w="1701" w:type="dxa"/>
            <w:tcBorders>
              <w:top w:val="nil"/>
              <w:left w:val="nil"/>
              <w:bottom w:val="single" w:sz="4" w:space="0" w:color="auto"/>
              <w:right w:val="single" w:sz="4" w:space="0" w:color="auto"/>
            </w:tcBorders>
            <w:shd w:val="clear" w:color="000000" w:fill="C5D9F1"/>
            <w:noWrap/>
            <w:vAlign w:val="bottom"/>
            <w:hideMark/>
          </w:tcPr>
          <w:p w14:paraId="23733F79" w14:textId="684DF019" w:rsidR="00895AA5" w:rsidRPr="00F779C4" w:rsidRDefault="00257BE3" w:rsidP="00257BE3">
            <w:pPr>
              <w:spacing w:after="0" w:line="240" w:lineRule="auto"/>
              <w:jc w:val="right"/>
              <w:rPr>
                <w:rFonts w:asciiTheme="minorHAnsi" w:eastAsia="Times New Roman" w:hAnsiTheme="minorHAnsi" w:cstheme="minorHAnsi"/>
                <w:b/>
                <w:bCs/>
                <w:color w:val="000000"/>
                <w:sz w:val="16"/>
                <w:szCs w:val="16"/>
                <w:lang w:eastAsia="tr-TR"/>
              </w:rPr>
            </w:pPr>
            <w:r w:rsidRPr="00F779C4">
              <w:rPr>
                <w:rFonts w:asciiTheme="minorHAnsi" w:eastAsia="Times New Roman" w:hAnsiTheme="minorHAnsi" w:cstheme="minorHAnsi"/>
                <w:b/>
                <w:bCs/>
                <w:color w:val="000000"/>
                <w:sz w:val="16"/>
                <w:szCs w:val="16"/>
                <w:lang w:eastAsia="tr-TR"/>
              </w:rPr>
              <w:t xml:space="preserve">27.177.569,59 TL </w:t>
            </w:r>
            <w:r w:rsidR="00895AA5" w:rsidRPr="00F779C4">
              <w:rPr>
                <w:rFonts w:asciiTheme="minorHAnsi" w:eastAsia="Times New Roman" w:hAnsiTheme="minorHAnsi" w:cstheme="minorHAnsi"/>
                <w:b/>
                <w:bCs/>
                <w:color w:val="000000"/>
                <w:sz w:val="16"/>
                <w:szCs w:val="16"/>
                <w:lang w:eastAsia="tr-TR"/>
              </w:rPr>
              <w:t xml:space="preserve">          </w:t>
            </w:r>
          </w:p>
        </w:tc>
      </w:tr>
    </w:tbl>
    <w:p w14:paraId="3067458D" w14:textId="77777777" w:rsidR="00A5759F" w:rsidRPr="00C31DD1" w:rsidRDefault="00A5759F" w:rsidP="00C52865">
      <w:pPr>
        <w:autoSpaceDE w:val="0"/>
        <w:autoSpaceDN w:val="0"/>
        <w:adjustRightInd w:val="0"/>
        <w:spacing w:after="0" w:line="240" w:lineRule="auto"/>
        <w:jc w:val="both"/>
        <w:rPr>
          <w:rFonts w:ascii="Times New Roman" w:hAnsi="Times New Roman" w:cs="Times New Roman"/>
          <w:sz w:val="24"/>
          <w:szCs w:val="24"/>
          <w:lang w:eastAsia="tr-TR"/>
        </w:rPr>
      </w:pPr>
    </w:p>
    <w:p w14:paraId="1CC936AC" w14:textId="77777777" w:rsidR="00D45E5F" w:rsidRPr="00717A15" w:rsidRDefault="00D45E5F" w:rsidP="00C52865">
      <w:pPr>
        <w:autoSpaceDE w:val="0"/>
        <w:autoSpaceDN w:val="0"/>
        <w:adjustRightInd w:val="0"/>
        <w:spacing w:after="0" w:line="240" w:lineRule="auto"/>
        <w:jc w:val="both"/>
        <w:rPr>
          <w:rFonts w:ascii="Times New Roman" w:hAnsi="Times New Roman" w:cs="Times New Roman"/>
          <w:b/>
          <w:sz w:val="24"/>
          <w:szCs w:val="24"/>
          <w:lang w:eastAsia="tr-TR"/>
        </w:rPr>
      </w:pPr>
    </w:p>
    <w:p w14:paraId="6E4337A7" w14:textId="77777777" w:rsidR="00A5759F" w:rsidRPr="00A5759F" w:rsidRDefault="00A5759F" w:rsidP="00A5759F">
      <w:pPr>
        <w:autoSpaceDE w:val="0"/>
        <w:autoSpaceDN w:val="0"/>
        <w:adjustRightInd w:val="0"/>
        <w:spacing w:after="0" w:line="240" w:lineRule="auto"/>
        <w:jc w:val="both"/>
        <w:rPr>
          <w:rFonts w:ascii="Times New Roman" w:hAnsi="Times New Roman" w:cs="Times New Roman"/>
          <w:sz w:val="24"/>
          <w:szCs w:val="24"/>
          <w:lang w:eastAsia="tr-TR"/>
        </w:rPr>
      </w:pPr>
      <w:r w:rsidRPr="00BE6ED8">
        <w:rPr>
          <w:rFonts w:ascii="Times New Roman" w:hAnsi="Times New Roman" w:cs="Times New Roman"/>
          <w:color w:val="000000" w:themeColor="text1"/>
          <w:sz w:val="24"/>
          <w:szCs w:val="24"/>
          <w:lang w:eastAsia="tr-TR"/>
        </w:rPr>
        <w:t xml:space="preserve">Ayrıca </w:t>
      </w:r>
      <w:r w:rsidR="00264A9A" w:rsidRPr="00BE6ED8">
        <w:rPr>
          <w:rFonts w:ascii="Times New Roman" w:hAnsi="Times New Roman" w:cs="Times New Roman"/>
          <w:color w:val="000000" w:themeColor="text1"/>
          <w:sz w:val="24"/>
          <w:szCs w:val="24"/>
          <w:lang w:eastAsia="tr-TR"/>
        </w:rPr>
        <w:t>24/12/2017 tarih 30280 sayılı Resmi Gazetede yayınlanan</w:t>
      </w:r>
      <w:r w:rsidRPr="00BE6ED8">
        <w:rPr>
          <w:rFonts w:ascii="Times New Roman" w:hAnsi="Times New Roman" w:cs="Times New Roman"/>
          <w:color w:val="000000" w:themeColor="text1"/>
          <w:sz w:val="24"/>
          <w:szCs w:val="24"/>
          <w:lang w:eastAsia="tr-TR"/>
        </w:rPr>
        <w:t xml:space="preserve"> 696 sayılı Kanun Hükmünde Kar</w:t>
      </w:r>
      <w:r w:rsidR="00264A9A" w:rsidRPr="00BE6ED8">
        <w:rPr>
          <w:rFonts w:ascii="Times New Roman" w:hAnsi="Times New Roman" w:cs="Times New Roman"/>
          <w:color w:val="000000" w:themeColor="text1"/>
          <w:sz w:val="24"/>
          <w:szCs w:val="24"/>
          <w:lang w:eastAsia="tr-TR"/>
        </w:rPr>
        <w:t>arname (KHK) ile kurulan belediye şirketinin toplam hizmet alımı maliyeti direkt maliyetle</w:t>
      </w:r>
      <w:r w:rsidR="00E15C40" w:rsidRPr="00BE6ED8">
        <w:rPr>
          <w:rFonts w:ascii="Times New Roman" w:hAnsi="Times New Roman" w:cs="Times New Roman"/>
          <w:color w:val="000000" w:themeColor="text1"/>
          <w:sz w:val="24"/>
          <w:szCs w:val="24"/>
          <w:lang w:eastAsia="tr-TR"/>
        </w:rPr>
        <w:t xml:space="preserve"> 12</w:t>
      </w:r>
      <w:r w:rsidR="00264A9A" w:rsidRPr="00BE6ED8">
        <w:rPr>
          <w:rFonts w:ascii="Times New Roman" w:hAnsi="Times New Roman" w:cs="Times New Roman"/>
          <w:color w:val="000000" w:themeColor="text1"/>
          <w:sz w:val="24"/>
          <w:szCs w:val="24"/>
          <w:lang w:eastAsia="tr-TR"/>
        </w:rPr>
        <w:t xml:space="preserve"> aylık </w:t>
      </w:r>
      <w:r w:rsidR="00E15C40" w:rsidRPr="00BE6ED8">
        <w:rPr>
          <w:rFonts w:ascii="Times New Roman" w:hAnsi="Times New Roman" w:cs="Times New Roman"/>
          <w:b/>
          <w:color w:val="000000" w:themeColor="text1"/>
          <w:sz w:val="24"/>
          <w:szCs w:val="24"/>
          <w:lang w:eastAsia="tr-TR"/>
        </w:rPr>
        <w:t xml:space="preserve">11.116.695,87 TL </w:t>
      </w:r>
      <w:r w:rsidR="00264A9A" w:rsidRPr="00BE6ED8">
        <w:rPr>
          <w:rFonts w:ascii="Times New Roman" w:hAnsi="Times New Roman" w:cs="Times New Roman"/>
          <w:b/>
          <w:color w:val="000000" w:themeColor="text1"/>
          <w:sz w:val="24"/>
          <w:szCs w:val="24"/>
          <w:lang w:eastAsia="tr-TR"/>
        </w:rPr>
        <w:t>/Yıl</w:t>
      </w:r>
      <w:r w:rsidR="00D26363" w:rsidRPr="00BE6ED8">
        <w:rPr>
          <w:rFonts w:ascii="Times New Roman" w:hAnsi="Times New Roman" w:cs="Times New Roman"/>
          <w:color w:val="000000" w:themeColor="text1"/>
          <w:sz w:val="24"/>
          <w:szCs w:val="24"/>
          <w:lang w:eastAsia="tr-TR"/>
        </w:rPr>
        <w:t xml:space="preserve"> </w:t>
      </w:r>
      <w:r w:rsidR="00264A9A" w:rsidRPr="00BE6ED8">
        <w:rPr>
          <w:rFonts w:ascii="Times New Roman" w:hAnsi="Times New Roman" w:cs="Times New Roman"/>
          <w:color w:val="000000" w:themeColor="text1"/>
          <w:sz w:val="24"/>
          <w:szCs w:val="24"/>
          <w:lang w:eastAsia="tr-TR"/>
        </w:rPr>
        <w:t>olarak hesaplanmıştır</w:t>
      </w:r>
      <w:r w:rsidR="00264A9A">
        <w:rPr>
          <w:rFonts w:ascii="Times New Roman" w:hAnsi="Times New Roman" w:cs="Times New Roman"/>
          <w:sz w:val="24"/>
          <w:szCs w:val="24"/>
          <w:lang w:eastAsia="tr-TR"/>
        </w:rPr>
        <w:t>.</w:t>
      </w:r>
      <w:r w:rsidR="00264A9A" w:rsidRPr="00264A9A">
        <w:rPr>
          <w:rFonts w:ascii="Times New Roman" w:hAnsi="Times New Roman" w:cs="Times New Roman"/>
          <w:sz w:val="24"/>
          <w:szCs w:val="24"/>
          <w:lang w:eastAsia="tr-TR"/>
        </w:rPr>
        <w:t xml:space="preserve"> </w:t>
      </w:r>
      <w:r w:rsidR="00264A9A" w:rsidRPr="00264A9A">
        <w:rPr>
          <w:rFonts w:ascii="Times New Roman" w:hAnsi="Times New Roman" w:cs="Times New Roman"/>
          <w:sz w:val="24"/>
          <w:szCs w:val="24"/>
          <w:lang w:eastAsia="tr-TR"/>
        </w:rPr>
        <w:tab/>
      </w:r>
      <w:r w:rsidR="00264A9A">
        <w:rPr>
          <w:rFonts w:ascii="Times New Roman" w:hAnsi="Times New Roman" w:cs="Times New Roman"/>
          <w:sz w:val="24"/>
          <w:szCs w:val="24"/>
          <w:lang w:eastAsia="tr-TR"/>
        </w:rPr>
        <w:t xml:space="preserve"> </w:t>
      </w:r>
    </w:p>
    <w:p w14:paraId="23BAF356" w14:textId="77777777" w:rsidR="00A5759F" w:rsidRPr="00A5759F" w:rsidRDefault="00A5759F" w:rsidP="00A5759F">
      <w:pPr>
        <w:autoSpaceDE w:val="0"/>
        <w:autoSpaceDN w:val="0"/>
        <w:adjustRightInd w:val="0"/>
        <w:spacing w:after="0" w:line="240" w:lineRule="auto"/>
        <w:jc w:val="both"/>
        <w:rPr>
          <w:rFonts w:ascii="Times New Roman" w:hAnsi="Times New Roman" w:cs="Times New Roman"/>
          <w:sz w:val="24"/>
          <w:szCs w:val="24"/>
          <w:lang w:eastAsia="tr-TR"/>
        </w:rPr>
      </w:pPr>
    </w:p>
    <w:p w14:paraId="5615F2D9" w14:textId="77777777" w:rsidR="0021645B" w:rsidRPr="00E17436" w:rsidRDefault="0021645B" w:rsidP="00C52300">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b/>
          <w:bCs/>
          <w:sz w:val="24"/>
          <w:szCs w:val="24"/>
          <w:lang w:eastAsia="tr-TR"/>
        </w:rPr>
        <w:t>Konutlarla ilgili genel bilgi</w:t>
      </w:r>
      <w:r w:rsidRPr="00E17436">
        <w:rPr>
          <w:rFonts w:ascii="Times New Roman" w:hAnsi="Times New Roman" w:cs="Times New Roman"/>
          <w:sz w:val="24"/>
          <w:szCs w:val="24"/>
          <w:lang w:eastAsia="tr-TR"/>
        </w:rPr>
        <w:t>: Konutlardan alınan katı atık tarifesinin belirlenmesinde suyun m</w:t>
      </w:r>
      <w:r w:rsidRPr="00567F63">
        <w:rPr>
          <w:rFonts w:ascii="Times New Roman" w:hAnsi="Times New Roman" w:cs="Times New Roman"/>
          <w:sz w:val="24"/>
          <w:szCs w:val="24"/>
          <w:vertAlign w:val="superscript"/>
          <w:lang w:eastAsia="tr-TR"/>
        </w:rPr>
        <w:t>3</w:t>
      </w:r>
      <w:r w:rsidRPr="00E17436">
        <w:rPr>
          <w:rFonts w:ascii="Times New Roman" w:hAnsi="Times New Roman" w:cs="Times New Roman"/>
          <w:sz w:val="24"/>
          <w:szCs w:val="24"/>
          <w:lang w:eastAsia="tr-TR"/>
        </w:rPr>
        <w:t>’ü üzerinden bir hesap yapılacaktır. Abone sayısından hareket etmek yerine kullanılan suyun m</w:t>
      </w:r>
      <w:r w:rsidRPr="00567F63">
        <w:rPr>
          <w:rFonts w:ascii="Times New Roman" w:hAnsi="Times New Roman" w:cs="Times New Roman"/>
          <w:sz w:val="24"/>
          <w:szCs w:val="24"/>
          <w:vertAlign w:val="superscript"/>
          <w:lang w:eastAsia="tr-TR"/>
        </w:rPr>
        <w:t>3</w:t>
      </w:r>
      <w:r w:rsidRPr="00E17436">
        <w:rPr>
          <w:rFonts w:ascii="Times New Roman" w:hAnsi="Times New Roman" w:cs="Times New Roman"/>
          <w:sz w:val="24"/>
          <w:szCs w:val="24"/>
          <w:lang w:eastAsia="tr-TR"/>
        </w:rPr>
        <w:t xml:space="preserve"> hesabına başvurulmasının temelde nedeni, su kullanımının katı atık üretimi ile nispi ilişkisidir.</w:t>
      </w:r>
    </w:p>
    <w:p w14:paraId="2312490C" w14:textId="77777777" w:rsidR="00133DAD" w:rsidRDefault="00133DAD" w:rsidP="00BE22F3">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0F891F83" w14:textId="548996FC" w:rsidR="0021645B" w:rsidRPr="00BE6ED8" w:rsidRDefault="0021645B" w:rsidP="00BE22F3">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r w:rsidRPr="00BE6ED8">
        <w:rPr>
          <w:rFonts w:ascii="Times New Roman" w:hAnsi="Times New Roman" w:cs="Times New Roman"/>
          <w:color w:val="000000" w:themeColor="text1"/>
          <w:sz w:val="24"/>
          <w:szCs w:val="24"/>
          <w:lang w:eastAsia="tr-TR"/>
        </w:rPr>
        <w:t xml:space="preserve">Giresun Merkez İlçe sınırlarında konutların kullanmış olduğu su miktarı </w:t>
      </w:r>
      <w:r w:rsidR="00A21828" w:rsidRPr="00BE6ED8">
        <w:rPr>
          <w:rFonts w:ascii="Times New Roman" w:hAnsi="Times New Roman" w:cs="Times New Roman"/>
          <w:color w:val="000000" w:themeColor="text1"/>
          <w:sz w:val="24"/>
          <w:szCs w:val="24"/>
          <w:lang w:eastAsia="tr-TR"/>
        </w:rPr>
        <w:t>Belediyemiz verilerine</w:t>
      </w:r>
      <w:r w:rsidRPr="00BE6ED8">
        <w:rPr>
          <w:rFonts w:ascii="Times New Roman" w:hAnsi="Times New Roman" w:cs="Times New Roman"/>
          <w:color w:val="000000" w:themeColor="text1"/>
          <w:sz w:val="24"/>
          <w:szCs w:val="24"/>
          <w:lang w:eastAsia="tr-TR"/>
        </w:rPr>
        <w:t xml:space="preserve"> göre,</w:t>
      </w:r>
      <w:r w:rsidR="00252E4A" w:rsidRPr="00BE6ED8">
        <w:rPr>
          <w:rFonts w:ascii="Times New Roman" w:hAnsi="Times New Roman" w:cs="Times New Roman"/>
          <w:color w:val="000000" w:themeColor="text1"/>
          <w:sz w:val="24"/>
          <w:szCs w:val="24"/>
          <w:lang w:eastAsia="tr-TR"/>
        </w:rPr>
        <w:t xml:space="preserve"> </w:t>
      </w:r>
      <w:r w:rsidR="00E15C40" w:rsidRPr="00BE6ED8">
        <w:rPr>
          <w:rFonts w:ascii="Times New Roman" w:hAnsi="Times New Roman" w:cs="Times New Roman"/>
          <w:color w:val="000000" w:themeColor="text1"/>
          <w:sz w:val="24"/>
          <w:szCs w:val="24"/>
          <w:lang w:eastAsia="tr-TR"/>
        </w:rPr>
        <w:t xml:space="preserve">3.653.127,00 </w:t>
      </w:r>
      <w:r w:rsidRPr="00BE6ED8">
        <w:rPr>
          <w:rFonts w:ascii="Times New Roman" w:hAnsi="Times New Roman" w:cs="Times New Roman"/>
          <w:color w:val="000000" w:themeColor="text1"/>
          <w:sz w:val="24"/>
          <w:szCs w:val="24"/>
          <w:lang w:eastAsia="tr-TR"/>
        </w:rPr>
        <w:t>m</w:t>
      </w:r>
      <w:r w:rsidRPr="00BE6ED8">
        <w:rPr>
          <w:rFonts w:ascii="Times New Roman" w:hAnsi="Times New Roman" w:cs="Times New Roman"/>
          <w:color w:val="000000" w:themeColor="text1"/>
          <w:sz w:val="24"/>
          <w:szCs w:val="24"/>
          <w:vertAlign w:val="superscript"/>
          <w:lang w:eastAsia="tr-TR"/>
        </w:rPr>
        <w:t>3</w:t>
      </w:r>
      <w:r w:rsidRPr="00BE6ED8">
        <w:rPr>
          <w:rFonts w:ascii="Times New Roman" w:hAnsi="Times New Roman" w:cs="Times New Roman"/>
          <w:color w:val="000000" w:themeColor="text1"/>
          <w:sz w:val="24"/>
          <w:szCs w:val="24"/>
          <w:lang w:eastAsia="tr-TR"/>
        </w:rPr>
        <w:t>/</w:t>
      </w:r>
      <w:proofErr w:type="spellStart"/>
      <w:r w:rsidR="00567F63" w:rsidRPr="00BE6ED8">
        <w:rPr>
          <w:rFonts w:ascii="Times New Roman" w:hAnsi="Times New Roman" w:cs="Times New Roman"/>
          <w:color w:val="000000" w:themeColor="text1"/>
          <w:sz w:val="24"/>
          <w:szCs w:val="24"/>
          <w:lang w:eastAsia="tr-TR"/>
        </w:rPr>
        <w:t>yıl</w:t>
      </w:r>
      <w:r w:rsidRPr="00BE6ED8">
        <w:rPr>
          <w:rFonts w:ascii="Times New Roman" w:hAnsi="Times New Roman" w:cs="Times New Roman"/>
          <w:color w:val="000000" w:themeColor="text1"/>
          <w:sz w:val="24"/>
          <w:szCs w:val="24"/>
          <w:lang w:eastAsia="tr-TR"/>
        </w:rPr>
        <w:t>’dır</w:t>
      </w:r>
      <w:proofErr w:type="spellEnd"/>
      <w:r w:rsidRPr="00BE6ED8">
        <w:rPr>
          <w:rFonts w:ascii="Times New Roman" w:hAnsi="Times New Roman" w:cs="Times New Roman"/>
          <w:color w:val="000000" w:themeColor="text1"/>
          <w:sz w:val="24"/>
          <w:szCs w:val="24"/>
          <w:lang w:eastAsia="tr-TR"/>
        </w:rPr>
        <w:t>.</w:t>
      </w:r>
    </w:p>
    <w:p w14:paraId="1A8AA960" w14:textId="77777777" w:rsidR="00133DAD" w:rsidRPr="00E17436" w:rsidRDefault="00133DAD" w:rsidP="00BE22F3">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549097F9" w14:textId="1BF9B42A" w:rsidR="0021645B" w:rsidRPr="00E17436" w:rsidRDefault="0021645B" w:rsidP="00C52300">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BE6ED8">
        <w:rPr>
          <w:rFonts w:ascii="Times New Roman" w:hAnsi="Times New Roman" w:cs="Times New Roman"/>
          <w:color w:val="000000" w:themeColor="text1"/>
          <w:sz w:val="24"/>
          <w:szCs w:val="24"/>
          <w:lang w:eastAsia="tr-TR"/>
        </w:rPr>
        <w:t xml:space="preserve">Konutlar evsel katı atıkların % </w:t>
      </w:r>
      <w:r w:rsidR="00B36748" w:rsidRPr="00BE6ED8">
        <w:rPr>
          <w:rFonts w:ascii="Times New Roman" w:hAnsi="Times New Roman" w:cs="Times New Roman"/>
          <w:color w:val="000000" w:themeColor="text1"/>
          <w:sz w:val="24"/>
          <w:szCs w:val="24"/>
          <w:lang w:eastAsia="tr-TR"/>
        </w:rPr>
        <w:t>6</w:t>
      </w:r>
      <w:r w:rsidR="00567F63" w:rsidRPr="00BE6ED8">
        <w:rPr>
          <w:rFonts w:ascii="Times New Roman" w:hAnsi="Times New Roman" w:cs="Times New Roman"/>
          <w:color w:val="000000" w:themeColor="text1"/>
          <w:sz w:val="24"/>
          <w:szCs w:val="24"/>
          <w:lang w:eastAsia="tr-TR"/>
        </w:rPr>
        <w:t>5’ini</w:t>
      </w:r>
      <w:r w:rsidRPr="00BE6ED8">
        <w:rPr>
          <w:rFonts w:ascii="Times New Roman" w:hAnsi="Times New Roman" w:cs="Times New Roman"/>
          <w:color w:val="000000" w:themeColor="text1"/>
          <w:sz w:val="24"/>
          <w:szCs w:val="24"/>
          <w:lang w:eastAsia="tr-TR"/>
        </w:rPr>
        <w:t xml:space="preserve"> üretmektedir. Bu nedenle toplam sistem maliyetinin </w:t>
      </w:r>
      <w:r w:rsidR="00257BE3">
        <w:rPr>
          <w:rFonts w:ascii="Times New Roman" w:hAnsi="Times New Roman" w:cs="Times New Roman"/>
          <w:color w:val="000000" w:themeColor="text1"/>
          <w:sz w:val="24"/>
          <w:szCs w:val="24"/>
          <w:lang w:eastAsia="tr-TR"/>
        </w:rPr>
        <w:t>17.665.420,23</w:t>
      </w:r>
      <w:r w:rsidR="00133DAD" w:rsidRPr="00BE6ED8">
        <w:rPr>
          <w:rFonts w:ascii="Times New Roman" w:hAnsi="Times New Roman" w:cs="Times New Roman"/>
          <w:color w:val="000000" w:themeColor="text1"/>
          <w:sz w:val="24"/>
          <w:szCs w:val="24"/>
          <w:lang w:eastAsia="tr-TR"/>
        </w:rPr>
        <w:t xml:space="preserve"> </w:t>
      </w:r>
      <w:r w:rsidR="002B5C88" w:rsidRPr="00BE6ED8">
        <w:rPr>
          <w:rFonts w:ascii="Times New Roman" w:hAnsi="Times New Roman" w:cs="Times New Roman"/>
          <w:color w:val="000000" w:themeColor="text1"/>
          <w:sz w:val="24"/>
          <w:szCs w:val="24"/>
          <w:lang w:eastAsia="tr-TR"/>
        </w:rPr>
        <w:t>TL’</w:t>
      </w:r>
      <w:r w:rsidRPr="00BE6ED8">
        <w:rPr>
          <w:rFonts w:ascii="Times New Roman" w:hAnsi="Times New Roman" w:cs="Times New Roman"/>
          <w:color w:val="000000" w:themeColor="text1"/>
          <w:sz w:val="24"/>
          <w:szCs w:val="24"/>
          <w:lang w:eastAsia="tr-TR"/>
        </w:rPr>
        <w:t xml:space="preserve">si </w:t>
      </w:r>
      <w:r w:rsidR="00257BE3">
        <w:rPr>
          <w:rFonts w:ascii="Times New Roman" w:hAnsi="Times New Roman" w:cs="Times New Roman"/>
          <w:color w:val="000000" w:themeColor="text1"/>
          <w:sz w:val="24"/>
          <w:szCs w:val="24"/>
          <w:lang w:eastAsia="tr-TR"/>
        </w:rPr>
        <w:t>(27.177.569,59</w:t>
      </w:r>
      <w:r w:rsidR="002B5C88" w:rsidRPr="00BE6ED8">
        <w:rPr>
          <w:rFonts w:ascii="Times New Roman" w:hAnsi="Times New Roman" w:cs="Times New Roman"/>
          <w:color w:val="000000" w:themeColor="text1"/>
          <w:sz w:val="24"/>
          <w:szCs w:val="24"/>
          <w:lang w:eastAsia="tr-TR"/>
        </w:rPr>
        <w:t>*6</w:t>
      </w:r>
      <w:r w:rsidR="003A2EB5" w:rsidRPr="00BE6ED8">
        <w:rPr>
          <w:rFonts w:ascii="Times New Roman" w:hAnsi="Times New Roman" w:cs="Times New Roman"/>
          <w:color w:val="000000" w:themeColor="text1"/>
          <w:sz w:val="24"/>
          <w:szCs w:val="24"/>
          <w:lang w:eastAsia="tr-TR"/>
        </w:rPr>
        <w:t>5</w:t>
      </w:r>
      <w:r w:rsidR="002B5C88" w:rsidRPr="00BE6ED8">
        <w:rPr>
          <w:rFonts w:ascii="Times New Roman" w:hAnsi="Times New Roman" w:cs="Times New Roman"/>
          <w:color w:val="000000" w:themeColor="text1"/>
          <w:sz w:val="24"/>
          <w:szCs w:val="24"/>
          <w:lang w:eastAsia="tr-TR"/>
        </w:rPr>
        <w:t xml:space="preserve">/100)  </w:t>
      </w:r>
      <w:r w:rsidRPr="00BE6ED8">
        <w:rPr>
          <w:rFonts w:ascii="Times New Roman" w:hAnsi="Times New Roman" w:cs="Times New Roman"/>
          <w:color w:val="000000" w:themeColor="text1"/>
          <w:sz w:val="24"/>
          <w:szCs w:val="24"/>
          <w:lang w:eastAsia="tr-TR"/>
        </w:rPr>
        <w:t>konutlardan kaynaklanmaktadır. Bu bedelden k</w:t>
      </w:r>
      <w:r w:rsidR="00037C1E" w:rsidRPr="00BE6ED8">
        <w:rPr>
          <w:rFonts w:ascii="Times New Roman" w:hAnsi="Times New Roman" w:cs="Times New Roman"/>
          <w:color w:val="000000" w:themeColor="text1"/>
          <w:sz w:val="24"/>
          <w:szCs w:val="24"/>
          <w:lang w:eastAsia="tr-TR"/>
        </w:rPr>
        <w:t xml:space="preserve">onutlar için tahakkuk ettirilen 1.055.578,54 </w:t>
      </w:r>
      <w:r w:rsidRPr="00BE6ED8">
        <w:rPr>
          <w:rFonts w:ascii="Times New Roman" w:hAnsi="Times New Roman" w:cs="Times New Roman"/>
          <w:color w:val="000000" w:themeColor="text1"/>
          <w:sz w:val="24"/>
          <w:szCs w:val="24"/>
          <w:lang w:eastAsia="tr-TR"/>
        </w:rPr>
        <w:t>TL Çevre Temizlik Vergisi</w:t>
      </w:r>
      <w:r w:rsidR="003A2EB5" w:rsidRPr="00BE6ED8">
        <w:rPr>
          <w:rFonts w:ascii="Times New Roman" w:hAnsi="Times New Roman" w:cs="Times New Roman"/>
          <w:color w:val="000000" w:themeColor="text1"/>
          <w:sz w:val="24"/>
          <w:szCs w:val="24"/>
          <w:lang w:eastAsia="tr-TR"/>
        </w:rPr>
        <w:t xml:space="preserve"> </w:t>
      </w:r>
      <w:r w:rsidR="00133DAD" w:rsidRPr="00BE6ED8">
        <w:rPr>
          <w:rFonts w:ascii="Times New Roman" w:hAnsi="Times New Roman" w:cs="Times New Roman"/>
          <w:color w:val="000000" w:themeColor="text1"/>
          <w:sz w:val="24"/>
          <w:szCs w:val="24"/>
          <w:lang w:eastAsia="tr-TR"/>
        </w:rPr>
        <w:t>düşürül</w:t>
      </w:r>
      <w:r w:rsidRPr="00BE6ED8">
        <w:rPr>
          <w:rFonts w:ascii="Times New Roman" w:hAnsi="Times New Roman" w:cs="Times New Roman"/>
          <w:color w:val="000000" w:themeColor="text1"/>
          <w:sz w:val="24"/>
          <w:szCs w:val="24"/>
          <w:lang w:eastAsia="tr-TR"/>
        </w:rPr>
        <w:t>dükten sonra kalan tutar</w:t>
      </w:r>
      <w:r w:rsidR="00B05F8B" w:rsidRPr="00BE6ED8">
        <w:rPr>
          <w:rFonts w:ascii="Times New Roman" w:hAnsi="Times New Roman" w:cs="Times New Roman"/>
          <w:color w:val="000000" w:themeColor="text1"/>
          <w:sz w:val="24"/>
          <w:szCs w:val="24"/>
          <w:lang w:eastAsia="tr-TR"/>
        </w:rPr>
        <w:t xml:space="preserve"> </w:t>
      </w:r>
      <w:r w:rsidR="00257BE3">
        <w:rPr>
          <w:rFonts w:ascii="Times New Roman" w:hAnsi="Times New Roman" w:cs="Times New Roman"/>
          <w:color w:val="000000" w:themeColor="text1"/>
          <w:sz w:val="24"/>
          <w:szCs w:val="24"/>
          <w:lang w:eastAsia="tr-TR"/>
        </w:rPr>
        <w:t>16.609.841,69</w:t>
      </w:r>
      <w:r w:rsidR="00914A42">
        <w:rPr>
          <w:rFonts w:ascii="Times New Roman" w:hAnsi="Times New Roman" w:cs="Times New Roman"/>
          <w:color w:val="000000" w:themeColor="text1"/>
          <w:sz w:val="24"/>
          <w:szCs w:val="24"/>
          <w:lang w:eastAsia="tr-TR"/>
        </w:rPr>
        <w:t xml:space="preserve"> </w:t>
      </w:r>
      <w:r w:rsidRPr="00BE6ED8">
        <w:rPr>
          <w:rFonts w:ascii="Times New Roman" w:hAnsi="Times New Roman" w:cs="Times New Roman"/>
          <w:color w:val="000000" w:themeColor="text1"/>
          <w:sz w:val="24"/>
          <w:szCs w:val="24"/>
          <w:lang w:eastAsia="tr-TR"/>
        </w:rPr>
        <w:t>TL konutlardan su kullanımı üzerinden</w:t>
      </w:r>
      <w:r w:rsidR="00584589" w:rsidRPr="00BE6ED8">
        <w:rPr>
          <w:rFonts w:ascii="Times New Roman" w:hAnsi="Times New Roman" w:cs="Times New Roman"/>
          <w:color w:val="000000" w:themeColor="text1"/>
          <w:sz w:val="24"/>
          <w:szCs w:val="24"/>
          <w:lang w:eastAsia="tr-TR"/>
        </w:rPr>
        <w:t xml:space="preserve"> su faturaları ile birlikte</w:t>
      </w:r>
      <w:r w:rsidRPr="00BE6ED8">
        <w:rPr>
          <w:rFonts w:ascii="Times New Roman" w:hAnsi="Times New Roman" w:cs="Times New Roman"/>
          <w:color w:val="000000" w:themeColor="text1"/>
          <w:sz w:val="24"/>
          <w:szCs w:val="24"/>
          <w:lang w:eastAsia="tr-TR"/>
        </w:rPr>
        <w:t xml:space="preserve"> tahsil edilecektir</w:t>
      </w:r>
      <w:r w:rsidRPr="00E17436">
        <w:rPr>
          <w:rFonts w:ascii="Times New Roman" w:hAnsi="Times New Roman" w:cs="Times New Roman"/>
          <w:sz w:val="24"/>
          <w:szCs w:val="24"/>
          <w:lang w:eastAsia="tr-TR"/>
        </w:rPr>
        <w:t>.</w:t>
      </w:r>
    </w:p>
    <w:p w14:paraId="4A230BF7" w14:textId="77777777" w:rsidR="0021645B" w:rsidRPr="00E17436" w:rsidRDefault="0021645B" w:rsidP="00C52300">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3D8EDAC6" w14:textId="43829163" w:rsidR="00831963" w:rsidRPr="004D2A34" w:rsidRDefault="0021645B" w:rsidP="00831963">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r w:rsidRPr="004D2A34">
        <w:rPr>
          <w:rFonts w:ascii="Times New Roman" w:hAnsi="Times New Roman" w:cs="Times New Roman"/>
          <w:b/>
          <w:bCs/>
          <w:color w:val="000000" w:themeColor="text1"/>
          <w:sz w:val="24"/>
          <w:szCs w:val="24"/>
          <w:lang w:eastAsia="tr-TR"/>
        </w:rPr>
        <w:t xml:space="preserve">İşyerleri ile ilgili genel bilgi: </w:t>
      </w:r>
      <w:r w:rsidRPr="004D2A34">
        <w:rPr>
          <w:rFonts w:ascii="Times New Roman" w:hAnsi="Times New Roman" w:cs="Times New Roman"/>
          <w:color w:val="000000" w:themeColor="text1"/>
          <w:sz w:val="24"/>
          <w:szCs w:val="24"/>
          <w:lang w:eastAsia="tr-TR"/>
        </w:rPr>
        <w:t>Giresun Belediyesi sınırları içindeki işyeri sayısı çevre temizlik vergisi mükellef</w:t>
      </w:r>
      <w:r w:rsidR="00787359" w:rsidRPr="004D2A34">
        <w:rPr>
          <w:rFonts w:ascii="Times New Roman" w:hAnsi="Times New Roman" w:cs="Times New Roman"/>
          <w:color w:val="000000" w:themeColor="text1"/>
          <w:sz w:val="24"/>
          <w:szCs w:val="24"/>
          <w:lang w:eastAsia="tr-TR"/>
        </w:rPr>
        <w:t>leri</w:t>
      </w:r>
      <w:r w:rsidRPr="004D2A34">
        <w:rPr>
          <w:rFonts w:ascii="Times New Roman" w:hAnsi="Times New Roman" w:cs="Times New Roman"/>
          <w:color w:val="000000" w:themeColor="text1"/>
          <w:sz w:val="24"/>
          <w:szCs w:val="24"/>
          <w:lang w:eastAsia="tr-TR"/>
        </w:rPr>
        <w:t xml:space="preserve"> dikkate alınarak</w:t>
      </w:r>
      <w:r w:rsidR="00584589" w:rsidRPr="004D2A34">
        <w:rPr>
          <w:rFonts w:ascii="Times New Roman" w:hAnsi="Times New Roman" w:cs="Times New Roman"/>
          <w:color w:val="000000" w:themeColor="text1"/>
          <w:sz w:val="24"/>
          <w:szCs w:val="24"/>
          <w:lang w:eastAsia="tr-TR"/>
        </w:rPr>
        <w:t xml:space="preserve">, </w:t>
      </w:r>
      <w:r w:rsidR="003A2EB5" w:rsidRPr="004D2A34">
        <w:rPr>
          <w:rFonts w:ascii="Times New Roman" w:hAnsi="Times New Roman" w:cs="Times New Roman"/>
          <w:color w:val="000000" w:themeColor="text1"/>
          <w:sz w:val="24"/>
          <w:szCs w:val="24"/>
          <w:lang w:eastAsia="tr-TR"/>
        </w:rPr>
        <w:t>sahada tek tek işyerleri gezilerek</w:t>
      </w:r>
      <w:r w:rsidRPr="004D2A34">
        <w:rPr>
          <w:rFonts w:ascii="Times New Roman" w:hAnsi="Times New Roman" w:cs="Times New Roman"/>
          <w:color w:val="000000" w:themeColor="text1"/>
          <w:sz w:val="24"/>
          <w:szCs w:val="24"/>
          <w:lang w:eastAsia="tr-TR"/>
        </w:rPr>
        <w:t xml:space="preserve"> hesaplanmış ve bu işyerlerinin özelliklerine göre detaylı bir </w:t>
      </w:r>
      <w:proofErr w:type="spellStart"/>
      <w:r w:rsidRPr="004D2A34">
        <w:rPr>
          <w:rFonts w:ascii="Times New Roman" w:hAnsi="Times New Roman" w:cs="Times New Roman"/>
          <w:color w:val="000000" w:themeColor="text1"/>
          <w:sz w:val="24"/>
          <w:szCs w:val="24"/>
          <w:lang w:eastAsia="tr-TR"/>
        </w:rPr>
        <w:t>tarifelendirme</w:t>
      </w:r>
      <w:proofErr w:type="spellEnd"/>
      <w:r w:rsidRPr="004D2A34">
        <w:rPr>
          <w:rFonts w:ascii="Times New Roman" w:hAnsi="Times New Roman" w:cs="Times New Roman"/>
          <w:color w:val="000000" w:themeColor="text1"/>
          <w:sz w:val="24"/>
          <w:szCs w:val="24"/>
          <w:lang w:eastAsia="tr-TR"/>
        </w:rPr>
        <w:t xml:space="preserve"> yapılmıştır. Bu çerçevede</w:t>
      </w:r>
      <w:r w:rsidR="0062194D" w:rsidRPr="004D2A34">
        <w:rPr>
          <w:rFonts w:ascii="Times New Roman" w:hAnsi="Times New Roman" w:cs="Times New Roman"/>
          <w:color w:val="000000" w:themeColor="text1"/>
          <w:sz w:val="24"/>
          <w:szCs w:val="24"/>
          <w:lang w:eastAsia="tr-TR"/>
        </w:rPr>
        <w:t xml:space="preserve"> tespit edilen</w:t>
      </w:r>
      <w:r w:rsidRPr="004D2A34">
        <w:rPr>
          <w:rFonts w:ascii="Times New Roman" w:hAnsi="Times New Roman" w:cs="Times New Roman"/>
          <w:color w:val="000000" w:themeColor="text1"/>
          <w:sz w:val="24"/>
          <w:szCs w:val="24"/>
          <w:lang w:eastAsia="tr-TR"/>
        </w:rPr>
        <w:t xml:space="preserve"> iş </w:t>
      </w:r>
      <w:r w:rsidRPr="004D2A34">
        <w:rPr>
          <w:rFonts w:ascii="Times New Roman" w:hAnsi="Times New Roman" w:cs="Times New Roman"/>
          <w:color w:val="000000" w:themeColor="text1"/>
          <w:sz w:val="24"/>
          <w:szCs w:val="24"/>
          <w:lang w:eastAsia="tr-TR"/>
        </w:rPr>
        <w:lastRenderedPageBreak/>
        <w:t xml:space="preserve">yeri sayısı </w:t>
      </w:r>
      <w:r w:rsidR="00814087">
        <w:rPr>
          <w:rFonts w:ascii="Times New Roman" w:hAnsi="Times New Roman" w:cs="Times New Roman"/>
          <w:color w:val="000000" w:themeColor="text1"/>
          <w:sz w:val="24"/>
          <w:szCs w:val="24"/>
          <w:lang w:eastAsia="tr-TR"/>
        </w:rPr>
        <w:t>4356</w:t>
      </w:r>
      <w:r w:rsidR="003A2EB5" w:rsidRPr="004D2A34">
        <w:rPr>
          <w:rFonts w:ascii="Times New Roman" w:hAnsi="Times New Roman" w:cs="Times New Roman"/>
          <w:color w:val="000000" w:themeColor="text1"/>
          <w:sz w:val="24"/>
          <w:szCs w:val="24"/>
          <w:lang w:eastAsia="tr-TR"/>
        </w:rPr>
        <w:t>’</w:t>
      </w:r>
      <w:r w:rsidR="008F71F2" w:rsidRPr="004D2A34">
        <w:rPr>
          <w:rFonts w:ascii="Times New Roman" w:hAnsi="Times New Roman" w:cs="Times New Roman"/>
          <w:color w:val="000000" w:themeColor="text1"/>
          <w:sz w:val="24"/>
          <w:szCs w:val="24"/>
          <w:lang w:eastAsia="tr-TR"/>
        </w:rPr>
        <w:t>dir</w:t>
      </w:r>
      <w:r w:rsidRPr="004D2A34">
        <w:rPr>
          <w:rFonts w:ascii="Times New Roman" w:hAnsi="Times New Roman" w:cs="Times New Roman"/>
          <w:color w:val="000000" w:themeColor="text1"/>
          <w:sz w:val="24"/>
          <w:szCs w:val="24"/>
          <w:lang w:eastAsia="tr-TR"/>
        </w:rPr>
        <w:t>.</w:t>
      </w:r>
      <w:r w:rsidR="003A2EB5" w:rsidRPr="004D2A34">
        <w:rPr>
          <w:rFonts w:ascii="Times New Roman" w:hAnsi="Times New Roman" w:cs="Times New Roman"/>
          <w:color w:val="000000" w:themeColor="text1"/>
          <w:sz w:val="24"/>
          <w:szCs w:val="24"/>
          <w:lang w:eastAsia="tr-TR"/>
        </w:rPr>
        <w:t xml:space="preserve">Bir önceki yıl hesabından eksilmesinin sebebi </w:t>
      </w:r>
      <w:r w:rsidR="004D2A34">
        <w:rPr>
          <w:rFonts w:ascii="Times New Roman" w:hAnsi="Times New Roman" w:cs="Times New Roman"/>
          <w:color w:val="000000" w:themeColor="text1"/>
          <w:sz w:val="24"/>
          <w:szCs w:val="24"/>
          <w:lang w:eastAsia="tr-TR"/>
        </w:rPr>
        <w:t xml:space="preserve">ise </w:t>
      </w:r>
      <w:r w:rsidR="003A2EB5" w:rsidRPr="004D2A34">
        <w:rPr>
          <w:rFonts w:ascii="Times New Roman" w:hAnsi="Times New Roman" w:cs="Times New Roman"/>
          <w:color w:val="000000" w:themeColor="text1"/>
          <w:sz w:val="24"/>
          <w:szCs w:val="24"/>
          <w:lang w:eastAsia="tr-TR"/>
        </w:rPr>
        <w:t>mali kapanışı yapılıp belediyeye bildirim yapıl</w:t>
      </w:r>
      <w:r w:rsidR="004D2A34">
        <w:rPr>
          <w:rFonts w:ascii="Times New Roman" w:hAnsi="Times New Roman" w:cs="Times New Roman"/>
          <w:color w:val="000000" w:themeColor="text1"/>
          <w:sz w:val="24"/>
          <w:szCs w:val="24"/>
          <w:lang w:eastAsia="tr-TR"/>
        </w:rPr>
        <w:t>an</w:t>
      </w:r>
      <w:r w:rsidR="00CB5305">
        <w:rPr>
          <w:rFonts w:ascii="Times New Roman" w:hAnsi="Times New Roman" w:cs="Times New Roman"/>
          <w:color w:val="000000" w:themeColor="text1"/>
          <w:sz w:val="24"/>
          <w:szCs w:val="24"/>
          <w:lang w:eastAsia="tr-TR"/>
        </w:rPr>
        <w:t xml:space="preserve"> ve yerinde tespit edilen</w:t>
      </w:r>
      <w:r w:rsidR="003A2EB5" w:rsidRPr="004D2A34">
        <w:rPr>
          <w:rFonts w:ascii="Times New Roman" w:hAnsi="Times New Roman" w:cs="Times New Roman"/>
          <w:color w:val="000000" w:themeColor="text1"/>
          <w:sz w:val="24"/>
          <w:szCs w:val="24"/>
          <w:lang w:eastAsia="tr-TR"/>
        </w:rPr>
        <w:t xml:space="preserve"> işyerleri olmasındandır.</w:t>
      </w:r>
      <w:r w:rsidR="00E30D1F">
        <w:rPr>
          <w:rFonts w:ascii="Times New Roman" w:hAnsi="Times New Roman" w:cs="Times New Roman"/>
          <w:color w:val="000000" w:themeColor="text1"/>
          <w:sz w:val="24"/>
          <w:szCs w:val="24"/>
          <w:lang w:eastAsia="tr-TR"/>
        </w:rPr>
        <w:t xml:space="preserve">                                    </w:t>
      </w:r>
    </w:p>
    <w:p w14:paraId="2C6BA1D1" w14:textId="77777777" w:rsidR="00BE6ED8" w:rsidRDefault="00BE6ED8" w:rsidP="008A4178">
      <w:pPr>
        <w:autoSpaceDE w:val="0"/>
        <w:autoSpaceDN w:val="0"/>
        <w:adjustRightInd w:val="0"/>
        <w:spacing w:after="0" w:line="240" w:lineRule="auto"/>
        <w:ind w:firstLine="708"/>
        <w:jc w:val="both"/>
        <w:rPr>
          <w:rFonts w:ascii="Times New Roman" w:hAnsi="Times New Roman" w:cs="Times New Roman"/>
          <w:color w:val="FF0000"/>
          <w:sz w:val="24"/>
          <w:szCs w:val="24"/>
          <w:lang w:eastAsia="tr-TR"/>
        </w:rPr>
      </w:pPr>
    </w:p>
    <w:p w14:paraId="382B9822" w14:textId="062F91A2" w:rsidR="0021645B" w:rsidRPr="00A371D3" w:rsidRDefault="0021645B" w:rsidP="008A4178">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r w:rsidRPr="00A371D3">
        <w:rPr>
          <w:rFonts w:ascii="Times New Roman" w:hAnsi="Times New Roman" w:cs="Times New Roman"/>
          <w:color w:val="000000" w:themeColor="text1"/>
          <w:sz w:val="24"/>
          <w:szCs w:val="24"/>
          <w:lang w:eastAsia="tr-TR"/>
        </w:rPr>
        <w:t xml:space="preserve">İşyerleri evsel katı atıkların </w:t>
      </w:r>
      <w:r w:rsidR="003136E2" w:rsidRPr="00A371D3">
        <w:rPr>
          <w:rFonts w:ascii="Times New Roman" w:hAnsi="Times New Roman" w:cs="Times New Roman"/>
          <w:color w:val="000000" w:themeColor="text1"/>
          <w:sz w:val="24"/>
          <w:szCs w:val="24"/>
          <w:lang w:eastAsia="tr-TR"/>
        </w:rPr>
        <w:t>%</w:t>
      </w:r>
      <w:r w:rsidR="003A2EB5" w:rsidRPr="00A371D3">
        <w:rPr>
          <w:rFonts w:ascii="Times New Roman" w:hAnsi="Times New Roman" w:cs="Times New Roman"/>
          <w:color w:val="000000" w:themeColor="text1"/>
          <w:sz w:val="24"/>
          <w:szCs w:val="24"/>
          <w:lang w:eastAsia="tr-TR"/>
        </w:rPr>
        <w:t>35</w:t>
      </w:r>
      <w:r w:rsidR="003136E2" w:rsidRPr="00A371D3">
        <w:rPr>
          <w:rFonts w:ascii="Times New Roman" w:hAnsi="Times New Roman" w:cs="Times New Roman"/>
          <w:color w:val="000000" w:themeColor="text1"/>
          <w:sz w:val="24"/>
          <w:szCs w:val="24"/>
          <w:lang w:eastAsia="tr-TR"/>
        </w:rPr>
        <w:t>’</w:t>
      </w:r>
      <w:r w:rsidR="003A2EB5" w:rsidRPr="00A371D3">
        <w:rPr>
          <w:rFonts w:ascii="Times New Roman" w:hAnsi="Times New Roman" w:cs="Times New Roman"/>
          <w:color w:val="000000" w:themeColor="text1"/>
          <w:sz w:val="24"/>
          <w:szCs w:val="24"/>
          <w:lang w:eastAsia="tr-TR"/>
        </w:rPr>
        <w:t>i</w:t>
      </w:r>
      <w:r w:rsidR="003136E2" w:rsidRPr="00A371D3">
        <w:rPr>
          <w:rFonts w:ascii="Times New Roman" w:hAnsi="Times New Roman" w:cs="Times New Roman"/>
          <w:color w:val="000000" w:themeColor="text1"/>
          <w:sz w:val="24"/>
          <w:szCs w:val="24"/>
          <w:lang w:eastAsia="tr-TR"/>
        </w:rPr>
        <w:t>nı</w:t>
      </w:r>
      <w:r w:rsidRPr="00A371D3">
        <w:rPr>
          <w:rFonts w:ascii="Times New Roman" w:hAnsi="Times New Roman" w:cs="Times New Roman"/>
          <w:color w:val="000000" w:themeColor="text1"/>
          <w:sz w:val="24"/>
          <w:szCs w:val="24"/>
          <w:lang w:eastAsia="tr-TR"/>
        </w:rPr>
        <w:t xml:space="preserve"> üretmektedir. Bu nedenle toplam sistem </w:t>
      </w:r>
      <w:proofErr w:type="gramStart"/>
      <w:r w:rsidRPr="00A371D3">
        <w:rPr>
          <w:rFonts w:ascii="Times New Roman" w:hAnsi="Times New Roman" w:cs="Times New Roman"/>
          <w:color w:val="000000" w:themeColor="text1"/>
          <w:sz w:val="24"/>
          <w:szCs w:val="24"/>
          <w:lang w:eastAsia="tr-TR"/>
        </w:rPr>
        <w:t>maliyetinin</w:t>
      </w:r>
      <w:r w:rsidR="00AA0D86" w:rsidRPr="00A371D3">
        <w:rPr>
          <w:rFonts w:ascii="Times New Roman" w:hAnsi="Times New Roman" w:cs="Times New Roman"/>
          <w:color w:val="000000" w:themeColor="text1"/>
          <w:sz w:val="24"/>
          <w:szCs w:val="24"/>
          <w:lang w:eastAsia="tr-TR"/>
        </w:rPr>
        <w:t xml:space="preserve"> </w:t>
      </w:r>
      <w:r w:rsidR="004D2A34" w:rsidRPr="00A371D3">
        <w:rPr>
          <w:rFonts w:ascii="Times New Roman" w:hAnsi="Times New Roman" w:cs="Times New Roman"/>
          <w:color w:val="000000" w:themeColor="text1"/>
          <w:sz w:val="24"/>
          <w:szCs w:val="24"/>
          <w:lang w:eastAsia="tr-TR"/>
        </w:rPr>
        <w:t xml:space="preserve"> </w:t>
      </w:r>
      <w:r w:rsidR="00814087" w:rsidRPr="00A371D3">
        <w:rPr>
          <w:rFonts w:ascii="Times New Roman" w:hAnsi="Times New Roman" w:cs="Times New Roman"/>
          <w:color w:val="000000" w:themeColor="text1"/>
          <w:sz w:val="24"/>
          <w:szCs w:val="24"/>
          <w:lang w:eastAsia="tr-TR"/>
        </w:rPr>
        <w:t xml:space="preserve"> </w:t>
      </w:r>
      <w:r w:rsidR="00D257F8">
        <w:rPr>
          <w:rFonts w:ascii="Times New Roman" w:hAnsi="Times New Roman" w:cs="Times New Roman"/>
          <w:color w:val="000000" w:themeColor="text1"/>
          <w:sz w:val="24"/>
          <w:szCs w:val="24"/>
          <w:lang w:eastAsia="tr-TR"/>
        </w:rPr>
        <w:t>9</w:t>
      </w:r>
      <w:proofErr w:type="gramEnd"/>
      <w:r w:rsidR="00D257F8">
        <w:rPr>
          <w:rFonts w:ascii="Times New Roman" w:hAnsi="Times New Roman" w:cs="Times New Roman"/>
          <w:color w:val="000000" w:themeColor="text1"/>
          <w:sz w:val="24"/>
          <w:szCs w:val="24"/>
          <w:lang w:eastAsia="tr-TR"/>
        </w:rPr>
        <w:t xml:space="preserve">.512.149,36 </w:t>
      </w:r>
      <w:r w:rsidR="00542834" w:rsidRPr="00A371D3">
        <w:rPr>
          <w:rFonts w:ascii="Times New Roman" w:hAnsi="Times New Roman" w:cs="Times New Roman"/>
          <w:color w:val="000000" w:themeColor="text1"/>
          <w:sz w:val="24"/>
          <w:szCs w:val="24"/>
          <w:lang w:eastAsia="tr-TR"/>
        </w:rPr>
        <w:t>TL’si</w:t>
      </w:r>
      <w:r w:rsidR="00AA0D86" w:rsidRPr="00A371D3">
        <w:rPr>
          <w:rFonts w:ascii="Times New Roman" w:hAnsi="Times New Roman" w:cs="Times New Roman"/>
          <w:color w:val="000000" w:themeColor="text1"/>
          <w:sz w:val="24"/>
          <w:szCs w:val="24"/>
          <w:lang w:eastAsia="tr-TR"/>
        </w:rPr>
        <w:t xml:space="preserve"> (</w:t>
      </w:r>
      <w:r w:rsidR="00D257F8">
        <w:rPr>
          <w:rFonts w:ascii="Times New Roman" w:hAnsi="Times New Roman" w:cs="Times New Roman"/>
          <w:color w:val="000000" w:themeColor="text1"/>
          <w:sz w:val="24"/>
          <w:szCs w:val="24"/>
          <w:lang w:eastAsia="tr-TR"/>
        </w:rPr>
        <w:t>27.177.569,59</w:t>
      </w:r>
      <w:r w:rsidR="004D2A34" w:rsidRPr="00A371D3">
        <w:rPr>
          <w:rFonts w:ascii="Times New Roman" w:hAnsi="Times New Roman" w:cs="Times New Roman"/>
          <w:color w:val="000000" w:themeColor="text1"/>
          <w:sz w:val="24"/>
          <w:szCs w:val="24"/>
          <w:lang w:eastAsia="tr-TR"/>
        </w:rPr>
        <w:t>TL</w:t>
      </w:r>
      <w:r w:rsidR="00AA0D86" w:rsidRPr="00A371D3">
        <w:rPr>
          <w:rFonts w:ascii="Times New Roman" w:hAnsi="Times New Roman" w:cs="Times New Roman"/>
          <w:color w:val="000000" w:themeColor="text1"/>
          <w:sz w:val="24"/>
          <w:szCs w:val="24"/>
          <w:lang w:eastAsia="tr-TR"/>
        </w:rPr>
        <w:t>*</w:t>
      </w:r>
      <w:r w:rsidR="003A2EB5" w:rsidRPr="00A371D3">
        <w:rPr>
          <w:rFonts w:ascii="Times New Roman" w:hAnsi="Times New Roman" w:cs="Times New Roman"/>
          <w:color w:val="000000" w:themeColor="text1"/>
          <w:sz w:val="24"/>
          <w:szCs w:val="24"/>
          <w:lang w:eastAsia="tr-TR"/>
        </w:rPr>
        <w:t>35</w:t>
      </w:r>
      <w:r w:rsidR="00AA0D86" w:rsidRPr="00A371D3">
        <w:rPr>
          <w:rFonts w:ascii="Times New Roman" w:hAnsi="Times New Roman" w:cs="Times New Roman"/>
          <w:color w:val="000000" w:themeColor="text1"/>
          <w:sz w:val="24"/>
          <w:szCs w:val="24"/>
          <w:lang w:eastAsia="tr-TR"/>
        </w:rPr>
        <w:t>/100)</w:t>
      </w:r>
      <w:r w:rsidRPr="00A371D3">
        <w:rPr>
          <w:rFonts w:ascii="Times New Roman" w:hAnsi="Times New Roman" w:cs="Times New Roman"/>
          <w:color w:val="000000" w:themeColor="text1"/>
          <w:sz w:val="24"/>
          <w:szCs w:val="24"/>
          <w:lang w:eastAsia="tr-TR"/>
        </w:rPr>
        <w:t xml:space="preserve"> işyerlerinden kaynaklanmaktadır. Bu bedelden </w:t>
      </w:r>
      <w:r w:rsidR="00910E7B" w:rsidRPr="00A371D3">
        <w:rPr>
          <w:rFonts w:ascii="Times New Roman" w:hAnsi="Times New Roman" w:cs="Times New Roman"/>
          <w:color w:val="000000" w:themeColor="text1"/>
          <w:sz w:val="24"/>
          <w:szCs w:val="24"/>
          <w:lang w:eastAsia="tr-TR"/>
        </w:rPr>
        <w:t>işyerleri</w:t>
      </w:r>
      <w:r w:rsidRPr="00A371D3">
        <w:rPr>
          <w:rFonts w:ascii="Times New Roman" w:hAnsi="Times New Roman" w:cs="Times New Roman"/>
          <w:color w:val="000000" w:themeColor="text1"/>
          <w:sz w:val="24"/>
          <w:szCs w:val="24"/>
          <w:lang w:eastAsia="tr-TR"/>
        </w:rPr>
        <w:t xml:space="preserve"> için tahakkuk </w:t>
      </w:r>
      <w:r w:rsidR="004B60B9" w:rsidRPr="00A371D3">
        <w:rPr>
          <w:rFonts w:ascii="Times New Roman" w:hAnsi="Times New Roman" w:cs="Times New Roman"/>
          <w:color w:val="000000" w:themeColor="text1"/>
          <w:sz w:val="24"/>
          <w:szCs w:val="24"/>
          <w:lang w:eastAsia="tr-TR"/>
        </w:rPr>
        <w:t>ettirilen Çevre</w:t>
      </w:r>
      <w:r w:rsidRPr="00A371D3">
        <w:rPr>
          <w:rFonts w:ascii="Times New Roman" w:hAnsi="Times New Roman" w:cs="Times New Roman"/>
          <w:color w:val="000000" w:themeColor="text1"/>
          <w:sz w:val="24"/>
          <w:szCs w:val="24"/>
          <w:lang w:eastAsia="tr-TR"/>
        </w:rPr>
        <w:t xml:space="preserve"> Temizlik Vergisi</w:t>
      </w:r>
      <w:r w:rsidR="004D2A34" w:rsidRPr="00A371D3">
        <w:rPr>
          <w:rFonts w:ascii="Times New Roman" w:hAnsi="Times New Roman" w:cs="Times New Roman"/>
          <w:color w:val="000000" w:themeColor="text1"/>
          <w:sz w:val="24"/>
          <w:szCs w:val="24"/>
          <w:lang w:eastAsia="tr-TR"/>
        </w:rPr>
        <w:t xml:space="preserve"> </w:t>
      </w:r>
      <w:r w:rsidR="003136E2" w:rsidRPr="00A371D3">
        <w:rPr>
          <w:rFonts w:ascii="Times New Roman" w:hAnsi="Times New Roman" w:cs="Times New Roman"/>
          <w:color w:val="000000" w:themeColor="text1"/>
          <w:sz w:val="24"/>
          <w:szCs w:val="24"/>
          <w:lang w:eastAsia="tr-TR"/>
        </w:rPr>
        <w:t>(</w:t>
      </w:r>
      <w:r w:rsidR="00814087" w:rsidRPr="00A371D3">
        <w:rPr>
          <w:rFonts w:ascii="Times New Roman" w:hAnsi="Times New Roman" w:cs="Times New Roman"/>
          <w:color w:val="000000" w:themeColor="text1"/>
          <w:sz w:val="24"/>
          <w:szCs w:val="24"/>
          <w:lang w:eastAsia="tr-TR"/>
        </w:rPr>
        <w:t>187.717,98</w:t>
      </w:r>
      <w:r w:rsidR="004D2A34" w:rsidRPr="00A371D3">
        <w:rPr>
          <w:rFonts w:ascii="Times New Roman" w:hAnsi="Times New Roman" w:cs="Times New Roman"/>
          <w:color w:val="000000" w:themeColor="text1"/>
          <w:sz w:val="24"/>
          <w:szCs w:val="24"/>
          <w:lang w:eastAsia="tr-TR"/>
        </w:rPr>
        <w:t>TL</w:t>
      </w:r>
      <w:r w:rsidR="003136E2" w:rsidRPr="00A371D3">
        <w:rPr>
          <w:rFonts w:ascii="Times New Roman" w:hAnsi="Times New Roman" w:cs="Times New Roman"/>
          <w:color w:val="000000" w:themeColor="text1"/>
          <w:sz w:val="24"/>
          <w:szCs w:val="24"/>
          <w:lang w:eastAsia="tr-TR"/>
        </w:rPr>
        <w:t>)</w:t>
      </w:r>
      <w:r w:rsidR="004D2A34" w:rsidRPr="00A371D3">
        <w:rPr>
          <w:rFonts w:ascii="Times New Roman" w:hAnsi="Times New Roman" w:cs="Times New Roman"/>
          <w:color w:val="000000" w:themeColor="text1"/>
          <w:sz w:val="24"/>
          <w:szCs w:val="24"/>
          <w:lang w:eastAsia="tr-TR"/>
        </w:rPr>
        <w:t xml:space="preserve"> düşürül</w:t>
      </w:r>
      <w:r w:rsidRPr="00A371D3">
        <w:rPr>
          <w:rFonts w:ascii="Times New Roman" w:hAnsi="Times New Roman" w:cs="Times New Roman"/>
          <w:color w:val="000000" w:themeColor="text1"/>
          <w:sz w:val="24"/>
          <w:szCs w:val="24"/>
          <w:lang w:eastAsia="tr-TR"/>
        </w:rPr>
        <w:t xml:space="preserve">dükten sonra kalan tutar </w:t>
      </w:r>
      <w:r w:rsidR="00D257F8">
        <w:rPr>
          <w:rFonts w:ascii="Times New Roman" w:hAnsi="Times New Roman" w:cs="Times New Roman"/>
          <w:color w:val="000000" w:themeColor="text1"/>
          <w:sz w:val="24"/>
          <w:szCs w:val="24"/>
          <w:lang w:eastAsia="tr-TR"/>
        </w:rPr>
        <w:t>9.324.431,38</w:t>
      </w:r>
      <w:r w:rsidR="00AA0D86" w:rsidRPr="00A371D3">
        <w:rPr>
          <w:rFonts w:ascii="Times New Roman" w:hAnsi="Times New Roman" w:cs="Times New Roman"/>
          <w:color w:val="000000" w:themeColor="text1"/>
          <w:sz w:val="24"/>
          <w:szCs w:val="24"/>
          <w:lang w:eastAsia="tr-TR"/>
        </w:rPr>
        <w:t xml:space="preserve"> </w:t>
      </w:r>
      <w:r w:rsidR="003136E2" w:rsidRPr="00A371D3">
        <w:rPr>
          <w:rFonts w:ascii="Times New Roman" w:hAnsi="Times New Roman" w:cs="Times New Roman"/>
          <w:color w:val="000000" w:themeColor="text1"/>
          <w:sz w:val="24"/>
          <w:szCs w:val="24"/>
          <w:lang w:eastAsia="tr-TR"/>
        </w:rPr>
        <w:t xml:space="preserve">TL işyerlerinden </w:t>
      </w:r>
      <w:r w:rsidRPr="00A371D3">
        <w:rPr>
          <w:rFonts w:ascii="Times New Roman" w:hAnsi="Times New Roman" w:cs="Times New Roman"/>
          <w:color w:val="000000" w:themeColor="text1"/>
          <w:sz w:val="24"/>
          <w:szCs w:val="24"/>
          <w:lang w:eastAsia="tr-TR"/>
        </w:rPr>
        <w:t xml:space="preserve">tahsil edilecektir. </w:t>
      </w:r>
    </w:p>
    <w:p w14:paraId="7B781595" w14:textId="77777777" w:rsidR="0021645B" w:rsidRPr="00E17436" w:rsidRDefault="0021645B" w:rsidP="00C52300">
      <w:pPr>
        <w:autoSpaceDE w:val="0"/>
        <w:autoSpaceDN w:val="0"/>
        <w:adjustRightInd w:val="0"/>
        <w:spacing w:after="0" w:line="240" w:lineRule="auto"/>
        <w:jc w:val="both"/>
        <w:rPr>
          <w:rFonts w:ascii="Times New Roman" w:hAnsi="Times New Roman" w:cs="Times New Roman"/>
          <w:sz w:val="24"/>
          <w:szCs w:val="24"/>
          <w:lang w:eastAsia="tr-TR"/>
        </w:rPr>
      </w:pPr>
    </w:p>
    <w:p w14:paraId="48E0EF09" w14:textId="77777777" w:rsidR="00D45E5F" w:rsidRPr="00C31DD1" w:rsidRDefault="0021645B" w:rsidP="00C52300">
      <w:pPr>
        <w:autoSpaceDE w:val="0"/>
        <w:autoSpaceDN w:val="0"/>
        <w:adjustRightInd w:val="0"/>
        <w:spacing w:after="0" w:line="240" w:lineRule="auto"/>
        <w:jc w:val="both"/>
        <w:rPr>
          <w:rFonts w:ascii="Times New Roman" w:hAnsi="Times New Roman" w:cs="Times New Roman"/>
          <w:sz w:val="24"/>
          <w:szCs w:val="24"/>
          <w:lang w:eastAsia="tr-TR"/>
        </w:rPr>
      </w:pPr>
      <w:r w:rsidRPr="00C31DD1">
        <w:rPr>
          <w:rFonts w:ascii="Times New Roman" w:hAnsi="Times New Roman" w:cs="Times New Roman"/>
          <w:sz w:val="24"/>
          <w:szCs w:val="24"/>
          <w:lang w:eastAsia="tr-TR"/>
        </w:rPr>
        <w:t>Tablo 3: Net Toplam Sistem Maliyeti</w:t>
      </w:r>
    </w:p>
    <w:p w14:paraId="783F1A7C" w14:textId="77777777" w:rsidR="00542834" w:rsidRDefault="00542834" w:rsidP="00C52300">
      <w:pPr>
        <w:autoSpaceDE w:val="0"/>
        <w:autoSpaceDN w:val="0"/>
        <w:adjustRightInd w:val="0"/>
        <w:spacing w:after="0" w:line="240" w:lineRule="auto"/>
        <w:jc w:val="both"/>
        <w:rPr>
          <w:rFonts w:ascii="Times New Roman" w:hAnsi="Times New Roman" w:cs="Times New Roman"/>
          <w:b/>
          <w:sz w:val="24"/>
          <w:szCs w:val="24"/>
          <w:lang w:eastAsia="tr-TR"/>
        </w:rPr>
      </w:pPr>
    </w:p>
    <w:tbl>
      <w:tblPr>
        <w:tblW w:w="9421" w:type="dxa"/>
        <w:tblCellMar>
          <w:left w:w="70" w:type="dxa"/>
          <w:right w:w="70" w:type="dxa"/>
        </w:tblCellMar>
        <w:tblLook w:val="04A0" w:firstRow="1" w:lastRow="0" w:firstColumn="1" w:lastColumn="0" w:noHBand="0" w:noVBand="1"/>
      </w:tblPr>
      <w:tblGrid>
        <w:gridCol w:w="6898"/>
        <w:gridCol w:w="2523"/>
      </w:tblGrid>
      <w:tr w:rsidR="00895AA5" w:rsidRPr="00895AA5" w14:paraId="1542CDF3" w14:textId="77777777" w:rsidTr="00895AA5">
        <w:trPr>
          <w:trHeight w:val="265"/>
        </w:trPr>
        <w:tc>
          <w:tcPr>
            <w:tcW w:w="6898" w:type="dxa"/>
            <w:tcBorders>
              <w:top w:val="double" w:sz="6" w:space="0" w:color="auto"/>
              <w:left w:val="double" w:sz="6" w:space="0" w:color="auto"/>
              <w:bottom w:val="double" w:sz="6" w:space="0" w:color="auto"/>
              <w:right w:val="double" w:sz="6" w:space="0" w:color="auto"/>
            </w:tcBorders>
            <w:shd w:val="clear" w:color="000000" w:fill="4F81BD"/>
            <w:noWrap/>
            <w:vAlign w:val="center"/>
            <w:hideMark/>
          </w:tcPr>
          <w:p w14:paraId="3B41CF4B" w14:textId="77777777" w:rsidR="00895AA5" w:rsidRPr="00895AA5" w:rsidRDefault="00895AA5" w:rsidP="00895AA5">
            <w:pPr>
              <w:spacing w:after="0" w:line="240" w:lineRule="auto"/>
              <w:jc w:val="center"/>
              <w:rPr>
                <w:rFonts w:eastAsia="Times New Roman"/>
                <w:i/>
                <w:iCs/>
                <w:sz w:val="28"/>
                <w:szCs w:val="28"/>
                <w:lang w:eastAsia="tr-TR"/>
              </w:rPr>
            </w:pPr>
            <w:r w:rsidRPr="00895AA5">
              <w:rPr>
                <w:rFonts w:eastAsia="Times New Roman"/>
                <w:i/>
                <w:iCs/>
                <w:sz w:val="28"/>
                <w:szCs w:val="28"/>
                <w:lang w:eastAsia="tr-TR"/>
              </w:rPr>
              <w:t xml:space="preserve">MALİYETLER </w:t>
            </w:r>
          </w:p>
        </w:tc>
        <w:tc>
          <w:tcPr>
            <w:tcW w:w="2523" w:type="dxa"/>
            <w:tcBorders>
              <w:top w:val="double" w:sz="6" w:space="0" w:color="auto"/>
              <w:left w:val="nil"/>
              <w:bottom w:val="double" w:sz="6" w:space="0" w:color="auto"/>
              <w:right w:val="double" w:sz="6" w:space="0" w:color="auto"/>
            </w:tcBorders>
            <w:shd w:val="clear" w:color="000000" w:fill="4F81BD"/>
            <w:noWrap/>
            <w:vAlign w:val="center"/>
            <w:hideMark/>
          </w:tcPr>
          <w:p w14:paraId="66BA5459" w14:textId="77777777" w:rsidR="00895AA5" w:rsidRPr="00895AA5" w:rsidRDefault="00895AA5" w:rsidP="00895AA5">
            <w:pPr>
              <w:spacing w:after="0" w:line="240" w:lineRule="auto"/>
              <w:jc w:val="center"/>
              <w:rPr>
                <w:rFonts w:eastAsia="Times New Roman"/>
                <w:i/>
                <w:iCs/>
                <w:sz w:val="28"/>
                <w:szCs w:val="28"/>
                <w:lang w:eastAsia="tr-TR"/>
              </w:rPr>
            </w:pPr>
            <w:r w:rsidRPr="00895AA5">
              <w:rPr>
                <w:rFonts w:eastAsia="Times New Roman"/>
                <w:i/>
                <w:iCs/>
                <w:sz w:val="28"/>
                <w:szCs w:val="28"/>
                <w:lang w:eastAsia="tr-TR"/>
              </w:rPr>
              <w:t xml:space="preserve"> TOPLAM(TL) </w:t>
            </w:r>
          </w:p>
        </w:tc>
      </w:tr>
      <w:tr w:rsidR="00895AA5" w:rsidRPr="00895AA5" w14:paraId="5C0CE636" w14:textId="77777777" w:rsidTr="00895AA5">
        <w:trPr>
          <w:trHeight w:val="214"/>
        </w:trPr>
        <w:tc>
          <w:tcPr>
            <w:tcW w:w="6898" w:type="dxa"/>
            <w:tcBorders>
              <w:top w:val="single" w:sz="4" w:space="0" w:color="auto"/>
              <w:left w:val="double" w:sz="6" w:space="0" w:color="auto"/>
              <w:bottom w:val="single" w:sz="4" w:space="0" w:color="auto"/>
              <w:right w:val="double" w:sz="6" w:space="0" w:color="auto"/>
            </w:tcBorders>
            <w:shd w:val="clear" w:color="000000" w:fill="C5D9F1"/>
            <w:noWrap/>
            <w:vAlign w:val="bottom"/>
            <w:hideMark/>
          </w:tcPr>
          <w:p w14:paraId="3EE3A12B" w14:textId="77777777" w:rsidR="00895AA5" w:rsidRPr="00895AA5" w:rsidRDefault="00895AA5" w:rsidP="00895AA5">
            <w:pPr>
              <w:spacing w:after="0" w:line="240" w:lineRule="auto"/>
              <w:rPr>
                <w:rFonts w:eastAsia="Times New Roman"/>
                <w:i/>
                <w:iCs/>
                <w:lang w:eastAsia="tr-TR"/>
              </w:rPr>
            </w:pPr>
            <w:r w:rsidRPr="00895AA5">
              <w:rPr>
                <w:rFonts w:eastAsia="Times New Roman"/>
                <w:i/>
                <w:iCs/>
                <w:lang w:eastAsia="tr-TR"/>
              </w:rPr>
              <w:t xml:space="preserve"> TOPLAM SİSTEM MALİYETİ </w:t>
            </w:r>
          </w:p>
        </w:tc>
        <w:tc>
          <w:tcPr>
            <w:tcW w:w="2523" w:type="dxa"/>
            <w:tcBorders>
              <w:top w:val="single" w:sz="4" w:space="0" w:color="auto"/>
              <w:left w:val="single" w:sz="4" w:space="0" w:color="auto"/>
              <w:bottom w:val="single" w:sz="4" w:space="0" w:color="auto"/>
              <w:right w:val="double" w:sz="6" w:space="0" w:color="auto"/>
            </w:tcBorders>
            <w:shd w:val="clear" w:color="000000" w:fill="C5D9F1"/>
            <w:noWrap/>
            <w:vAlign w:val="bottom"/>
            <w:hideMark/>
          </w:tcPr>
          <w:p w14:paraId="3DAAC9CF" w14:textId="5BCF07F8" w:rsidR="00895AA5" w:rsidRPr="00895AA5" w:rsidRDefault="003529CF" w:rsidP="003529CF">
            <w:pPr>
              <w:spacing w:after="0" w:line="240" w:lineRule="auto"/>
              <w:jc w:val="right"/>
              <w:rPr>
                <w:rFonts w:eastAsia="Times New Roman"/>
                <w:color w:val="000000"/>
                <w:lang w:eastAsia="tr-TR"/>
              </w:rPr>
            </w:pPr>
            <w:r w:rsidRPr="003529CF">
              <w:rPr>
                <w:rFonts w:eastAsia="Times New Roman"/>
                <w:color w:val="000000"/>
                <w:lang w:eastAsia="tr-TR"/>
              </w:rPr>
              <w:t xml:space="preserve">27.177.569,59 TL </w:t>
            </w:r>
            <w:r w:rsidR="00895AA5" w:rsidRPr="00895AA5">
              <w:rPr>
                <w:rFonts w:eastAsia="Times New Roman"/>
                <w:color w:val="000000"/>
                <w:lang w:eastAsia="tr-TR"/>
              </w:rPr>
              <w:t xml:space="preserve">     </w:t>
            </w:r>
          </w:p>
        </w:tc>
      </w:tr>
      <w:tr w:rsidR="00895AA5" w:rsidRPr="00895AA5" w14:paraId="007895D4" w14:textId="77777777" w:rsidTr="00895AA5">
        <w:trPr>
          <w:trHeight w:val="204"/>
        </w:trPr>
        <w:tc>
          <w:tcPr>
            <w:tcW w:w="6898" w:type="dxa"/>
            <w:tcBorders>
              <w:top w:val="single" w:sz="4" w:space="0" w:color="auto"/>
              <w:left w:val="double" w:sz="6" w:space="0" w:color="auto"/>
              <w:bottom w:val="single" w:sz="4" w:space="0" w:color="auto"/>
              <w:right w:val="double" w:sz="6" w:space="0" w:color="auto"/>
            </w:tcBorders>
            <w:shd w:val="clear" w:color="000000" w:fill="C5D9F1"/>
            <w:noWrap/>
            <w:vAlign w:val="bottom"/>
            <w:hideMark/>
          </w:tcPr>
          <w:p w14:paraId="75E8818D" w14:textId="77777777" w:rsidR="00895AA5" w:rsidRPr="00895AA5" w:rsidRDefault="00895AA5" w:rsidP="00895AA5">
            <w:pPr>
              <w:spacing w:after="0" w:line="240" w:lineRule="auto"/>
              <w:rPr>
                <w:rFonts w:eastAsia="Times New Roman"/>
                <w:i/>
                <w:iCs/>
                <w:lang w:eastAsia="tr-TR"/>
              </w:rPr>
            </w:pPr>
            <w:r w:rsidRPr="00895AA5">
              <w:rPr>
                <w:rFonts w:eastAsia="Times New Roman"/>
                <w:i/>
                <w:iCs/>
                <w:lang w:eastAsia="tr-TR"/>
              </w:rPr>
              <w:t xml:space="preserve"> Satış Gelirleri </w:t>
            </w:r>
          </w:p>
        </w:tc>
        <w:tc>
          <w:tcPr>
            <w:tcW w:w="2523" w:type="dxa"/>
            <w:tcBorders>
              <w:top w:val="single" w:sz="4" w:space="0" w:color="auto"/>
              <w:left w:val="nil"/>
              <w:bottom w:val="single" w:sz="4" w:space="0" w:color="auto"/>
              <w:right w:val="double" w:sz="6" w:space="0" w:color="auto"/>
            </w:tcBorders>
            <w:shd w:val="clear" w:color="000000" w:fill="C5D9F1"/>
            <w:noWrap/>
            <w:vAlign w:val="bottom"/>
            <w:hideMark/>
          </w:tcPr>
          <w:p w14:paraId="73BEF98D" w14:textId="77777777" w:rsidR="00895AA5" w:rsidRPr="00895AA5" w:rsidRDefault="00895AA5" w:rsidP="00895AA5">
            <w:pPr>
              <w:spacing w:after="0" w:line="240" w:lineRule="auto"/>
              <w:rPr>
                <w:rFonts w:eastAsia="Times New Roman"/>
                <w:i/>
                <w:iCs/>
                <w:color w:val="FFFFFF"/>
                <w:lang w:eastAsia="tr-TR"/>
              </w:rPr>
            </w:pPr>
            <w:r w:rsidRPr="00895AA5">
              <w:rPr>
                <w:rFonts w:eastAsia="Times New Roman"/>
                <w:i/>
                <w:iCs/>
                <w:color w:val="FFFFFF"/>
                <w:lang w:eastAsia="tr-TR"/>
              </w:rPr>
              <w:t xml:space="preserve">                              -   ₺ </w:t>
            </w:r>
          </w:p>
        </w:tc>
      </w:tr>
      <w:tr w:rsidR="00895AA5" w:rsidRPr="00895AA5" w14:paraId="79C8477F" w14:textId="77777777" w:rsidTr="00895AA5">
        <w:trPr>
          <w:trHeight w:val="204"/>
        </w:trPr>
        <w:tc>
          <w:tcPr>
            <w:tcW w:w="6898" w:type="dxa"/>
            <w:tcBorders>
              <w:top w:val="single" w:sz="4" w:space="0" w:color="auto"/>
              <w:left w:val="double" w:sz="6" w:space="0" w:color="auto"/>
              <w:bottom w:val="single" w:sz="4" w:space="0" w:color="auto"/>
              <w:right w:val="double" w:sz="6" w:space="0" w:color="auto"/>
            </w:tcBorders>
            <w:shd w:val="clear" w:color="000000" w:fill="C5D9F1"/>
            <w:vAlign w:val="bottom"/>
            <w:hideMark/>
          </w:tcPr>
          <w:p w14:paraId="2D18A661" w14:textId="77777777" w:rsidR="00895AA5" w:rsidRPr="00895AA5" w:rsidRDefault="00895AA5" w:rsidP="00895AA5">
            <w:pPr>
              <w:spacing w:after="0" w:line="240" w:lineRule="auto"/>
              <w:rPr>
                <w:rFonts w:eastAsia="Times New Roman"/>
                <w:i/>
                <w:iCs/>
                <w:lang w:eastAsia="tr-TR"/>
              </w:rPr>
            </w:pPr>
            <w:r w:rsidRPr="00895AA5">
              <w:rPr>
                <w:rFonts w:eastAsia="Times New Roman"/>
                <w:i/>
                <w:iCs/>
                <w:lang w:eastAsia="tr-TR"/>
              </w:rPr>
              <w:t xml:space="preserve"> Tahakkuk eden Çevre Temizlik Vergisi (-) Konut </w:t>
            </w:r>
          </w:p>
        </w:tc>
        <w:tc>
          <w:tcPr>
            <w:tcW w:w="2523" w:type="dxa"/>
            <w:tcBorders>
              <w:top w:val="single" w:sz="4" w:space="0" w:color="auto"/>
              <w:left w:val="nil"/>
              <w:bottom w:val="single" w:sz="4" w:space="0" w:color="auto"/>
              <w:right w:val="double" w:sz="6" w:space="0" w:color="auto"/>
            </w:tcBorders>
            <w:shd w:val="clear" w:color="000000" w:fill="000000"/>
            <w:noWrap/>
            <w:vAlign w:val="bottom"/>
            <w:hideMark/>
          </w:tcPr>
          <w:p w14:paraId="25B3B234" w14:textId="77777777" w:rsidR="00895AA5" w:rsidRPr="00895AA5" w:rsidRDefault="00895AA5" w:rsidP="00895AA5">
            <w:pPr>
              <w:spacing w:after="0" w:line="240" w:lineRule="auto"/>
              <w:rPr>
                <w:rFonts w:eastAsia="Times New Roman"/>
                <w:i/>
                <w:iCs/>
                <w:color w:val="FFFFFF"/>
                <w:lang w:eastAsia="tr-TR"/>
              </w:rPr>
            </w:pPr>
            <w:r w:rsidRPr="00895AA5">
              <w:rPr>
                <w:rFonts w:eastAsia="Times New Roman"/>
                <w:i/>
                <w:iCs/>
                <w:color w:val="FFFFFF"/>
                <w:lang w:eastAsia="tr-TR"/>
              </w:rPr>
              <w:t xml:space="preserve">         1,055,578.54 ₺ </w:t>
            </w:r>
          </w:p>
        </w:tc>
      </w:tr>
      <w:tr w:rsidR="00895AA5" w:rsidRPr="00895AA5" w14:paraId="5E77119F" w14:textId="77777777" w:rsidTr="00895AA5">
        <w:trPr>
          <w:trHeight w:val="204"/>
        </w:trPr>
        <w:tc>
          <w:tcPr>
            <w:tcW w:w="6898" w:type="dxa"/>
            <w:tcBorders>
              <w:top w:val="single" w:sz="4" w:space="0" w:color="auto"/>
              <w:left w:val="double" w:sz="6" w:space="0" w:color="auto"/>
              <w:bottom w:val="single" w:sz="4" w:space="0" w:color="auto"/>
              <w:right w:val="double" w:sz="6" w:space="0" w:color="auto"/>
            </w:tcBorders>
            <w:shd w:val="clear" w:color="000000" w:fill="C5D9F1"/>
            <w:vAlign w:val="bottom"/>
            <w:hideMark/>
          </w:tcPr>
          <w:p w14:paraId="136BCA17" w14:textId="77777777" w:rsidR="00895AA5" w:rsidRPr="00895AA5" w:rsidRDefault="00895AA5" w:rsidP="00895AA5">
            <w:pPr>
              <w:spacing w:after="0" w:line="240" w:lineRule="auto"/>
              <w:rPr>
                <w:rFonts w:eastAsia="Times New Roman"/>
                <w:i/>
                <w:iCs/>
                <w:lang w:eastAsia="tr-TR"/>
              </w:rPr>
            </w:pPr>
            <w:r w:rsidRPr="00895AA5">
              <w:rPr>
                <w:rFonts w:eastAsia="Times New Roman"/>
                <w:i/>
                <w:iCs/>
                <w:lang w:eastAsia="tr-TR"/>
              </w:rPr>
              <w:t xml:space="preserve"> Tahakkuk eden Çevre Temizlik Vergisi (-) İşyerleri </w:t>
            </w:r>
          </w:p>
        </w:tc>
        <w:tc>
          <w:tcPr>
            <w:tcW w:w="2523" w:type="dxa"/>
            <w:tcBorders>
              <w:top w:val="single" w:sz="4" w:space="0" w:color="auto"/>
              <w:left w:val="nil"/>
              <w:bottom w:val="single" w:sz="4" w:space="0" w:color="auto"/>
              <w:right w:val="double" w:sz="6" w:space="0" w:color="auto"/>
            </w:tcBorders>
            <w:shd w:val="clear" w:color="000000" w:fill="000000"/>
            <w:noWrap/>
            <w:vAlign w:val="bottom"/>
            <w:hideMark/>
          </w:tcPr>
          <w:p w14:paraId="2934824A" w14:textId="77777777" w:rsidR="00895AA5" w:rsidRPr="00895AA5" w:rsidRDefault="00895AA5" w:rsidP="00895AA5">
            <w:pPr>
              <w:spacing w:after="0" w:line="240" w:lineRule="auto"/>
              <w:rPr>
                <w:rFonts w:eastAsia="Times New Roman"/>
                <w:i/>
                <w:iCs/>
                <w:color w:val="FFFFFF"/>
                <w:lang w:eastAsia="tr-TR"/>
              </w:rPr>
            </w:pPr>
            <w:r w:rsidRPr="00895AA5">
              <w:rPr>
                <w:rFonts w:eastAsia="Times New Roman"/>
                <w:i/>
                <w:iCs/>
                <w:color w:val="FFFFFF"/>
                <w:lang w:eastAsia="tr-TR"/>
              </w:rPr>
              <w:t xml:space="preserve">            187,717.98 ₺ </w:t>
            </w:r>
          </w:p>
        </w:tc>
      </w:tr>
      <w:tr w:rsidR="00895AA5" w:rsidRPr="00895AA5" w14:paraId="597FA549" w14:textId="77777777" w:rsidTr="00895AA5">
        <w:trPr>
          <w:trHeight w:val="204"/>
        </w:trPr>
        <w:tc>
          <w:tcPr>
            <w:tcW w:w="6898" w:type="dxa"/>
            <w:tcBorders>
              <w:top w:val="single" w:sz="4" w:space="0" w:color="auto"/>
              <w:left w:val="double" w:sz="6" w:space="0" w:color="auto"/>
              <w:bottom w:val="single" w:sz="4" w:space="0" w:color="auto"/>
              <w:right w:val="double" w:sz="6" w:space="0" w:color="auto"/>
            </w:tcBorders>
            <w:shd w:val="clear" w:color="000000" w:fill="C5D9F1"/>
            <w:noWrap/>
            <w:vAlign w:val="bottom"/>
            <w:hideMark/>
          </w:tcPr>
          <w:p w14:paraId="18EBD835" w14:textId="77777777" w:rsidR="00895AA5" w:rsidRPr="00895AA5" w:rsidRDefault="00895AA5" w:rsidP="00895AA5">
            <w:pPr>
              <w:spacing w:after="0" w:line="240" w:lineRule="auto"/>
              <w:rPr>
                <w:rFonts w:eastAsia="Times New Roman"/>
                <w:i/>
                <w:iCs/>
                <w:color w:val="FFFFFF"/>
                <w:lang w:eastAsia="tr-TR"/>
              </w:rPr>
            </w:pPr>
            <w:r w:rsidRPr="00895AA5">
              <w:rPr>
                <w:rFonts w:eastAsia="Times New Roman"/>
                <w:i/>
                <w:iCs/>
                <w:color w:val="FFFFFF"/>
                <w:lang w:eastAsia="tr-TR"/>
              </w:rPr>
              <w:t> </w:t>
            </w:r>
          </w:p>
        </w:tc>
        <w:tc>
          <w:tcPr>
            <w:tcW w:w="2523" w:type="dxa"/>
            <w:tcBorders>
              <w:top w:val="single" w:sz="4" w:space="0" w:color="auto"/>
              <w:left w:val="nil"/>
              <w:bottom w:val="single" w:sz="4" w:space="0" w:color="auto"/>
              <w:right w:val="double" w:sz="6" w:space="0" w:color="auto"/>
            </w:tcBorders>
            <w:shd w:val="clear" w:color="000000" w:fill="C5D9F1"/>
            <w:noWrap/>
            <w:vAlign w:val="bottom"/>
            <w:hideMark/>
          </w:tcPr>
          <w:p w14:paraId="2AD21BC2" w14:textId="77777777" w:rsidR="00895AA5" w:rsidRPr="00895AA5" w:rsidRDefault="00895AA5" w:rsidP="00895AA5">
            <w:pPr>
              <w:spacing w:after="0" w:line="240" w:lineRule="auto"/>
              <w:rPr>
                <w:rFonts w:eastAsia="Times New Roman"/>
                <w:i/>
                <w:iCs/>
                <w:color w:val="FFFFFF"/>
                <w:lang w:eastAsia="tr-TR"/>
              </w:rPr>
            </w:pPr>
            <w:r w:rsidRPr="00895AA5">
              <w:rPr>
                <w:rFonts w:eastAsia="Times New Roman"/>
                <w:i/>
                <w:iCs/>
                <w:color w:val="FFFFFF"/>
                <w:lang w:eastAsia="tr-TR"/>
              </w:rPr>
              <w:t> </w:t>
            </w:r>
          </w:p>
        </w:tc>
      </w:tr>
      <w:tr w:rsidR="00895AA5" w:rsidRPr="00895AA5" w14:paraId="46221092" w14:textId="77777777" w:rsidTr="00895AA5">
        <w:trPr>
          <w:trHeight w:val="204"/>
        </w:trPr>
        <w:tc>
          <w:tcPr>
            <w:tcW w:w="6898" w:type="dxa"/>
            <w:tcBorders>
              <w:top w:val="single" w:sz="4" w:space="0" w:color="auto"/>
              <w:left w:val="double" w:sz="6" w:space="0" w:color="auto"/>
              <w:bottom w:val="double" w:sz="6" w:space="0" w:color="auto"/>
              <w:right w:val="double" w:sz="6" w:space="0" w:color="auto"/>
            </w:tcBorders>
            <w:shd w:val="clear" w:color="000000" w:fill="C5D9F1"/>
            <w:noWrap/>
            <w:vAlign w:val="bottom"/>
            <w:hideMark/>
          </w:tcPr>
          <w:p w14:paraId="10F4CA1F" w14:textId="77777777" w:rsidR="00895AA5" w:rsidRPr="00895AA5" w:rsidRDefault="00895AA5" w:rsidP="00895AA5">
            <w:pPr>
              <w:spacing w:after="0" w:line="240" w:lineRule="auto"/>
              <w:rPr>
                <w:rFonts w:eastAsia="Times New Roman"/>
                <w:b/>
                <w:bCs/>
                <w:i/>
                <w:iCs/>
                <w:lang w:eastAsia="tr-TR"/>
              </w:rPr>
            </w:pPr>
            <w:r w:rsidRPr="00895AA5">
              <w:rPr>
                <w:rFonts w:eastAsia="Times New Roman"/>
                <w:b/>
                <w:bCs/>
                <w:i/>
                <w:iCs/>
                <w:lang w:eastAsia="tr-TR"/>
              </w:rPr>
              <w:t xml:space="preserve"> NET TOPLAM SİSTEM MALİYETİ </w:t>
            </w:r>
          </w:p>
        </w:tc>
        <w:tc>
          <w:tcPr>
            <w:tcW w:w="2523" w:type="dxa"/>
            <w:tcBorders>
              <w:top w:val="single" w:sz="4" w:space="0" w:color="auto"/>
              <w:left w:val="nil"/>
              <w:bottom w:val="double" w:sz="6" w:space="0" w:color="auto"/>
              <w:right w:val="double" w:sz="6" w:space="0" w:color="auto"/>
            </w:tcBorders>
            <w:shd w:val="clear" w:color="000000" w:fill="000000"/>
            <w:noWrap/>
            <w:vAlign w:val="bottom"/>
            <w:hideMark/>
          </w:tcPr>
          <w:p w14:paraId="19FAD09F" w14:textId="4FFAF47C" w:rsidR="00895AA5" w:rsidRPr="00895AA5" w:rsidRDefault="00895AA5" w:rsidP="003529CF">
            <w:pPr>
              <w:spacing w:after="0" w:line="240" w:lineRule="auto"/>
              <w:rPr>
                <w:rFonts w:eastAsia="Times New Roman"/>
                <w:i/>
                <w:iCs/>
                <w:color w:val="FFFFFF"/>
                <w:lang w:eastAsia="tr-TR"/>
              </w:rPr>
            </w:pPr>
            <w:r w:rsidRPr="00895AA5">
              <w:rPr>
                <w:rFonts w:eastAsia="Times New Roman"/>
                <w:i/>
                <w:iCs/>
                <w:color w:val="FFFFFF"/>
                <w:lang w:eastAsia="tr-TR"/>
              </w:rPr>
              <w:t xml:space="preserve">      </w:t>
            </w:r>
            <w:r w:rsidR="003529CF" w:rsidRPr="003529CF">
              <w:rPr>
                <w:rFonts w:eastAsia="Times New Roman"/>
                <w:i/>
                <w:iCs/>
                <w:color w:val="FFFFFF"/>
                <w:lang w:eastAsia="tr-TR"/>
              </w:rPr>
              <w:t xml:space="preserve"> 25.934.273,07 ₺</w:t>
            </w:r>
          </w:p>
        </w:tc>
      </w:tr>
    </w:tbl>
    <w:p w14:paraId="0C56AEBD" w14:textId="77777777" w:rsidR="00D45E5F" w:rsidRPr="00717A15" w:rsidRDefault="00D45E5F" w:rsidP="00C52300">
      <w:pPr>
        <w:autoSpaceDE w:val="0"/>
        <w:autoSpaceDN w:val="0"/>
        <w:adjustRightInd w:val="0"/>
        <w:spacing w:after="0" w:line="240" w:lineRule="auto"/>
        <w:jc w:val="both"/>
        <w:rPr>
          <w:rFonts w:ascii="Times New Roman" w:hAnsi="Times New Roman" w:cs="Times New Roman"/>
          <w:b/>
          <w:sz w:val="24"/>
          <w:szCs w:val="24"/>
          <w:lang w:eastAsia="tr-TR"/>
        </w:rPr>
      </w:pPr>
    </w:p>
    <w:p w14:paraId="747A4B32" w14:textId="77777777" w:rsidR="00D00588" w:rsidRDefault="00D00588" w:rsidP="001757E1">
      <w:pPr>
        <w:autoSpaceDE w:val="0"/>
        <w:autoSpaceDN w:val="0"/>
        <w:adjustRightInd w:val="0"/>
        <w:spacing w:after="0" w:line="240" w:lineRule="auto"/>
        <w:jc w:val="both"/>
        <w:rPr>
          <w:rFonts w:ascii="Times New Roman" w:hAnsi="Times New Roman" w:cs="Times New Roman"/>
          <w:b/>
          <w:bCs/>
          <w:sz w:val="24"/>
          <w:szCs w:val="24"/>
          <w:lang w:eastAsia="tr-TR"/>
        </w:rPr>
      </w:pPr>
    </w:p>
    <w:p w14:paraId="12A3A265" w14:textId="77777777" w:rsidR="0021645B" w:rsidRDefault="0021645B" w:rsidP="001757E1">
      <w:pPr>
        <w:autoSpaceDE w:val="0"/>
        <w:autoSpaceDN w:val="0"/>
        <w:adjustRightInd w:val="0"/>
        <w:spacing w:after="0" w:line="240" w:lineRule="auto"/>
        <w:jc w:val="both"/>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 Atık Miktarlarının Hesaplanması</w:t>
      </w:r>
    </w:p>
    <w:p w14:paraId="2A99BF74" w14:textId="77777777" w:rsidR="00C74A98" w:rsidRPr="00E17436" w:rsidRDefault="00C74A98" w:rsidP="001757E1">
      <w:pPr>
        <w:autoSpaceDE w:val="0"/>
        <w:autoSpaceDN w:val="0"/>
        <w:adjustRightInd w:val="0"/>
        <w:spacing w:after="0" w:line="240" w:lineRule="auto"/>
        <w:jc w:val="both"/>
        <w:rPr>
          <w:rFonts w:ascii="Times New Roman" w:hAnsi="Times New Roman" w:cs="Times New Roman"/>
          <w:b/>
          <w:bCs/>
          <w:sz w:val="24"/>
          <w:szCs w:val="24"/>
          <w:lang w:eastAsia="tr-TR"/>
        </w:rPr>
      </w:pPr>
    </w:p>
    <w:p w14:paraId="675298E9" w14:textId="77777777" w:rsidR="0021645B" w:rsidRPr="00E17436" w:rsidRDefault="0021645B" w:rsidP="00BD4C6B">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Toplam sistem maliyetinin farklı atık üreticilerine dengeli bir biçimde dağıtılabilmesi için atık miktarlarının doğru ve tutarlı bir biçimde hesaplanması önkoşuldur. Bu raporun giriş bölümünde belirtildiği üzere Giresun Belediyesi sınırları içerisinde toplanan evsel katı atıkların %6</w:t>
      </w:r>
      <w:r w:rsidR="00FA1918">
        <w:rPr>
          <w:rFonts w:ascii="Times New Roman" w:hAnsi="Times New Roman" w:cs="Times New Roman"/>
          <w:sz w:val="24"/>
          <w:szCs w:val="24"/>
          <w:lang w:eastAsia="tr-TR"/>
        </w:rPr>
        <w:t>5’i</w:t>
      </w:r>
      <w:r w:rsidRPr="00E17436">
        <w:rPr>
          <w:rFonts w:ascii="Times New Roman" w:hAnsi="Times New Roman" w:cs="Times New Roman"/>
          <w:sz w:val="24"/>
          <w:szCs w:val="24"/>
          <w:lang w:eastAsia="tr-TR"/>
        </w:rPr>
        <w:t xml:space="preserve"> konut, %</w:t>
      </w:r>
      <w:r w:rsidR="00FA1918">
        <w:rPr>
          <w:rFonts w:ascii="Times New Roman" w:hAnsi="Times New Roman" w:cs="Times New Roman"/>
          <w:sz w:val="24"/>
          <w:szCs w:val="24"/>
          <w:lang w:eastAsia="tr-TR"/>
        </w:rPr>
        <w:t>35’i</w:t>
      </w:r>
      <w:r w:rsidRPr="00E17436">
        <w:rPr>
          <w:rFonts w:ascii="Times New Roman" w:hAnsi="Times New Roman" w:cs="Times New Roman"/>
          <w:sz w:val="24"/>
          <w:szCs w:val="24"/>
          <w:lang w:eastAsia="tr-TR"/>
        </w:rPr>
        <w:t xml:space="preserve"> ise konut dışı yer kaynaklıdır. Hesaplamalar öncelikli olarak konut dışı yerler için Kılavuzun 71’inci sayfasındaki ölçülere göre yapılmış, yüzdesel ağırlığa göre konut kaynaklı evsel atık miktarı hesaplanmıştır.</w:t>
      </w:r>
    </w:p>
    <w:p w14:paraId="66C0FF54" w14:textId="77777777" w:rsidR="00612947" w:rsidRDefault="00612947" w:rsidP="001757E1">
      <w:pPr>
        <w:autoSpaceDE w:val="0"/>
        <w:autoSpaceDN w:val="0"/>
        <w:adjustRightInd w:val="0"/>
        <w:spacing w:after="0" w:line="240" w:lineRule="auto"/>
        <w:rPr>
          <w:rFonts w:ascii="Times New Roman" w:hAnsi="Times New Roman" w:cs="Times New Roman"/>
          <w:b/>
          <w:bCs/>
          <w:sz w:val="24"/>
          <w:szCs w:val="24"/>
          <w:lang w:eastAsia="tr-TR"/>
        </w:rPr>
      </w:pPr>
    </w:p>
    <w:p w14:paraId="15102DCF" w14:textId="77777777" w:rsidR="0021645B" w:rsidRPr="00E17436" w:rsidRDefault="0021645B" w:rsidP="001757E1">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 Kılavuza Göre Konut Dışı Evsel Atık Miktarı Hesabı</w:t>
      </w:r>
    </w:p>
    <w:p w14:paraId="28BA0E15" w14:textId="77777777" w:rsidR="0021645B" w:rsidRPr="00E17436" w:rsidRDefault="0021645B" w:rsidP="001757E1">
      <w:pPr>
        <w:autoSpaceDE w:val="0"/>
        <w:autoSpaceDN w:val="0"/>
        <w:adjustRightInd w:val="0"/>
        <w:spacing w:after="0" w:line="240" w:lineRule="auto"/>
        <w:rPr>
          <w:rFonts w:ascii="Times New Roman" w:hAnsi="Times New Roman" w:cs="Times New Roman"/>
          <w:sz w:val="24"/>
          <w:szCs w:val="24"/>
          <w:lang w:eastAsia="tr-TR"/>
        </w:rPr>
      </w:pPr>
    </w:p>
    <w:p w14:paraId="04BAF1BB" w14:textId="77777777" w:rsidR="0021645B" w:rsidRPr="00E17436" w:rsidRDefault="0021645B" w:rsidP="00BD4C6B">
      <w:pPr>
        <w:autoSpaceDE w:val="0"/>
        <w:autoSpaceDN w:val="0"/>
        <w:adjustRightInd w:val="0"/>
        <w:spacing w:after="0" w:line="240" w:lineRule="auto"/>
        <w:ind w:firstLine="708"/>
        <w:rPr>
          <w:rFonts w:ascii="Times New Roman" w:hAnsi="Times New Roman" w:cs="Times New Roman"/>
          <w:sz w:val="24"/>
          <w:szCs w:val="24"/>
          <w:lang w:eastAsia="tr-TR"/>
        </w:rPr>
      </w:pPr>
      <w:r w:rsidRPr="00E17436">
        <w:rPr>
          <w:rFonts w:ascii="Times New Roman" w:hAnsi="Times New Roman" w:cs="Times New Roman"/>
          <w:sz w:val="24"/>
          <w:szCs w:val="24"/>
          <w:lang w:eastAsia="tr-TR"/>
        </w:rPr>
        <w:t>Evsel Katı Atık tarifesinin belirlenmesine yönelik kılavuzun 71. sayfasında bulunan gruplara göre gruplama yapılmış ve atık üretim miktarları hesaplanmıştır.</w:t>
      </w:r>
    </w:p>
    <w:p w14:paraId="12D84BF5" w14:textId="77777777" w:rsidR="0021645B" w:rsidRPr="00E17436" w:rsidRDefault="0021645B" w:rsidP="001757E1">
      <w:pPr>
        <w:autoSpaceDE w:val="0"/>
        <w:autoSpaceDN w:val="0"/>
        <w:adjustRightInd w:val="0"/>
        <w:spacing w:after="0" w:line="240" w:lineRule="auto"/>
        <w:rPr>
          <w:rFonts w:ascii="Times New Roman" w:hAnsi="Times New Roman" w:cs="Times New Roman"/>
          <w:sz w:val="24"/>
          <w:szCs w:val="24"/>
          <w:lang w:eastAsia="tr-TR"/>
        </w:rPr>
      </w:pPr>
    </w:p>
    <w:p w14:paraId="0EE6B240" w14:textId="77777777" w:rsidR="0021645B" w:rsidRDefault="00787359" w:rsidP="001757E1">
      <w:pPr>
        <w:autoSpaceDE w:val="0"/>
        <w:autoSpaceDN w:val="0"/>
        <w:adjustRightInd w:val="0"/>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3.2.1.1. Okullar Grubu </w:t>
      </w:r>
      <w:r w:rsidR="0021645B" w:rsidRPr="00E17436">
        <w:rPr>
          <w:rFonts w:ascii="Times New Roman" w:hAnsi="Times New Roman" w:cs="Times New Roman"/>
          <w:b/>
          <w:bCs/>
          <w:sz w:val="24"/>
          <w:szCs w:val="24"/>
          <w:lang w:eastAsia="tr-TR"/>
        </w:rPr>
        <w:t>Atık Miktarı Hesabı</w:t>
      </w:r>
    </w:p>
    <w:p w14:paraId="4350F639" w14:textId="77777777" w:rsidR="00C74A98" w:rsidRPr="00E17436" w:rsidRDefault="00C74A98" w:rsidP="001757E1">
      <w:pPr>
        <w:autoSpaceDE w:val="0"/>
        <w:autoSpaceDN w:val="0"/>
        <w:adjustRightInd w:val="0"/>
        <w:spacing w:after="0" w:line="240" w:lineRule="auto"/>
        <w:rPr>
          <w:rFonts w:ascii="Times New Roman" w:hAnsi="Times New Roman" w:cs="Times New Roman"/>
          <w:b/>
          <w:bCs/>
          <w:sz w:val="24"/>
          <w:szCs w:val="24"/>
          <w:lang w:eastAsia="tr-TR"/>
        </w:rPr>
      </w:pPr>
    </w:p>
    <w:p w14:paraId="1402D2A9" w14:textId="77777777" w:rsidR="0021645B" w:rsidRDefault="0021645B" w:rsidP="00C74A98">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Okul, yurt, kreş, dershane evsel atık miktarı hesabında Belediyemiz bilgi sistemindeki kayıtlardan</w:t>
      </w:r>
      <w:r w:rsidR="00C74A98">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yararlanılmıştır. Kılavuzun 71’inci sayfasındaki verilere göre 20 kişilik bir öğrenci grubuna isabet eden</w:t>
      </w:r>
      <w:r w:rsidR="00C74A98">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evsel atık miktarı 1,3 ton/yıl olarak belirlenmiş olup, bu belirlemeden yola çıkarak bir öğrenciye isabet</w:t>
      </w:r>
      <w:r w:rsidR="00C74A98">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eden yıllık evsel atık miktarı: 1,3/20=0,065 ton/yıl olur.</w:t>
      </w:r>
    </w:p>
    <w:p w14:paraId="4B584ABA" w14:textId="77777777" w:rsidR="000D04DA" w:rsidRDefault="000D04DA" w:rsidP="00C74A98">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1537974B" w14:textId="77777777" w:rsidR="00C74A98" w:rsidRDefault="00787359" w:rsidP="00C74A98">
      <w:pPr>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Bu gruba okullar, kreşler vb. eğitim kurumları </w:t>
      </w:r>
      <w:proofErr w:type="gramStart"/>
      <w:r>
        <w:rPr>
          <w:rFonts w:ascii="Times New Roman" w:hAnsi="Times New Roman" w:cs="Times New Roman"/>
          <w:sz w:val="24"/>
          <w:szCs w:val="24"/>
          <w:lang w:eastAsia="tr-TR"/>
        </w:rPr>
        <w:t>dahil</w:t>
      </w:r>
      <w:proofErr w:type="gramEnd"/>
      <w:r>
        <w:rPr>
          <w:rFonts w:ascii="Times New Roman" w:hAnsi="Times New Roman" w:cs="Times New Roman"/>
          <w:sz w:val="24"/>
          <w:szCs w:val="24"/>
          <w:lang w:eastAsia="tr-TR"/>
        </w:rPr>
        <w:t xml:space="preserve"> edilmiştir.</w:t>
      </w:r>
    </w:p>
    <w:p w14:paraId="10B3C3EF" w14:textId="77777777" w:rsidR="000D04DA" w:rsidRDefault="000D04DA" w:rsidP="001757E1">
      <w:pPr>
        <w:jc w:val="both"/>
        <w:rPr>
          <w:rFonts w:ascii="Times New Roman" w:hAnsi="Times New Roman" w:cs="Times New Roman"/>
          <w:bCs/>
          <w:sz w:val="24"/>
          <w:szCs w:val="24"/>
          <w:lang w:eastAsia="tr-TR"/>
        </w:rPr>
      </w:pPr>
    </w:p>
    <w:p w14:paraId="5B705754" w14:textId="77777777" w:rsidR="000D04DA" w:rsidRDefault="000D04DA" w:rsidP="001757E1">
      <w:pPr>
        <w:jc w:val="both"/>
        <w:rPr>
          <w:rFonts w:ascii="Times New Roman" w:hAnsi="Times New Roman" w:cs="Times New Roman"/>
          <w:bCs/>
          <w:sz w:val="24"/>
          <w:szCs w:val="24"/>
          <w:lang w:eastAsia="tr-TR"/>
        </w:rPr>
      </w:pPr>
    </w:p>
    <w:p w14:paraId="5F532920" w14:textId="2749565A" w:rsidR="000D04DA" w:rsidRDefault="00E30D1F" w:rsidP="001757E1">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5</w:t>
      </w:r>
    </w:p>
    <w:p w14:paraId="145D915C" w14:textId="77777777" w:rsidR="008A4178" w:rsidRDefault="008A4178" w:rsidP="001757E1">
      <w:pPr>
        <w:jc w:val="both"/>
        <w:rPr>
          <w:rFonts w:ascii="Times New Roman" w:hAnsi="Times New Roman" w:cs="Times New Roman"/>
          <w:bCs/>
          <w:sz w:val="24"/>
          <w:szCs w:val="24"/>
          <w:lang w:eastAsia="tr-TR"/>
        </w:rPr>
      </w:pPr>
    </w:p>
    <w:p w14:paraId="649E3D01" w14:textId="77777777" w:rsidR="008A4178" w:rsidRDefault="008A4178" w:rsidP="001757E1">
      <w:pPr>
        <w:jc w:val="both"/>
        <w:rPr>
          <w:rFonts w:ascii="Times New Roman" w:hAnsi="Times New Roman" w:cs="Times New Roman"/>
          <w:bCs/>
          <w:sz w:val="24"/>
          <w:szCs w:val="24"/>
          <w:lang w:eastAsia="tr-TR"/>
        </w:rPr>
      </w:pPr>
    </w:p>
    <w:p w14:paraId="25972D40" w14:textId="77777777" w:rsidR="008A4178" w:rsidRDefault="008A4178" w:rsidP="001757E1">
      <w:pPr>
        <w:jc w:val="both"/>
        <w:rPr>
          <w:rFonts w:ascii="Times New Roman" w:hAnsi="Times New Roman" w:cs="Times New Roman"/>
          <w:bCs/>
          <w:sz w:val="24"/>
          <w:szCs w:val="24"/>
          <w:lang w:eastAsia="tr-TR"/>
        </w:rPr>
      </w:pPr>
    </w:p>
    <w:p w14:paraId="33AFBA94" w14:textId="77777777" w:rsidR="00DC51BF" w:rsidRDefault="00DC51BF" w:rsidP="001757E1">
      <w:pPr>
        <w:jc w:val="both"/>
        <w:rPr>
          <w:rFonts w:ascii="Times New Roman" w:hAnsi="Times New Roman" w:cs="Times New Roman"/>
          <w:bCs/>
          <w:sz w:val="24"/>
          <w:szCs w:val="24"/>
          <w:lang w:eastAsia="tr-TR"/>
        </w:rPr>
      </w:pPr>
    </w:p>
    <w:p w14:paraId="7795A0CB" w14:textId="77777777" w:rsidR="00DC51BF" w:rsidRDefault="00DC51BF" w:rsidP="001757E1">
      <w:pPr>
        <w:jc w:val="both"/>
        <w:rPr>
          <w:rFonts w:ascii="Times New Roman" w:hAnsi="Times New Roman" w:cs="Times New Roman"/>
          <w:bCs/>
          <w:sz w:val="24"/>
          <w:szCs w:val="24"/>
          <w:lang w:eastAsia="tr-TR"/>
        </w:rPr>
      </w:pPr>
    </w:p>
    <w:p w14:paraId="42469491" w14:textId="77777777" w:rsidR="000D04DA" w:rsidRDefault="00787359" w:rsidP="001757E1">
      <w:pPr>
        <w:jc w:val="both"/>
        <w:rPr>
          <w:rFonts w:ascii="Times New Roman" w:hAnsi="Times New Roman" w:cs="Times New Roman"/>
          <w:bCs/>
          <w:sz w:val="24"/>
          <w:szCs w:val="24"/>
          <w:lang w:eastAsia="tr-TR"/>
        </w:rPr>
      </w:pPr>
      <w:r w:rsidRPr="00C31DD1">
        <w:rPr>
          <w:rFonts w:ascii="Times New Roman" w:hAnsi="Times New Roman" w:cs="Times New Roman"/>
          <w:bCs/>
          <w:sz w:val="24"/>
          <w:szCs w:val="24"/>
          <w:lang w:eastAsia="tr-TR"/>
        </w:rPr>
        <w:t>Tablo 4: Okullar,</w:t>
      </w:r>
      <w:r w:rsidR="007D32E5" w:rsidRPr="00C31DD1">
        <w:rPr>
          <w:rFonts w:ascii="Times New Roman" w:hAnsi="Times New Roman" w:cs="Times New Roman"/>
          <w:bCs/>
          <w:sz w:val="24"/>
          <w:szCs w:val="24"/>
          <w:lang w:eastAsia="tr-TR"/>
        </w:rPr>
        <w:t xml:space="preserve"> Evsel Atık Miktarı Hesabı</w:t>
      </w:r>
    </w:p>
    <w:tbl>
      <w:tblPr>
        <w:tblW w:w="9036" w:type="dxa"/>
        <w:tblInd w:w="70" w:type="dxa"/>
        <w:tblCellMar>
          <w:left w:w="70" w:type="dxa"/>
          <w:right w:w="70" w:type="dxa"/>
        </w:tblCellMar>
        <w:tblLook w:val="04A0" w:firstRow="1" w:lastRow="0" w:firstColumn="1" w:lastColumn="0" w:noHBand="0" w:noVBand="1"/>
      </w:tblPr>
      <w:tblGrid>
        <w:gridCol w:w="2931"/>
        <w:gridCol w:w="511"/>
        <w:gridCol w:w="511"/>
        <w:gridCol w:w="582"/>
        <w:gridCol w:w="804"/>
        <w:gridCol w:w="683"/>
        <w:gridCol w:w="896"/>
        <w:gridCol w:w="926"/>
        <w:gridCol w:w="1192"/>
      </w:tblGrid>
      <w:tr w:rsidR="000D04DA" w:rsidRPr="003843A7" w14:paraId="277F26D6" w14:textId="77777777" w:rsidTr="000D04DA">
        <w:trPr>
          <w:trHeight w:val="300"/>
        </w:trPr>
        <w:tc>
          <w:tcPr>
            <w:tcW w:w="9036" w:type="dxa"/>
            <w:gridSpan w:val="9"/>
            <w:tcBorders>
              <w:top w:val="nil"/>
              <w:left w:val="nil"/>
              <w:bottom w:val="single" w:sz="4" w:space="0" w:color="auto"/>
              <w:right w:val="nil"/>
            </w:tcBorders>
            <w:shd w:val="clear" w:color="auto" w:fill="auto"/>
            <w:noWrap/>
            <w:vAlign w:val="bottom"/>
            <w:hideMark/>
          </w:tcPr>
          <w:p w14:paraId="28BE4C3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OKUL YURT KREŞ DERSHANE</w:t>
            </w:r>
          </w:p>
        </w:tc>
      </w:tr>
      <w:tr w:rsidR="000D04DA" w:rsidRPr="003843A7" w14:paraId="54AA9835" w14:textId="77777777" w:rsidTr="000D04DA">
        <w:trPr>
          <w:trHeight w:val="1380"/>
        </w:trPr>
        <w:tc>
          <w:tcPr>
            <w:tcW w:w="2931" w:type="dxa"/>
            <w:tcBorders>
              <w:top w:val="nil"/>
              <w:left w:val="single" w:sz="4" w:space="0" w:color="auto"/>
              <w:bottom w:val="single" w:sz="4" w:space="0" w:color="auto"/>
              <w:right w:val="single" w:sz="4" w:space="0" w:color="auto"/>
            </w:tcBorders>
            <w:shd w:val="clear" w:color="auto" w:fill="auto"/>
            <w:noWrap/>
            <w:vAlign w:val="center"/>
            <w:hideMark/>
          </w:tcPr>
          <w:p w14:paraId="5401AA7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511" w:type="dxa"/>
            <w:tcBorders>
              <w:top w:val="nil"/>
              <w:left w:val="nil"/>
              <w:bottom w:val="single" w:sz="4" w:space="0" w:color="auto"/>
              <w:right w:val="single" w:sz="4" w:space="0" w:color="auto"/>
            </w:tcBorders>
            <w:shd w:val="clear" w:color="auto" w:fill="auto"/>
            <w:textDirection w:val="btLr"/>
            <w:vAlign w:val="bottom"/>
            <w:hideMark/>
          </w:tcPr>
          <w:p w14:paraId="5EF4B4E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511" w:type="dxa"/>
            <w:tcBorders>
              <w:top w:val="nil"/>
              <w:left w:val="nil"/>
              <w:bottom w:val="single" w:sz="4" w:space="0" w:color="auto"/>
              <w:right w:val="single" w:sz="4" w:space="0" w:color="auto"/>
            </w:tcBorders>
            <w:shd w:val="clear" w:color="auto" w:fill="auto"/>
            <w:textDirection w:val="btLr"/>
            <w:vAlign w:val="bottom"/>
            <w:hideMark/>
          </w:tcPr>
          <w:p w14:paraId="6CCDB5F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582" w:type="dxa"/>
            <w:tcBorders>
              <w:top w:val="nil"/>
              <w:left w:val="nil"/>
              <w:bottom w:val="single" w:sz="4" w:space="0" w:color="auto"/>
              <w:right w:val="single" w:sz="4" w:space="0" w:color="auto"/>
            </w:tcBorders>
            <w:shd w:val="clear" w:color="auto" w:fill="auto"/>
            <w:textDirection w:val="btLr"/>
            <w:vAlign w:val="bottom"/>
            <w:hideMark/>
          </w:tcPr>
          <w:p w14:paraId="2AC9FA8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804" w:type="dxa"/>
            <w:tcBorders>
              <w:top w:val="nil"/>
              <w:left w:val="nil"/>
              <w:bottom w:val="single" w:sz="4" w:space="0" w:color="auto"/>
              <w:right w:val="single" w:sz="4" w:space="0" w:color="auto"/>
            </w:tcBorders>
            <w:shd w:val="clear" w:color="auto" w:fill="auto"/>
            <w:textDirection w:val="btLr"/>
            <w:vAlign w:val="bottom"/>
            <w:hideMark/>
          </w:tcPr>
          <w:p w14:paraId="219DD3F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683" w:type="dxa"/>
            <w:tcBorders>
              <w:top w:val="nil"/>
              <w:left w:val="nil"/>
              <w:bottom w:val="single" w:sz="4" w:space="0" w:color="auto"/>
              <w:right w:val="single" w:sz="4" w:space="0" w:color="auto"/>
            </w:tcBorders>
            <w:shd w:val="clear" w:color="auto" w:fill="auto"/>
            <w:textDirection w:val="btLr"/>
            <w:vAlign w:val="bottom"/>
            <w:hideMark/>
          </w:tcPr>
          <w:p w14:paraId="3ED9249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896" w:type="dxa"/>
            <w:tcBorders>
              <w:top w:val="nil"/>
              <w:left w:val="nil"/>
              <w:bottom w:val="single" w:sz="4" w:space="0" w:color="auto"/>
              <w:right w:val="single" w:sz="4" w:space="0" w:color="auto"/>
            </w:tcBorders>
            <w:shd w:val="clear" w:color="auto" w:fill="auto"/>
            <w:textDirection w:val="btLr"/>
            <w:vAlign w:val="bottom"/>
            <w:hideMark/>
          </w:tcPr>
          <w:p w14:paraId="2B5D6C6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926" w:type="dxa"/>
            <w:tcBorders>
              <w:top w:val="nil"/>
              <w:left w:val="nil"/>
              <w:bottom w:val="single" w:sz="4" w:space="0" w:color="auto"/>
              <w:right w:val="single" w:sz="4" w:space="0" w:color="auto"/>
            </w:tcBorders>
            <w:shd w:val="clear" w:color="auto" w:fill="auto"/>
            <w:textDirection w:val="btLr"/>
            <w:vAlign w:val="bottom"/>
            <w:hideMark/>
          </w:tcPr>
          <w:p w14:paraId="3A138F9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192" w:type="dxa"/>
            <w:tcBorders>
              <w:top w:val="nil"/>
              <w:left w:val="nil"/>
              <w:bottom w:val="single" w:sz="4" w:space="0" w:color="auto"/>
              <w:right w:val="single" w:sz="4" w:space="0" w:color="auto"/>
            </w:tcBorders>
            <w:shd w:val="clear" w:color="auto" w:fill="auto"/>
            <w:textDirection w:val="btLr"/>
            <w:vAlign w:val="bottom"/>
            <w:hideMark/>
          </w:tcPr>
          <w:p w14:paraId="1B778EB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 ATIK MİKTARI</w:t>
            </w:r>
          </w:p>
        </w:tc>
      </w:tr>
      <w:tr w:rsidR="000D04DA" w:rsidRPr="003843A7" w14:paraId="033673E4"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2F9E1D0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5FCC14A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3340D0E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82" w:type="dxa"/>
            <w:tcBorders>
              <w:top w:val="nil"/>
              <w:left w:val="nil"/>
              <w:bottom w:val="single" w:sz="4" w:space="0" w:color="auto"/>
              <w:right w:val="single" w:sz="4" w:space="0" w:color="auto"/>
            </w:tcBorders>
            <w:shd w:val="clear" w:color="auto" w:fill="auto"/>
            <w:noWrap/>
            <w:vAlign w:val="bottom"/>
            <w:hideMark/>
          </w:tcPr>
          <w:p w14:paraId="589A713A" w14:textId="77777777" w:rsidR="000D04DA" w:rsidRPr="003843A7" w:rsidRDefault="00DC51BF" w:rsidP="00DC51BF">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 xml:space="preserve">  12</w:t>
            </w:r>
          </w:p>
        </w:tc>
        <w:tc>
          <w:tcPr>
            <w:tcW w:w="804" w:type="dxa"/>
            <w:tcBorders>
              <w:top w:val="nil"/>
              <w:left w:val="nil"/>
              <w:bottom w:val="single" w:sz="4" w:space="0" w:color="auto"/>
              <w:right w:val="single" w:sz="4" w:space="0" w:color="auto"/>
            </w:tcBorders>
            <w:shd w:val="clear" w:color="auto" w:fill="auto"/>
            <w:noWrap/>
            <w:vAlign w:val="bottom"/>
            <w:hideMark/>
          </w:tcPr>
          <w:p w14:paraId="37F692F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1500</w:t>
            </w:r>
          </w:p>
        </w:tc>
        <w:tc>
          <w:tcPr>
            <w:tcW w:w="683" w:type="dxa"/>
            <w:tcBorders>
              <w:top w:val="nil"/>
              <w:left w:val="nil"/>
              <w:bottom w:val="single" w:sz="4" w:space="0" w:color="auto"/>
              <w:right w:val="single" w:sz="4" w:space="0" w:color="auto"/>
            </w:tcBorders>
            <w:shd w:val="clear" w:color="auto" w:fill="auto"/>
            <w:noWrap/>
            <w:vAlign w:val="bottom"/>
            <w:hideMark/>
          </w:tcPr>
          <w:p w14:paraId="0970DFD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751</w:t>
            </w:r>
          </w:p>
        </w:tc>
        <w:tc>
          <w:tcPr>
            <w:tcW w:w="896" w:type="dxa"/>
            <w:tcBorders>
              <w:top w:val="nil"/>
              <w:left w:val="nil"/>
              <w:bottom w:val="single" w:sz="4" w:space="0" w:color="auto"/>
              <w:right w:val="single" w:sz="4" w:space="0" w:color="auto"/>
            </w:tcBorders>
            <w:shd w:val="clear" w:color="auto" w:fill="auto"/>
            <w:noWrap/>
            <w:vAlign w:val="bottom"/>
            <w:hideMark/>
          </w:tcPr>
          <w:p w14:paraId="4A488B0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1125,5</w:t>
            </w:r>
          </w:p>
        </w:tc>
        <w:tc>
          <w:tcPr>
            <w:tcW w:w="926" w:type="dxa"/>
            <w:tcBorders>
              <w:top w:val="nil"/>
              <w:left w:val="nil"/>
              <w:bottom w:val="single" w:sz="4" w:space="0" w:color="auto"/>
              <w:right w:val="single" w:sz="4" w:space="0" w:color="auto"/>
            </w:tcBorders>
            <w:shd w:val="clear" w:color="auto" w:fill="auto"/>
            <w:noWrap/>
            <w:vAlign w:val="bottom"/>
            <w:hideMark/>
          </w:tcPr>
          <w:p w14:paraId="5C0A8DC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1BED8C92" w14:textId="77777777" w:rsidR="000D04DA" w:rsidRPr="003843A7" w:rsidRDefault="00DC51BF"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877,89</w:t>
            </w:r>
          </w:p>
        </w:tc>
      </w:tr>
      <w:tr w:rsidR="000D04DA" w:rsidRPr="003843A7" w14:paraId="23A46E72"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5B08A3C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7580F598"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6F5ABE4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582" w:type="dxa"/>
            <w:tcBorders>
              <w:top w:val="nil"/>
              <w:left w:val="nil"/>
              <w:bottom w:val="single" w:sz="4" w:space="0" w:color="auto"/>
              <w:right w:val="single" w:sz="4" w:space="0" w:color="auto"/>
            </w:tcBorders>
            <w:shd w:val="clear" w:color="auto" w:fill="auto"/>
            <w:noWrap/>
            <w:vAlign w:val="bottom"/>
            <w:hideMark/>
          </w:tcPr>
          <w:p w14:paraId="07439A5E" w14:textId="77777777" w:rsidR="000D04DA" w:rsidRPr="003843A7" w:rsidRDefault="00DC51BF" w:rsidP="00DC51BF">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 xml:space="preserve">  13</w:t>
            </w:r>
          </w:p>
        </w:tc>
        <w:tc>
          <w:tcPr>
            <w:tcW w:w="804" w:type="dxa"/>
            <w:tcBorders>
              <w:top w:val="nil"/>
              <w:left w:val="nil"/>
              <w:bottom w:val="single" w:sz="4" w:space="0" w:color="auto"/>
              <w:right w:val="single" w:sz="4" w:space="0" w:color="auto"/>
            </w:tcBorders>
            <w:shd w:val="clear" w:color="auto" w:fill="auto"/>
            <w:noWrap/>
            <w:vAlign w:val="bottom"/>
            <w:hideMark/>
          </w:tcPr>
          <w:p w14:paraId="4785CE8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750</w:t>
            </w:r>
          </w:p>
        </w:tc>
        <w:tc>
          <w:tcPr>
            <w:tcW w:w="683" w:type="dxa"/>
            <w:tcBorders>
              <w:top w:val="nil"/>
              <w:left w:val="nil"/>
              <w:bottom w:val="single" w:sz="4" w:space="0" w:color="auto"/>
              <w:right w:val="single" w:sz="4" w:space="0" w:color="auto"/>
            </w:tcBorders>
            <w:shd w:val="clear" w:color="auto" w:fill="auto"/>
            <w:noWrap/>
            <w:vAlign w:val="bottom"/>
            <w:hideMark/>
          </w:tcPr>
          <w:p w14:paraId="73501A3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500</w:t>
            </w:r>
          </w:p>
        </w:tc>
        <w:tc>
          <w:tcPr>
            <w:tcW w:w="896" w:type="dxa"/>
            <w:tcBorders>
              <w:top w:val="nil"/>
              <w:left w:val="nil"/>
              <w:bottom w:val="single" w:sz="4" w:space="0" w:color="auto"/>
              <w:right w:val="single" w:sz="4" w:space="0" w:color="auto"/>
            </w:tcBorders>
            <w:shd w:val="clear" w:color="auto" w:fill="auto"/>
            <w:noWrap/>
            <w:vAlign w:val="bottom"/>
            <w:hideMark/>
          </w:tcPr>
          <w:p w14:paraId="630A39F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625</w:t>
            </w:r>
          </w:p>
        </w:tc>
        <w:tc>
          <w:tcPr>
            <w:tcW w:w="926" w:type="dxa"/>
            <w:tcBorders>
              <w:top w:val="nil"/>
              <w:left w:val="nil"/>
              <w:bottom w:val="single" w:sz="4" w:space="0" w:color="auto"/>
              <w:right w:val="single" w:sz="4" w:space="0" w:color="auto"/>
            </w:tcBorders>
            <w:shd w:val="clear" w:color="auto" w:fill="auto"/>
            <w:noWrap/>
            <w:vAlign w:val="bottom"/>
            <w:hideMark/>
          </w:tcPr>
          <w:p w14:paraId="1A5DD8E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1D56BD2F" w14:textId="77777777" w:rsidR="000D04DA" w:rsidRPr="003843A7" w:rsidRDefault="00DC51BF"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528,13</w:t>
            </w:r>
          </w:p>
        </w:tc>
      </w:tr>
      <w:tr w:rsidR="000D04DA" w:rsidRPr="003843A7" w14:paraId="31984428"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762DD1F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56DE018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1DED3C1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82" w:type="dxa"/>
            <w:tcBorders>
              <w:top w:val="nil"/>
              <w:left w:val="nil"/>
              <w:bottom w:val="single" w:sz="4" w:space="0" w:color="auto"/>
              <w:right w:val="single" w:sz="4" w:space="0" w:color="auto"/>
            </w:tcBorders>
            <w:shd w:val="clear" w:color="auto" w:fill="auto"/>
            <w:noWrap/>
            <w:vAlign w:val="bottom"/>
            <w:hideMark/>
          </w:tcPr>
          <w:p w14:paraId="3126D9A1" w14:textId="77777777" w:rsidR="000D04DA" w:rsidRPr="003843A7" w:rsidRDefault="00DC51BF"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24</w:t>
            </w:r>
          </w:p>
        </w:tc>
        <w:tc>
          <w:tcPr>
            <w:tcW w:w="804" w:type="dxa"/>
            <w:tcBorders>
              <w:top w:val="nil"/>
              <w:left w:val="nil"/>
              <w:bottom w:val="single" w:sz="4" w:space="0" w:color="auto"/>
              <w:right w:val="single" w:sz="4" w:space="0" w:color="auto"/>
            </w:tcBorders>
            <w:shd w:val="clear" w:color="auto" w:fill="auto"/>
            <w:noWrap/>
            <w:vAlign w:val="bottom"/>
            <w:hideMark/>
          </w:tcPr>
          <w:p w14:paraId="3A77D3D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499</w:t>
            </w:r>
          </w:p>
        </w:tc>
        <w:tc>
          <w:tcPr>
            <w:tcW w:w="683" w:type="dxa"/>
            <w:tcBorders>
              <w:top w:val="nil"/>
              <w:left w:val="nil"/>
              <w:bottom w:val="single" w:sz="4" w:space="0" w:color="auto"/>
              <w:right w:val="single" w:sz="4" w:space="0" w:color="auto"/>
            </w:tcBorders>
            <w:shd w:val="clear" w:color="auto" w:fill="auto"/>
            <w:noWrap/>
            <w:vAlign w:val="bottom"/>
            <w:hideMark/>
          </w:tcPr>
          <w:p w14:paraId="2206136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896" w:type="dxa"/>
            <w:tcBorders>
              <w:top w:val="nil"/>
              <w:left w:val="nil"/>
              <w:bottom w:val="single" w:sz="4" w:space="0" w:color="auto"/>
              <w:right w:val="single" w:sz="4" w:space="0" w:color="auto"/>
            </w:tcBorders>
            <w:shd w:val="clear" w:color="auto" w:fill="auto"/>
            <w:noWrap/>
            <w:vAlign w:val="bottom"/>
            <w:hideMark/>
          </w:tcPr>
          <w:p w14:paraId="5E242B4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374,5</w:t>
            </w:r>
          </w:p>
        </w:tc>
        <w:tc>
          <w:tcPr>
            <w:tcW w:w="926" w:type="dxa"/>
            <w:tcBorders>
              <w:top w:val="nil"/>
              <w:left w:val="nil"/>
              <w:bottom w:val="single" w:sz="4" w:space="0" w:color="auto"/>
              <w:right w:val="single" w:sz="4" w:space="0" w:color="auto"/>
            </w:tcBorders>
            <w:shd w:val="clear" w:color="auto" w:fill="auto"/>
            <w:noWrap/>
            <w:vAlign w:val="bottom"/>
            <w:hideMark/>
          </w:tcPr>
          <w:p w14:paraId="2C9CB46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12C1D86B" w14:textId="77777777" w:rsidR="000D04DA" w:rsidRPr="003843A7" w:rsidRDefault="00DC51BF"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584,22</w:t>
            </w:r>
          </w:p>
        </w:tc>
      </w:tr>
      <w:tr w:rsidR="000D04DA" w:rsidRPr="003843A7" w14:paraId="30EB9AA3"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397B90B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546BA2AF"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404CE41F"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82" w:type="dxa"/>
            <w:tcBorders>
              <w:top w:val="nil"/>
              <w:left w:val="nil"/>
              <w:bottom w:val="single" w:sz="4" w:space="0" w:color="auto"/>
              <w:right w:val="single" w:sz="4" w:space="0" w:color="auto"/>
            </w:tcBorders>
            <w:shd w:val="clear" w:color="auto" w:fill="auto"/>
            <w:noWrap/>
            <w:vAlign w:val="bottom"/>
            <w:hideMark/>
          </w:tcPr>
          <w:p w14:paraId="60D85D37" w14:textId="77777777" w:rsidR="000D04DA" w:rsidRPr="003843A7" w:rsidRDefault="00DC51BF"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21</w:t>
            </w:r>
          </w:p>
        </w:tc>
        <w:tc>
          <w:tcPr>
            <w:tcW w:w="804" w:type="dxa"/>
            <w:tcBorders>
              <w:top w:val="nil"/>
              <w:left w:val="nil"/>
              <w:bottom w:val="single" w:sz="4" w:space="0" w:color="auto"/>
              <w:right w:val="single" w:sz="4" w:space="0" w:color="auto"/>
            </w:tcBorders>
            <w:shd w:val="clear" w:color="auto" w:fill="auto"/>
            <w:noWrap/>
            <w:vAlign w:val="bottom"/>
            <w:hideMark/>
          </w:tcPr>
          <w:p w14:paraId="677CECA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683" w:type="dxa"/>
            <w:tcBorders>
              <w:top w:val="nil"/>
              <w:left w:val="nil"/>
              <w:bottom w:val="single" w:sz="4" w:space="0" w:color="auto"/>
              <w:right w:val="single" w:sz="4" w:space="0" w:color="auto"/>
            </w:tcBorders>
            <w:shd w:val="clear" w:color="auto" w:fill="auto"/>
            <w:noWrap/>
            <w:vAlign w:val="bottom"/>
            <w:hideMark/>
          </w:tcPr>
          <w:p w14:paraId="3E8FD58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896" w:type="dxa"/>
            <w:tcBorders>
              <w:top w:val="nil"/>
              <w:left w:val="nil"/>
              <w:bottom w:val="single" w:sz="4" w:space="0" w:color="auto"/>
              <w:right w:val="single" w:sz="4" w:space="0" w:color="auto"/>
            </w:tcBorders>
            <w:shd w:val="clear" w:color="auto" w:fill="auto"/>
            <w:noWrap/>
            <w:vAlign w:val="bottom"/>
            <w:hideMark/>
          </w:tcPr>
          <w:p w14:paraId="2EFF767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174,5</w:t>
            </w:r>
          </w:p>
        </w:tc>
        <w:tc>
          <w:tcPr>
            <w:tcW w:w="926" w:type="dxa"/>
            <w:tcBorders>
              <w:top w:val="nil"/>
              <w:left w:val="nil"/>
              <w:bottom w:val="single" w:sz="4" w:space="0" w:color="auto"/>
              <w:right w:val="single" w:sz="4" w:space="0" w:color="auto"/>
            </w:tcBorders>
            <w:shd w:val="clear" w:color="auto" w:fill="auto"/>
            <w:noWrap/>
            <w:vAlign w:val="bottom"/>
            <w:hideMark/>
          </w:tcPr>
          <w:p w14:paraId="19712FB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26414472" w14:textId="77777777" w:rsidR="000D04DA" w:rsidRPr="003843A7" w:rsidRDefault="00DC51BF"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238,19</w:t>
            </w:r>
          </w:p>
        </w:tc>
      </w:tr>
      <w:tr w:rsidR="000D04DA" w:rsidRPr="003843A7" w14:paraId="2A52F361"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5998352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3F3C267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019D2C8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582" w:type="dxa"/>
            <w:tcBorders>
              <w:top w:val="nil"/>
              <w:left w:val="nil"/>
              <w:bottom w:val="single" w:sz="4" w:space="0" w:color="auto"/>
              <w:right w:val="single" w:sz="4" w:space="0" w:color="auto"/>
            </w:tcBorders>
            <w:shd w:val="clear" w:color="auto" w:fill="auto"/>
            <w:noWrap/>
            <w:vAlign w:val="bottom"/>
            <w:hideMark/>
          </w:tcPr>
          <w:p w14:paraId="05C2FE55" w14:textId="77777777" w:rsidR="000D04DA" w:rsidRPr="003843A7" w:rsidRDefault="00DC51BF"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24</w:t>
            </w:r>
          </w:p>
        </w:tc>
        <w:tc>
          <w:tcPr>
            <w:tcW w:w="804" w:type="dxa"/>
            <w:tcBorders>
              <w:top w:val="nil"/>
              <w:left w:val="nil"/>
              <w:bottom w:val="single" w:sz="4" w:space="0" w:color="auto"/>
              <w:right w:val="single" w:sz="4" w:space="0" w:color="auto"/>
            </w:tcBorders>
            <w:shd w:val="clear" w:color="auto" w:fill="auto"/>
            <w:noWrap/>
            <w:vAlign w:val="bottom"/>
            <w:hideMark/>
          </w:tcPr>
          <w:p w14:paraId="24A3C5F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683" w:type="dxa"/>
            <w:tcBorders>
              <w:top w:val="nil"/>
              <w:left w:val="nil"/>
              <w:bottom w:val="single" w:sz="4" w:space="0" w:color="auto"/>
              <w:right w:val="single" w:sz="4" w:space="0" w:color="auto"/>
            </w:tcBorders>
            <w:shd w:val="clear" w:color="auto" w:fill="auto"/>
            <w:noWrap/>
            <w:vAlign w:val="bottom"/>
            <w:hideMark/>
          </w:tcPr>
          <w:p w14:paraId="39ED835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896" w:type="dxa"/>
            <w:tcBorders>
              <w:top w:val="nil"/>
              <w:left w:val="nil"/>
              <w:bottom w:val="single" w:sz="4" w:space="0" w:color="auto"/>
              <w:right w:val="single" w:sz="4" w:space="0" w:color="auto"/>
            </w:tcBorders>
            <w:shd w:val="clear" w:color="auto" w:fill="auto"/>
            <w:noWrap/>
            <w:vAlign w:val="bottom"/>
            <w:hideMark/>
          </w:tcPr>
          <w:p w14:paraId="67D400B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926" w:type="dxa"/>
            <w:tcBorders>
              <w:top w:val="nil"/>
              <w:left w:val="nil"/>
              <w:bottom w:val="single" w:sz="4" w:space="0" w:color="auto"/>
              <w:right w:val="single" w:sz="4" w:space="0" w:color="auto"/>
            </w:tcBorders>
            <w:shd w:val="clear" w:color="auto" w:fill="auto"/>
            <w:noWrap/>
            <w:vAlign w:val="bottom"/>
            <w:hideMark/>
          </w:tcPr>
          <w:p w14:paraId="4B2C9B3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094B56F0" w14:textId="77777777" w:rsidR="000D04DA" w:rsidRPr="003843A7" w:rsidRDefault="00DC51BF"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116,22</w:t>
            </w:r>
          </w:p>
        </w:tc>
      </w:tr>
      <w:tr w:rsidR="000D04DA" w:rsidRPr="003843A7" w14:paraId="6EFF14B8"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4B4FA0F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48DDE2B7"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034F63E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582" w:type="dxa"/>
            <w:tcBorders>
              <w:top w:val="nil"/>
              <w:left w:val="nil"/>
              <w:bottom w:val="single" w:sz="4" w:space="0" w:color="auto"/>
              <w:right w:val="single" w:sz="4" w:space="0" w:color="auto"/>
            </w:tcBorders>
            <w:shd w:val="clear" w:color="auto" w:fill="auto"/>
            <w:noWrap/>
            <w:vAlign w:val="bottom"/>
            <w:hideMark/>
          </w:tcPr>
          <w:p w14:paraId="17B8F542" w14:textId="77777777" w:rsidR="000D04DA" w:rsidRPr="003843A7" w:rsidRDefault="00DC51BF"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17</w:t>
            </w:r>
          </w:p>
        </w:tc>
        <w:tc>
          <w:tcPr>
            <w:tcW w:w="804" w:type="dxa"/>
            <w:tcBorders>
              <w:top w:val="nil"/>
              <w:left w:val="nil"/>
              <w:bottom w:val="single" w:sz="4" w:space="0" w:color="auto"/>
              <w:right w:val="single" w:sz="4" w:space="0" w:color="auto"/>
            </w:tcBorders>
            <w:shd w:val="clear" w:color="auto" w:fill="auto"/>
            <w:noWrap/>
            <w:vAlign w:val="bottom"/>
            <w:hideMark/>
          </w:tcPr>
          <w:p w14:paraId="2DA5920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683" w:type="dxa"/>
            <w:tcBorders>
              <w:top w:val="nil"/>
              <w:left w:val="nil"/>
              <w:bottom w:val="single" w:sz="4" w:space="0" w:color="auto"/>
              <w:right w:val="single" w:sz="4" w:space="0" w:color="auto"/>
            </w:tcBorders>
            <w:shd w:val="clear" w:color="auto" w:fill="auto"/>
            <w:noWrap/>
            <w:vAlign w:val="bottom"/>
            <w:hideMark/>
          </w:tcPr>
          <w:p w14:paraId="43DF4DF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w:t>
            </w:r>
          </w:p>
        </w:tc>
        <w:tc>
          <w:tcPr>
            <w:tcW w:w="896" w:type="dxa"/>
            <w:tcBorders>
              <w:top w:val="nil"/>
              <w:left w:val="nil"/>
              <w:bottom w:val="single" w:sz="4" w:space="0" w:color="auto"/>
              <w:right w:val="single" w:sz="4" w:space="0" w:color="auto"/>
            </w:tcBorders>
            <w:shd w:val="clear" w:color="auto" w:fill="auto"/>
            <w:noWrap/>
            <w:vAlign w:val="bottom"/>
            <w:hideMark/>
          </w:tcPr>
          <w:p w14:paraId="68BDC9A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34,5</w:t>
            </w:r>
          </w:p>
        </w:tc>
        <w:tc>
          <w:tcPr>
            <w:tcW w:w="926" w:type="dxa"/>
            <w:tcBorders>
              <w:top w:val="nil"/>
              <w:left w:val="nil"/>
              <w:bottom w:val="single" w:sz="4" w:space="0" w:color="auto"/>
              <w:right w:val="single" w:sz="4" w:space="0" w:color="auto"/>
            </w:tcBorders>
            <w:shd w:val="clear" w:color="auto" w:fill="auto"/>
            <w:noWrap/>
            <w:vAlign w:val="bottom"/>
            <w:hideMark/>
          </w:tcPr>
          <w:p w14:paraId="53EDE0D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67D845EA" w14:textId="77777777" w:rsidR="000D04DA" w:rsidRPr="003843A7" w:rsidRDefault="00DC51BF"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38,12</w:t>
            </w:r>
          </w:p>
        </w:tc>
      </w:tr>
      <w:tr w:rsidR="000D04DA" w:rsidRPr="003843A7" w14:paraId="1B70CB7A"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4ACADA9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632FD31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3CC271E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582" w:type="dxa"/>
            <w:tcBorders>
              <w:top w:val="nil"/>
              <w:left w:val="nil"/>
              <w:bottom w:val="single" w:sz="4" w:space="0" w:color="auto"/>
              <w:right w:val="single" w:sz="4" w:space="0" w:color="auto"/>
            </w:tcBorders>
            <w:shd w:val="clear" w:color="auto" w:fill="auto"/>
            <w:noWrap/>
            <w:vAlign w:val="bottom"/>
            <w:hideMark/>
          </w:tcPr>
          <w:p w14:paraId="0A985C26" w14:textId="77777777" w:rsidR="000D04DA" w:rsidRPr="003843A7" w:rsidRDefault="00DC51BF"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804" w:type="dxa"/>
            <w:tcBorders>
              <w:top w:val="nil"/>
              <w:left w:val="nil"/>
              <w:bottom w:val="single" w:sz="4" w:space="0" w:color="auto"/>
              <w:right w:val="single" w:sz="4" w:space="0" w:color="auto"/>
            </w:tcBorders>
            <w:shd w:val="clear" w:color="auto" w:fill="auto"/>
            <w:noWrap/>
            <w:vAlign w:val="bottom"/>
            <w:hideMark/>
          </w:tcPr>
          <w:p w14:paraId="1213DE3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w:t>
            </w:r>
          </w:p>
        </w:tc>
        <w:tc>
          <w:tcPr>
            <w:tcW w:w="683" w:type="dxa"/>
            <w:tcBorders>
              <w:top w:val="nil"/>
              <w:left w:val="nil"/>
              <w:bottom w:val="single" w:sz="4" w:space="0" w:color="auto"/>
              <w:right w:val="single" w:sz="4" w:space="0" w:color="auto"/>
            </w:tcBorders>
            <w:shd w:val="clear" w:color="auto" w:fill="auto"/>
            <w:noWrap/>
            <w:vAlign w:val="bottom"/>
            <w:hideMark/>
          </w:tcPr>
          <w:p w14:paraId="1F41D27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896" w:type="dxa"/>
            <w:tcBorders>
              <w:top w:val="nil"/>
              <w:left w:val="nil"/>
              <w:bottom w:val="single" w:sz="4" w:space="0" w:color="auto"/>
              <w:right w:val="single" w:sz="4" w:space="0" w:color="auto"/>
            </w:tcBorders>
            <w:shd w:val="clear" w:color="auto" w:fill="auto"/>
            <w:noWrap/>
            <w:vAlign w:val="bottom"/>
            <w:hideMark/>
          </w:tcPr>
          <w:p w14:paraId="3B33957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9,5</w:t>
            </w:r>
          </w:p>
        </w:tc>
        <w:tc>
          <w:tcPr>
            <w:tcW w:w="926" w:type="dxa"/>
            <w:tcBorders>
              <w:top w:val="nil"/>
              <w:left w:val="nil"/>
              <w:bottom w:val="single" w:sz="4" w:space="0" w:color="auto"/>
              <w:right w:val="single" w:sz="4" w:space="0" w:color="auto"/>
            </w:tcBorders>
            <w:shd w:val="clear" w:color="auto" w:fill="auto"/>
            <w:noWrap/>
            <w:vAlign w:val="bottom"/>
            <w:hideMark/>
          </w:tcPr>
          <w:p w14:paraId="44FAC51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6367AD50" w14:textId="77777777" w:rsidR="000D04DA" w:rsidRPr="003843A7" w:rsidRDefault="00DC51BF"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3,09</w:t>
            </w:r>
          </w:p>
        </w:tc>
      </w:tr>
      <w:tr w:rsidR="000D04DA" w:rsidRPr="003843A7" w14:paraId="4EDE9F81" w14:textId="77777777" w:rsidTr="000D04DA">
        <w:trPr>
          <w:trHeight w:val="300"/>
        </w:trPr>
        <w:tc>
          <w:tcPr>
            <w:tcW w:w="3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AD2FF"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GRUP ÜYESİ</w:t>
            </w:r>
          </w:p>
        </w:tc>
        <w:tc>
          <w:tcPr>
            <w:tcW w:w="582" w:type="dxa"/>
            <w:tcBorders>
              <w:top w:val="nil"/>
              <w:left w:val="nil"/>
              <w:bottom w:val="single" w:sz="4" w:space="0" w:color="auto"/>
              <w:right w:val="single" w:sz="4" w:space="0" w:color="auto"/>
            </w:tcBorders>
            <w:shd w:val="clear" w:color="auto" w:fill="auto"/>
            <w:noWrap/>
            <w:vAlign w:val="bottom"/>
            <w:hideMark/>
          </w:tcPr>
          <w:p w14:paraId="58BD6C02" w14:textId="77777777" w:rsidR="000D04DA" w:rsidRPr="003843A7" w:rsidRDefault="00DC51BF"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116</w:t>
            </w:r>
          </w:p>
        </w:tc>
        <w:tc>
          <w:tcPr>
            <w:tcW w:w="33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5E56DB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192" w:type="dxa"/>
            <w:tcBorders>
              <w:top w:val="nil"/>
              <w:left w:val="nil"/>
              <w:bottom w:val="single" w:sz="4" w:space="0" w:color="auto"/>
              <w:right w:val="single" w:sz="4" w:space="0" w:color="auto"/>
            </w:tcBorders>
            <w:shd w:val="clear" w:color="auto" w:fill="auto"/>
            <w:noWrap/>
            <w:vAlign w:val="bottom"/>
            <w:hideMark/>
          </w:tcPr>
          <w:p w14:paraId="7DAF7313" w14:textId="77777777" w:rsidR="000D04DA" w:rsidRPr="003843A7" w:rsidRDefault="00DC51BF"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2385,86</w:t>
            </w:r>
          </w:p>
        </w:tc>
      </w:tr>
    </w:tbl>
    <w:p w14:paraId="4D99FE97" w14:textId="77777777" w:rsidR="00C12934" w:rsidRDefault="00C12934" w:rsidP="00CE3E95">
      <w:pPr>
        <w:autoSpaceDE w:val="0"/>
        <w:autoSpaceDN w:val="0"/>
        <w:adjustRightInd w:val="0"/>
        <w:spacing w:after="0" w:line="240" w:lineRule="auto"/>
        <w:rPr>
          <w:rFonts w:ascii="Times New Roman" w:hAnsi="Times New Roman" w:cs="Times New Roman"/>
          <w:b/>
          <w:bCs/>
          <w:sz w:val="24"/>
          <w:szCs w:val="24"/>
          <w:lang w:eastAsia="tr-TR"/>
        </w:rPr>
      </w:pPr>
    </w:p>
    <w:p w14:paraId="27C8C1D2" w14:textId="77777777" w:rsidR="00C12934" w:rsidRDefault="00C12934" w:rsidP="00CE3E95">
      <w:pPr>
        <w:autoSpaceDE w:val="0"/>
        <w:autoSpaceDN w:val="0"/>
        <w:adjustRightInd w:val="0"/>
        <w:spacing w:after="0" w:line="240" w:lineRule="auto"/>
        <w:rPr>
          <w:rFonts w:ascii="Times New Roman" w:hAnsi="Times New Roman" w:cs="Times New Roman"/>
          <w:b/>
          <w:bCs/>
          <w:sz w:val="24"/>
          <w:szCs w:val="24"/>
          <w:lang w:eastAsia="tr-TR"/>
        </w:rPr>
      </w:pPr>
    </w:p>
    <w:p w14:paraId="5BC05C65" w14:textId="77777777" w:rsidR="0021645B" w:rsidRPr="00E17436" w:rsidRDefault="0021645B" w:rsidP="00CE3E95">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3.2.1.2 Hastane Atık Miktarı Hesabı</w:t>
      </w:r>
    </w:p>
    <w:p w14:paraId="7DA576FD" w14:textId="77777777" w:rsidR="0021645B" w:rsidRPr="00E17436" w:rsidRDefault="0021645B" w:rsidP="00CE3E95">
      <w:pPr>
        <w:autoSpaceDE w:val="0"/>
        <w:autoSpaceDN w:val="0"/>
        <w:adjustRightInd w:val="0"/>
        <w:spacing w:after="0" w:line="240" w:lineRule="auto"/>
        <w:rPr>
          <w:rFonts w:ascii="Times New Roman" w:hAnsi="Times New Roman" w:cs="Times New Roman"/>
          <w:b/>
          <w:bCs/>
          <w:sz w:val="24"/>
          <w:szCs w:val="24"/>
          <w:lang w:eastAsia="tr-TR"/>
        </w:rPr>
      </w:pPr>
    </w:p>
    <w:p w14:paraId="4FD2C21E" w14:textId="77777777" w:rsidR="0021645B" w:rsidRDefault="001E0378" w:rsidP="00CE3E95">
      <w:pPr>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Hastaneler </w:t>
      </w:r>
      <w:r w:rsidR="0021645B" w:rsidRPr="00E17436">
        <w:rPr>
          <w:rFonts w:ascii="Times New Roman" w:hAnsi="Times New Roman" w:cs="Times New Roman"/>
          <w:sz w:val="24"/>
          <w:szCs w:val="24"/>
          <w:lang w:eastAsia="tr-TR"/>
        </w:rPr>
        <w:t>vb. yataklı sağlık tesisleri için evsel atık miktarı hesabında Belediyemiz bilgi sistemindeki kayıtlardan yararlanılmıştır. Kılavuzun 71’inci sayfasındaki verilere göre 20 yataklı bir hastane grubuna isabet eden evsel atık miktarı 25,6 ton/yıl olarak belirlenmiş olup, bu belirlemeden yola çıkarak bir yatağa isabet eden yıllık evsel atık miktarı: 25,6/20=1,</w:t>
      </w:r>
      <w:r w:rsidR="00787359">
        <w:rPr>
          <w:rFonts w:ascii="Times New Roman" w:hAnsi="Times New Roman" w:cs="Times New Roman"/>
          <w:sz w:val="24"/>
          <w:szCs w:val="24"/>
          <w:lang w:eastAsia="tr-TR"/>
        </w:rPr>
        <w:t>28</w:t>
      </w:r>
      <w:r w:rsidR="0021645B" w:rsidRPr="00E17436">
        <w:rPr>
          <w:rFonts w:ascii="Times New Roman" w:hAnsi="Times New Roman" w:cs="Times New Roman"/>
          <w:sz w:val="24"/>
          <w:szCs w:val="24"/>
          <w:lang w:eastAsia="tr-TR"/>
        </w:rPr>
        <w:t xml:space="preserve"> ton/yıl olur.</w:t>
      </w:r>
    </w:p>
    <w:p w14:paraId="636DDCA0" w14:textId="77777777" w:rsidR="000D04DA" w:rsidRDefault="000D04DA" w:rsidP="00CE3E95">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08B5DD44" w14:textId="77777777" w:rsidR="00485913" w:rsidRDefault="00787359" w:rsidP="000D04DA">
      <w:pPr>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Bu gruba hastaneler, yataklı </w:t>
      </w:r>
      <w:proofErr w:type="gramStart"/>
      <w:r>
        <w:rPr>
          <w:rFonts w:ascii="Times New Roman" w:hAnsi="Times New Roman" w:cs="Times New Roman"/>
          <w:sz w:val="24"/>
          <w:szCs w:val="24"/>
          <w:lang w:eastAsia="tr-TR"/>
        </w:rPr>
        <w:t>rehabilitasyon</w:t>
      </w:r>
      <w:proofErr w:type="gramEnd"/>
      <w:r>
        <w:rPr>
          <w:rFonts w:ascii="Times New Roman" w:hAnsi="Times New Roman" w:cs="Times New Roman"/>
          <w:sz w:val="24"/>
          <w:szCs w:val="24"/>
          <w:lang w:eastAsia="tr-TR"/>
        </w:rPr>
        <w:t xml:space="preserve"> tesisleri vb. kurumlar dahil edilmiştir.</w:t>
      </w:r>
    </w:p>
    <w:p w14:paraId="43F625D6" w14:textId="77777777" w:rsidR="000D04DA" w:rsidRDefault="000D04DA" w:rsidP="000D04DA">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55165C0E" w14:textId="77777777" w:rsidR="00717A15" w:rsidRDefault="00717A15" w:rsidP="00185A97">
      <w:pPr>
        <w:pStyle w:val="AralkYok"/>
        <w:rPr>
          <w:rFonts w:ascii="Times New Roman" w:hAnsi="Times New Roman" w:cs="Times New Roman"/>
          <w:sz w:val="24"/>
          <w:szCs w:val="24"/>
          <w:lang w:eastAsia="tr-TR"/>
        </w:rPr>
      </w:pPr>
      <w:r w:rsidRPr="00C31DD1">
        <w:rPr>
          <w:rFonts w:ascii="Times New Roman" w:hAnsi="Times New Roman" w:cs="Times New Roman"/>
          <w:sz w:val="24"/>
          <w:szCs w:val="24"/>
          <w:lang w:eastAsia="tr-TR"/>
        </w:rPr>
        <w:t>Tablo 5: Hastane Atık Miktarı Hesabı</w:t>
      </w:r>
    </w:p>
    <w:p w14:paraId="55D672B4" w14:textId="77777777" w:rsidR="000D04DA" w:rsidRDefault="000D04DA" w:rsidP="00185A97">
      <w:pPr>
        <w:pStyle w:val="AralkYok"/>
        <w:rPr>
          <w:rFonts w:ascii="Times New Roman" w:hAnsi="Times New Roman" w:cs="Times New Roman"/>
          <w:sz w:val="24"/>
          <w:szCs w:val="24"/>
          <w:lang w:eastAsia="tr-TR"/>
        </w:rPr>
      </w:pPr>
    </w:p>
    <w:tbl>
      <w:tblPr>
        <w:tblW w:w="9036" w:type="dxa"/>
        <w:tblInd w:w="70" w:type="dxa"/>
        <w:tblCellMar>
          <w:left w:w="70" w:type="dxa"/>
          <w:right w:w="70" w:type="dxa"/>
        </w:tblCellMar>
        <w:tblLook w:val="04A0" w:firstRow="1" w:lastRow="0" w:firstColumn="1" w:lastColumn="0" w:noHBand="0" w:noVBand="1"/>
      </w:tblPr>
      <w:tblGrid>
        <w:gridCol w:w="1807"/>
        <w:gridCol w:w="623"/>
        <w:gridCol w:w="623"/>
        <w:gridCol w:w="669"/>
        <w:gridCol w:w="980"/>
        <w:gridCol w:w="832"/>
        <w:gridCol w:w="1006"/>
        <w:gridCol w:w="1043"/>
        <w:gridCol w:w="1453"/>
      </w:tblGrid>
      <w:tr w:rsidR="000D04DA" w:rsidRPr="003843A7" w14:paraId="2BAA4118" w14:textId="77777777" w:rsidTr="000D04DA">
        <w:trPr>
          <w:trHeight w:val="300"/>
        </w:trPr>
        <w:tc>
          <w:tcPr>
            <w:tcW w:w="9036" w:type="dxa"/>
            <w:gridSpan w:val="9"/>
            <w:tcBorders>
              <w:top w:val="nil"/>
              <w:left w:val="nil"/>
              <w:bottom w:val="single" w:sz="4" w:space="0" w:color="auto"/>
              <w:right w:val="nil"/>
            </w:tcBorders>
            <w:shd w:val="clear" w:color="auto" w:fill="auto"/>
            <w:noWrap/>
            <w:vAlign w:val="bottom"/>
            <w:hideMark/>
          </w:tcPr>
          <w:p w14:paraId="1EFB59A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HASTANELER</w:t>
            </w:r>
          </w:p>
        </w:tc>
      </w:tr>
      <w:tr w:rsidR="000D04DA" w:rsidRPr="003843A7" w14:paraId="7C8E811F" w14:textId="77777777" w:rsidTr="000D04DA">
        <w:trPr>
          <w:trHeight w:val="1380"/>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3D8FF3C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623" w:type="dxa"/>
            <w:tcBorders>
              <w:top w:val="nil"/>
              <w:left w:val="nil"/>
              <w:bottom w:val="single" w:sz="4" w:space="0" w:color="auto"/>
              <w:right w:val="single" w:sz="4" w:space="0" w:color="auto"/>
            </w:tcBorders>
            <w:shd w:val="clear" w:color="auto" w:fill="auto"/>
            <w:textDirection w:val="btLr"/>
            <w:vAlign w:val="bottom"/>
            <w:hideMark/>
          </w:tcPr>
          <w:p w14:paraId="5687429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623" w:type="dxa"/>
            <w:tcBorders>
              <w:top w:val="nil"/>
              <w:left w:val="nil"/>
              <w:bottom w:val="single" w:sz="4" w:space="0" w:color="auto"/>
              <w:right w:val="single" w:sz="4" w:space="0" w:color="auto"/>
            </w:tcBorders>
            <w:shd w:val="clear" w:color="auto" w:fill="auto"/>
            <w:textDirection w:val="btLr"/>
            <w:vAlign w:val="bottom"/>
            <w:hideMark/>
          </w:tcPr>
          <w:p w14:paraId="1E12E1B8"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69" w:type="dxa"/>
            <w:tcBorders>
              <w:top w:val="nil"/>
              <w:left w:val="nil"/>
              <w:bottom w:val="single" w:sz="4" w:space="0" w:color="auto"/>
              <w:right w:val="single" w:sz="4" w:space="0" w:color="auto"/>
            </w:tcBorders>
            <w:shd w:val="clear" w:color="auto" w:fill="auto"/>
            <w:textDirection w:val="btLr"/>
            <w:vAlign w:val="bottom"/>
            <w:hideMark/>
          </w:tcPr>
          <w:p w14:paraId="556A062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980" w:type="dxa"/>
            <w:tcBorders>
              <w:top w:val="nil"/>
              <w:left w:val="nil"/>
              <w:bottom w:val="single" w:sz="4" w:space="0" w:color="auto"/>
              <w:right w:val="single" w:sz="4" w:space="0" w:color="auto"/>
            </w:tcBorders>
            <w:shd w:val="clear" w:color="auto" w:fill="auto"/>
            <w:textDirection w:val="btLr"/>
            <w:vAlign w:val="bottom"/>
            <w:hideMark/>
          </w:tcPr>
          <w:p w14:paraId="5F7B6D8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832" w:type="dxa"/>
            <w:tcBorders>
              <w:top w:val="nil"/>
              <w:left w:val="nil"/>
              <w:bottom w:val="single" w:sz="4" w:space="0" w:color="auto"/>
              <w:right w:val="single" w:sz="4" w:space="0" w:color="auto"/>
            </w:tcBorders>
            <w:shd w:val="clear" w:color="auto" w:fill="auto"/>
            <w:textDirection w:val="btLr"/>
            <w:vAlign w:val="bottom"/>
            <w:hideMark/>
          </w:tcPr>
          <w:p w14:paraId="1D266A1B"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1006" w:type="dxa"/>
            <w:tcBorders>
              <w:top w:val="nil"/>
              <w:left w:val="nil"/>
              <w:bottom w:val="single" w:sz="4" w:space="0" w:color="auto"/>
              <w:right w:val="single" w:sz="4" w:space="0" w:color="auto"/>
            </w:tcBorders>
            <w:shd w:val="clear" w:color="auto" w:fill="auto"/>
            <w:textDirection w:val="btLr"/>
            <w:vAlign w:val="bottom"/>
            <w:hideMark/>
          </w:tcPr>
          <w:p w14:paraId="65C143E8"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1043" w:type="dxa"/>
            <w:tcBorders>
              <w:top w:val="nil"/>
              <w:left w:val="nil"/>
              <w:bottom w:val="single" w:sz="4" w:space="0" w:color="auto"/>
              <w:right w:val="single" w:sz="4" w:space="0" w:color="auto"/>
            </w:tcBorders>
            <w:shd w:val="clear" w:color="auto" w:fill="auto"/>
            <w:textDirection w:val="btLr"/>
            <w:vAlign w:val="bottom"/>
            <w:hideMark/>
          </w:tcPr>
          <w:p w14:paraId="4256FAA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453" w:type="dxa"/>
            <w:tcBorders>
              <w:top w:val="nil"/>
              <w:left w:val="nil"/>
              <w:bottom w:val="single" w:sz="4" w:space="0" w:color="auto"/>
              <w:right w:val="single" w:sz="4" w:space="0" w:color="auto"/>
            </w:tcBorders>
            <w:shd w:val="clear" w:color="auto" w:fill="auto"/>
            <w:textDirection w:val="btLr"/>
            <w:vAlign w:val="bottom"/>
            <w:hideMark/>
          </w:tcPr>
          <w:p w14:paraId="1DDB2E5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 ATIK MİKTARI</w:t>
            </w:r>
          </w:p>
        </w:tc>
      </w:tr>
      <w:tr w:rsidR="000D04DA" w:rsidRPr="003843A7" w14:paraId="37D9B299"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01FC6C3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4BD0277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0B86BD87"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69" w:type="dxa"/>
            <w:tcBorders>
              <w:top w:val="nil"/>
              <w:left w:val="nil"/>
              <w:bottom w:val="single" w:sz="4" w:space="0" w:color="auto"/>
              <w:right w:val="single" w:sz="4" w:space="0" w:color="auto"/>
            </w:tcBorders>
            <w:shd w:val="clear" w:color="auto" w:fill="auto"/>
            <w:noWrap/>
            <w:vAlign w:val="bottom"/>
            <w:hideMark/>
          </w:tcPr>
          <w:p w14:paraId="4B219E7D"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3C9EEF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1000</w:t>
            </w:r>
          </w:p>
        </w:tc>
        <w:tc>
          <w:tcPr>
            <w:tcW w:w="832" w:type="dxa"/>
            <w:tcBorders>
              <w:top w:val="nil"/>
              <w:left w:val="nil"/>
              <w:bottom w:val="single" w:sz="4" w:space="0" w:color="auto"/>
              <w:right w:val="single" w:sz="4" w:space="0" w:color="auto"/>
            </w:tcBorders>
            <w:shd w:val="clear" w:color="auto" w:fill="auto"/>
            <w:noWrap/>
            <w:vAlign w:val="bottom"/>
            <w:hideMark/>
          </w:tcPr>
          <w:p w14:paraId="54E12D2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751</w:t>
            </w:r>
          </w:p>
        </w:tc>
        <w:tc>
          <w:tcPr>
            <w:tcW w:w="1006" w:type="dxa"/>
            <w:tcBorders>
              <w:top w:val="nil"/>
              <w:left w:val="nil"/>
              <w:bottom w:val="single" w:sz="4" w:space="0" w:color="auto"/>
              <w:right w:val="single" w:sz="4" w:space="0" w:color="auto"/>
            </w:tcBorders>
            <w:shd w:val="clear" w:color="auto" w:fill="auto"/>
            <w:noWrap/>
            <w:vAlign w:val="bottom"/>
            <w:hideMark/>
          </w:tcPr>
          <w:p w14:paraId="5D8D3C0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875,5</w:t>
            </w:r>
          </w:p>
        </w:tc>
        <w:tc>
          <w:tcPr>
            <w:tcW w:w="1043" w:type="dxa"/>
            <w:tcBorders>
              <w:top w:val="nil"/>
              <w:left w:val="nil"/>
              <w:bottom w:val="single" w:sz="4" w:space="0" w:color="auto"/>
              <w:right w:val="single" w:sz="4" w:space="0" w:color="auto"/>
            </w:tcBorders>
            <w:shd w:val="clear" w:color="auto" w:fill="auto"/>
            <w:noWrap/>
            <w:vAlign w:val="bottom"/>
            <w:hideMark/>
          </w:tcPr>
          <w:p w14:paraId="0E45C29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2547356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1120,64</w:t>
            </w:r>
          </w:p>
        </w:tc>
      </w:tr>
      <w:tr w:rsidR="000D04DA" w:rsidRPr="003843A7" w14:paraId="216F2317"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35A5782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27FFC24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19CC90D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69" w:type="dxa"/>
            <w:tcBorders>
              <w:top w:val="nil"/>
              <w:left w:val="nil"/>
              <w:bottom w:val="single" w:sz="4" w:space="0" w:color="auto"/>
              <w:right w:val="single" w:sz="4" w:space="0" w:color="auto"/>
            </w:tcBorders>
            <w:shd w:val="clear" w:color="auto" w:fill="auto"/>
            <w:noWrap/>
            <w:vAlign w:val="bottom"/>
            <w:hideMark/>
          </w:tcPr>
          <w:p w14:paraId="57DD04F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514131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750</w:t>
            </w:r>
          </w:p>
        </w:tc>
        <w:tc>
          <w:tcPr>
            <w:tcW w:w="832" w:type="dxa"/>
            <w:tcBorders>
              <w:top w:val="nil"/>
              <w:left w:val="nil"/>
              <w:bottom w:val="single" w:sz="4" w:space="0" w:color="auto"/>
              <w:right w:val="single" w:sz="4" w:space="0" w:color="auto"/>
            </w:tcBorders>
            <w:shd w:val="clear" w:color="auto" w:fill="auto"/>
            <w:noWrap/>
            <w:vAlign w:val="bottom"/>
            <w:hideMark/>
          </w:tcPr>
          <w:p w14:paraId="7E2CCB9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500</w:t>
            </w:r>
          </w:p>
        </w:tc>
        <w:tc>
          <w:tcPr>
            <w:tcW w:w="1006" w:type="dxa"/>
            <w:tcBorders>
              <w:top w:val="nil"/>
              <w:left w:val="nil"/>
              <w:bottom w:val="single" w:sz="4" w:space="0" w:color="auto"/>
              <w:right w:val="single" w:sz="4" w:space="0" w:color="auto"/>
            </w:tcBorders>
            <w:shd w:val="clear" w:color="auto" w:fill="auto"/>
            <w:noWrap/>
            <w:vAlign w:val="bottom"/>
            <w:hideMark/>
          </w:tcPr>
          <w:p w14:paraId="178A69B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625</w:t>
            </w:r>
          </w:p>
        </w:tc>
        <w:tc>
          <w:tcPr>
            <w:tcW w:w="1043" w:type="dxa"/>
            <w:tcBorders>
              <w:top w:val="nil"/>
              <w:left w:val="nil"/>
              <w:bottom w:val="single" w:sz="4" w:space="0" w:color="auto"/>
              <w:right w:val="single" w:sz="4" w:space="0" w:color="auto"/>
            </w:tcBorders>
            <w:shd w:val="clear" w:color="auto" w:fill="auto"/>
            <w:noWrap/>
            <w:vAlign w:val="bottom"/>
            <w:hideMark/>
          </w:tcPr>
          <w:p w14:paraId="34059A6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5601E30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800,00</w:t>
            </w:r>
          </w:p>
        </w:tc>
      </w:tr>
      <w:tr w:rsidR="000D04DA" w:rsidRPr="003843A7" w14:paraId="18AAD95A"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3FA1EEE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425669E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0828E0C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69" w:type="dxa"/>
            <w:tcBorders>
              <w:top w:val="nil"/>
              <w:left w:val="nil"/>
              <w:bottom w:val="single" w:sz="4" w:space="0" w:color="auto"/>
              <w:right w:val="single" w:sz="4" w:space="0" w:color="auto"/>
            </w:tcBorders>
            <w:shd w:val="clear" w:color="auto" w:fill="auto"/>
            <w:noWrap/>
            <w:vAlign w:val="bottom"/>
            <w:hideMark/>
          </w:tcPr>
          <w:p w14:paraId="234374A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DDE0B8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499</w:t>
            </w:r>
          </w:p>
        </w:tc>
        <w:tc>
          <w:tcPr>
            <w:tcW w:w="832" w:type="dxa"/>
            <w:tcBorders>
              <w:top w:val="nil"/>
              <w:left w:val="nil"/>
              <w:bottom w:val="single" w:sz="4" w:space="0" w:color="auto"/>
              <w:right w:val="single" w:sz="4" w:space="0" w:color="auto"/>
            </w:tcBorders>
            <w:shd w:val="clear" w:color="auto" w:fill="auto"/>
            <w:noWrap/>
            <w:vAlign w:val="bottom"/>
            <w:hideMark/>
          </w:tcPr>
          <w:p w14:paraId="7A6CCEA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300</w:t>
            </w:r>
          </w:p>
        </w:tc>
        <w:tc>
          <w:tcPr>
            <w:tcW w:w="1006" w:type="dxa"/>
            <w:tcBorders>
              <w:top w:val="nil"/>
              <w:left w:val="nil"/>
              <w:bottom w:val="single" w:sz="4" w:space="0" w:color="auto"/>
              <w:right w:val="single" w:sz="4" w:space="0" w:color="auto"/>
            </w:tcBorders>
            <w:shd w:val="clear" w:color="auto" w:fill="auto"/>
            <w:noWrap/>
            <w:vAlign w:val="bottom"/>
            <w:hideMark/>
          </w:tcPr>
          <w:p w14:paraId="3B408E5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399,5</w:t>
            </w:r>
          </w:p>
        </w:tc>
        <w:tc>
          <w:tcPr>
            <w:tcW w:w="1043" w:type="dxa"/>
            <w:tcBorders>
              <w:top w:val="nil"/>
              <w:left w:val="nil"/>
              <w:bottom w:val="single" w:sz="4" w:space="0" w:color="auto"/>
              <w:right w:val="single" w:sz="4" w:space="0" w:color="auto"/>
            </w:tcBorders>
            <w:shd w:val="clear" w:color="auto" w:fill="auto"/>
            <w:noWrap/>
            <w:vAlign w:val="bottom"/>
            <w:hideMark/>
          </w:tcPr>
          <w:p w14:paraId="36A1B04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73F4FD6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511,36</w:t>
            </w:r>
          </w:p>
        </w:tc>
      </w:tr>
      <w:tr w:rsidR="000D04DA" w:rsidRPr="003843A7" w14:paraId="3D00001B"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6D60FF5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3D3004B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7632D4F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69" w:type="dxa"/>
            <w:tcBorders>
              <w:top w:val="nil"/>
              <w:left w:val="nil"/>
              <w:bottom w:val="single" w:sz="4" w:space="0" w:color="auto"/>
              <w:right w:val="single" w:sz="4" w:space="0" w:color="auto"/>
            </w:tcBorders>
            <w:shd w:val="clear" w:color="auto" w:fill="auto"/>
            <w:noWrap/>
            <w:vAlign w:val="bottom"/>
            <w:hideMark/>
          </w:tcPr>
          <w:p w14:paraId="172045A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4C1C9CF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299</w:t>
            </w:r>
          </w:p>
        </w:tc>
        <w:tc>
          <w:tcPr>
            <w:tcW w:w="832" w:type="dxa"/>
            <w:tcBorders>
              <w:top w:val="nil"/>
              <w:left w:val="nil"/>
              <w:bottom w:val="single" w:sz="4" w:space="0" w:color="auto"/>
              <w:right w:val="single" w:sz="4" w:space="0" w:color="auto"/>
            </w:tcBorders>
            <w:shd w:val="clear" w:color="auto" w:fill="auto"/>
            <w:noWrap/>
            <w:vAlign w:val="bottom"/>
            <w:hideMark/>
          </w:tcPr>
          <w:p w14:paraId="00BF6BC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150</w:t>
            </w:r>
          </w:p>
        </w:tc>
        <w:tc>
          <w:tcPr>
            <w:tcW w:w="1006" w:type="dxa"/>
            <w:tcBorders>
              <w:top w:val="nil"/>
              <w:left w:val="nil"/>
              <w:bottom w:val="single" w:sz="4" w:space="0" w:color="auto"/>
              <w:right w:val="single" w:sz="4" w:space="0" w:color="auto"/>
            </w:tcBorders>
            <w:shd w:val="clear" w:color="auto" w:fill="auto"/>
            <w:noWrap/>
            <w:vAlign w:val="bottom"/>
            <w:hideMark/>
          </w:tcPr>
          <w:p w14:paraId="4A96914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224,5</w:t>
            </w:r>
          </w:p>
        </w:tc>
        <w:tc>
          <w:tcPr>
            <w:tcW w:w="1043" w:type="dxa"/>
            <w:tcBorders>
              <w:top w:val="nil"/>
              <w:left w:val="nil"/>
              <w:bottom w:val="single" w:sz="4" w:space="0" w:color="auto"/>
              <w:right w:val="single" w:sz="4" w:space="0" w:color="auto"/>
            </w:tcBorders>
            <w:shd w:val="clear" w:color="auto" w:fill="auto"/>
            <w:noWrap/>
            <w:vAlign w:val="bottom"/>
            <w:hideMark/>
          </w:tcPr>
          <w:p w14:paraId="0D501E6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55ABDB1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574,72</w:t>
            </w:r>
          </w:p>
        </w:tc>
      </w:tr>
      <w:tr w:rsidR="000D04DA" w:rsidRPr="003843A7" w14:paraId="57410A63"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4410D8F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556118D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090282B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69" w:type="dxa"/>
            <w:tcBorders>
              <w:top w:val="nil"/>
              <w:left w:val="nil"/>
              <w:bottom w:val="single" w:sz="4" w:space="0" w:color="auto"/>
              <w:right w:val="single" w:sz="4" w:space="0" w:color="auto"/>
            </w:tcBorders>
            <w:shd w:val="clear" w:color="auto" w:fill="auto"/>
            <w:noWrap/>
            <w:vAlign w:val="bottom"/>
            <w:hideMark/>
          </w:tcPr>
          <w:p w14:paraId="405C759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980" w:type="dxa"/>
            <w:tcBorders>
              <w:top w:val="nil"/>
              <w:left w:val="nil"/>
              <w:bottom w:val="single" w:sz="4" w:space="0" w:color="auto"/>
              <w:right w:val="single" w:sz="4" w:space="0" w:color="auto"/>
            </w:tcBorders>
            <w:shd w:val="clear" w:color="auto" w:fill="auto"/>
            <w:noWrap/>
            <w:vAlign w:val="bottom"/>
            <w:hideMark/>
          </w:tcPr>
          <w:p w14:paraId="361767D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w:t>
            </w:r>
          </w:p>
        </w:tc>
        <w:tc>
          <w:tcPr>
            <w:tcW w:w="832" w:type="dxa"/>
            <w:tcBorders>
              <w:top w:val="nil"/>
              <w:left w:val="nil"/>
              <w:bottom w:val="single" w:sz="4" w:space="0" w:color="auto"/>
              <w:right w:val="single" w:sz="4" w:space="0" w:color="auto"/>
            </w:tcBorders>
            <w:shd w:val="clear" w:color="auto" w:fill="auto"/>
            <w:noWrap/>
            <w:vAlign w:val="bottom"/>
            <w:hideMark/>
          </w:tcPr>
          <w:p w14:paraId="3AF84C7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1006" w:type="dxa"/>
            <w:tcBorders>
              <w:top w:val="nil"/>
              <w:left w:val="nil"/>
              <w:bottom w:val="single" w:sz="4" w:space="0" w:color="auto"/>
              <w:right w:val="single" w:sz="4" w:space="0" w:color="auto"/>
            </w:tcBorders>
            <w:shd w:val="clear" w:color="auto" w:fill="auto"/>
            <w:noWrap/>
            <w:vAlign w:val="bottom"/>
            <w:hideMark/>
          </w:tcPr>
          <w:p w14:paraId="629B7B5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99,5</w:t>
            </w:r>
          </w:p>
        </w:tc>
        <w:tc>
          <w:tcPr>
            <w:tcW w:w="1043" w:type="dxa"/>
            <w:tcBorders>
              <w:top w:val="nil"/>
              <w:left w:val="nil"/>
              <w:bottom w:val="single" w:sz="4" w:space="0" w:color="auto"/>
              <w:right w:val="single" w:sz="4" w:space="0" w:color="auto"/>
            </w:tcBorders>
            <w:shd w:val="clear" w:color="auto" w:fill="auto"/>
            <w:noWrap/>
            <w:vAlign w:val="bottom"/>
            <w:hideMark/>
          </w:tcPr>
          <w:p w14:paraId="01D8160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59D18DF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509,44</w:t>
            </w:r>
          </w:p>
        </w:tc>
      </w:tr>
      <w:tr w:rsidR="000D04DA" w:rsidRPr="003843A7" w14:paraId="1D6C0C81"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753862E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0F36800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38DA2CD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69" w:type="dxa"/>
            <w:tcBorders>
              <w:top w:val="nil"/>
              <w:left w:val="nil"/>
              <w:bottom w:val="single" w:sz="4" w:space="0" w:color="auto"/>
              <w:right w:val="single" w:sz="4" w:space="0" w:color="auto"/>
            </w:tcBorders>
            <w:shd w:val="clear" w:color="auto" w:fill="auto"/>
            <w:noWrap/>
            <w:vAlign w:val="bottom"/>
            <w:hideMark/>
          </w:tcPr>
          <w:p w14:paraId="24F6F29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0C59DC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832" w:type="dxa"/>
            <w:tcBorders>
              <w:top w:val="nil"/>
              <w:left w:val="nil"/>
              <w:bottom w:val="single" w:sz="4" w:space="0" w:color="auto"/>
              <w:right w:val="single" w:sz="4" w:space="0" w:color="auto"/>
            </w:tcBorders>
            <w:shd w:val="clear" w:color="auto" w:fill="auto"/>
            <w:noWrap/>
            <w:vAlign w:val="bottom"/>
            <w:hideMark/>
          </w:tcPr>
          <w:p w14:paraId="28432FC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w:t>
            </w:r>
          </w:p>
        </w:tc>
        <w:tc>
          <w:tcPr>
            <w:tcW w:w="1006" w:type="dxa"/>
            <w:tcBorders>
              <w:top w:val="nil"/>
              <w:left w:val="nil"/>
              <w:bottom w:val="single" w:sz="4" w:space="0" w:color="auto"/>
              <w:right w:val="single" w:sz="4" w:space="0" w:color="auto"/>
            </w:tcBorders>
            <w:shd w:val="clear" w:color="auto" w:fill="auto"/>
            <w:noWrap/>
            <w:vAlign w:val="bottom"/>
            <w:hideMark/>
          </w:tcPr>
          <w:p w14:paraId="348D375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34,5</w:t>
            </w:r>
          </w:p>
        </w:tc>
        <w:tc>
          <w:tcPr>
            <w:tcW w:w="1043" w:type="dxa"/>
            <w:tcBorders>
              <w:top w:val="nil"/>
              <w:left w:val="nil"/>
              <w:bottom w:val="single" w:sz="4" w:space="0" w:color="auto"/>
              <w:right w:val="single" w:sz="4" w:space="0" w:color="auto"/>
            </w:tcBorders>
            <w:shd w:val="clear" w:color="auto" w:fill="auto"/>
            <w:noWrap/>
            <w:vAlign w:val="bottom"/>
            <w:hideMark/>
          </w:tcPr>
          <w:p w14:paraId="288FFD9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3700313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44,16</w:t>
            </w:r>
          </w:p>
        </w:tc>
      </w:tr>
      <w:tr w:rsidR="000D04DA" w:rsidRPr="003843A7" w14:paraId="38BE1A63"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5528735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0BDD156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3B8B4A5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69" w:type="dxa"/>
            <w:tcBorders>
              <w:top w:val="nil"/>
              <w:left w:val="nil"/>
              <w:bottom w:val="single" w:sz="4" w:space="0" w:color="auto"/>
              <w:right w:val="single" w:sz="4" w:space="0" w:color="auto"/>
            </w:tcBorders>
            <w:shd w:val="clear" w:color="auto" w:fill="auto"/>
            <w:noWrap/>
            <w:vAlign w:val="bottom"/>
            <w:hideMark/>
          </w:tcPr>
          <w:p w14:paraId="69AED1D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72B57C8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w:t>
            </w:r>
          </w:p>
        </w:tc>
        <w:tc>
          <w:tcPr>
            <w:tcW w:w="832" w:type="dxa"/>
            <w:tcBorders>
              <w:top w:val="nil"/>
              <w:left w:val="nil"/>
              <w:bottom w:val="single" w:sz="4" w:space="0" w:color="auto"/>
              <w:right w:val="single" w:sz="4" w:space="0" w:color="auto"/>
            </w:tcBorders>
            <w:shd w:val="clear" w:color="auto" w:fill="auto"/>
            <w:noWrap/>
            <w:vAlign w:val="bottom"/>
            <w:hideMark/>
          </w:tcPr>
          <w:p w14:paraId="377702D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1006" w:type="dxa"/>
            <w:tcBorders>
              <w:top w:val="nil"/>
              <w:left w:val="nil"/>
              <w:bottom w:val="single" w:sz="4" w:space="0" w:color="auto"/>
              <w:right w:val="single" w:sz="4" w:space="0" w:color="auto"/>
            </w:tcBorders>
            <w:shd w:val="clear" w:color="auto" w:fill="auto"/>
            <w:noWrap/>
            <w:vAlign w:val="bottom"/>
            <w:hideMark/>
          </w:tcPr>
          <w:p w14:paraId="6BB4A3C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9,5</w:t>
            </w:r>
          </w:p>
        </w:tc>
        <w:tc>
          <w:tcPr>
            <w:tcW w:w="1043" w:type="dxa"/>
            <w:tcBorders>
              <w:top w:val="nil"/>
              <w:left w:val="nil"/>
              <w:bottom w:val="single" w:sz="4" w:space="0" w:color="auto"/>
              <w:right w:val="single" w:sz="4" w:space="0" w:color="auto"/>
            </w:tcBorders>
            <w:shd w:val="clear" w:color="auto" w:fill="auto"/>
            <w:noWrap/>
            <w:vAlign w:val="bottom"/>
            <w:hideMark/>
          </w:tcPr>
          <w:p w14:paraId="0BFC19E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617AA2A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12,16</w:t>
            </w:r>
          </w:p>
        </w:tc>
      </w:tr>
      <w:tr w:rsidR="000D04DA" w:rsidRPr="003843A7" w14:paraId="5F9D944A" w14:textId="77777777" w:rsidTr="000D04DA">
        <w:trPr>
          <w:trHeight w:val="300"/>
        </w:trPr>
        <w:tc>
          <w:tcPr>
            <w:tcW w:w="30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7134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HASTANE MİKTARI</w:t>
            </w:r>
          </w:p>
        </w:tc>
        <w:tc>
          <w:tcPr>
            <w:tcW w:w="669" w:type="dxa"/>
            <w:tcBorders>
              <w:top w:val="nil"/>
              <w:left w:val="nil"/>
              <w:bottom w:val="single" w:sz="4" w:space="0" w:color="auto"/>
              <w:right w:val="single" w:sz="4" w:space="0" w:color="auto"/>
            </w:tcBorders>
            <w:shd w:val="clear" w:color="auto" w:fill="auto"/>
            <w:noWrap/>
            <w:vAlign w:val="bottom"/>
            <w:hideMark/>
          </w:tcPr>
          <w:p w14:paraId="5A7B069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11</w:t>
            </w:r>
          </w:p>
        </w:tc>
        <w:tc>
          <w:tcPr>
            <w:tcW w:w="38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B8EED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453" w:type="dxa"/>
            <w:tcBorders>
              <w:top w:val="nil"/>
              <w:left w:val="nil"/>
              <w:bottom w:val="single" w:sz="4" w:space="0" w:color="auto"/>
              <w:right w:val="single" w:sz="4" w:space="0" w:color="auto"/>
            </w:tcBorders>
            <w:shd w:val="clear" w:color="auto" w:fill="auto"/>
            <w:noWrap/>
            <w:vAlign w:val="bottom"/>
            <w:hideMark/>
          </w:tcPr>
          <w:p w14:paraId="1DAF0D4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3572,48</w:t>
            </w:r>
          </w:p>
        </w:tc>
      </w:tr>
    </w:tbl>
    <w:p w14:paraId="41137A39" w14:textId="77777777" w:rsidR="000D04DA" w:rsidRDefault="000D04DA" w:rsidP="00185A97">
      <w:pPr>
        <w:pStyle w:val="AralkYok"/>
        <w:rPr>
          <w:rFonts w:ascii="Times New Roman" w:hAnsi="Times New Roman" w:cs="Times New Roman"/>
          <w:sz w:val="24"/>
          <w:szCs w:val="24"/>
          <w:lang w:eastAsia="tr-TR"/>
        </w:rPr>
      </w:pPr>
    </w:p>
    <w:p w14:paraId="2344B234" w14:textId="3A4523DB" w:rsidR="000D04DA" w:rsidRDefault="00E30D1F" w:rsidP="00C26FA4">
      <w:p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6</w:t>
      </w:r>
    </w:p>
    <w:p w14:paraId="6EAB7A53" w14:textId="77777777" w:rsidR="00727676" w:rsidRDefault="00727676" w:rsidP="00C26FA4">
      <w:pPr>
        <w:autoSpaceDE w:val="0"/>
        <w:autoSpaceDN w:val="0"/>
        <w:adjustRightInd w:val="0"/>
        <w:spacing w:after="0" w:line="240" w:lineRule="auto"/>
        <w:rPr>
          <w:rFonts w:ascii="Times New Roman" w:hAnsi="Times New Roman" w:cs="Times New Roman"/>
          <w:b/>
          <w:bCs/>
          <w:sz w:val="24"/>
          <w:szCs w:val="24"/>
          <w:lang w:eastAsia="tr-TR"/>
        </w:rPr>
      </w:pPr>
    </w:p>
    <w:p w14:paraId="4DF41E08" w14:textId="77777777" w:rsidR="00E30D1F" w:rsidRDefault="00E30D1F" w:rsidP="00C26FA4">
      <w:pPr>
        <w:autoSpaceDE w:val="0"/>
        <w:autoSpaceDN w:val="0"/>
        <w:adjustRightInd w:val="0"/>
        <w:spacing w:after="0" w:line="240" w:lineRule="auto"/>
        <w:rPr>
          <w:rFonts w:ascii="Times New Roman" w:hAnsi="Times New Roman" w:cs="Times New Roman"/>
          <w:b/>
          <w:bCs/>
          <w:sz w:val="24"/>
          <w:szCs w:val="24"/>
          <w:lang w:eastAsia="tr-TR"/>
        </w:rPr>
      </w:pPr>
    </w:p>
    <w:p w14:paraId="1D753209"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 xml:space="preserve">3.2.1.3 Kamu </w:t>
      </w:r>
      <w:r w:rsidR="00EE6C17" w:rsidRPr="00E17436">
        <w:rPr>
          <w:rFonts w:ascii="Times New Roman" w:hAnsi="Times New Roman" w:cs="Times New Roman"/>
          <w:b/>
          <w:bCs/>
          <w:sz w:val="24"/>
          <w:szCs w:val="24"/>
          <w:lang w:eastAsia="tr-TR"/>
        </w:rPr>
        <w:t>Binaları Atık</w:t>
      </w:r>
      <w:r w:rsidRPr="00E17436">
        <w:rPr>
          <w:rFonts w:ascii="Times New Roman" w:hAnsi="Times New Roman" w:cs="Times New Roman"/>
          <w:b/>
          <w:bCs/>
          <w:sz w:val="24"/>
          <w:szCs w:val="24"/>
          <w:lang w:eastAsia="tr-TR"/>
        </w:rPr>
        <w:t xml:space="preserve"> Miktarı Hesabı</w:t>
      </w:r>
    </w:p>
    <w:p w14:paraId="340D3F23"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p>
    <w:p w14:paraId="7B3C0092" w14:textId="77777777" w:rsidR="0021645B" w:rsidRDefault="0021645B" w:rsidP="00C26FA4">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Kamu binaları için evsel atık miktarı hesabında Belediyemiz bilgi sistemindeki kayıtlardan yararlanılmıştır. Kılavuzun 71’inci sayfasındaki verilere göre 20 personelli bir kamu binasına isabet eden evsel atık miktarı 11,8 ton/yıl olarak belirlenmiş olup, bu belirlemeden yola çıkarak bir personele isabet eden yıllık evsel atık miktarı: 11,8/20=0,59 ton/yıl olur.</w:t>
      </w:r>
    </w:p>
    <w:p w14:paraId="47EEDF98" w14:textId="77777777" w:rsidR="00717A15" w:rsidRPr="00E17436" w:rsidRDefault="00717A15" w:rsidP="00C26FA4">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32049C1E" w14:textId="77777777" w:rsidR="0021645B" w:rsidRDefault="0021645B" w:rsidP="008229D1">
      <w:pPr>
        <w:jc w:val="both"/>
        <w:rPr>
          <w:rFonts w:ascii="Times New Roman" w:hAnsi="Times New Roman" w:cs="Times New Roman"/>
          <w:sz w:val="24"/>
          <w:szCs w:val="24"/>
          <w:lang w:eastAsia="tr-TR"/>
        </w:rPr>
      </w:pPr>
      <w:r w:rsidRPr="00C31DD1">
        <w:rPr>
          <w:rFonts w:ascii="Times New Roman" w:hAnsi="Times New Roman" w:cs="Times New Roman"/>
          <w:sz w:val="24"/>
          <w:szCs w:val="24"/>
          <w:lang w:eastAsia="tr-TR"/>
        </w:rPr>
        <w:t xml:space="preserve">Tablo 6: Kamu </w:t>
      </w:r>
      <w:r w:rsidR="00185A97" w:rsidRPr="00C31DD1">
        <w:rPr>
          <w:rFonts w:ascii="Times New Roman" w:hAnsi="Times New Roman" w:cs="Times New Roman"/>
          <w:sz w:val="24"/>
          <w:szCs w:val="24"/>
          <w:lang w:eastAsia="tr-TR"/>
        </w:rPr>
        <w:t>Binaları</w:t>
      </w:r>
      <w:r w:rsidRPr="00C31DD1">
        <w:rPr>
          <w:rFonts w:ascii="Times New Roman" w:hAnsi="Times New Roman" w:cs="Times New Roman"/>
          <w:sz w:val="24"/>
          <w:szCs w:val="24"/>
          <w:lang w:eastAsia="tr-TR"/>
        </w:rPr>
        <w:t xml:space="preserve"> Atık Miktarı Hesabı</w:t>
      </w:r>
    </w:p>
    <w:tbl>
      <w:tblPr>
        <w:tblW w:w="9036" w:type="dxa"/>
        <w:tblInd w:w="70" w:type="dxa"/>
        <w:tblCellMar>
          <w:left w:w="70" w:type="dxa"/>
          <w:right w:w="70" w:type="dxa"/>
        </w:tblCellMar>
        <w:tblLook w:val="04A0" w:firstRow="1" w:lastRow="0" w:firstColumn="1" w:lastColumn="0" w:noHBand="0" w:noVBand="1"/>
      </w:tblPr>
      <w:tblGrid>
        <w:gridCol w:w="2169"/>
        <w:gridCol w:w="599"/>
        <w:gridCol w:w="599"/>
        <w:gridCol w:w="643"/>
        <w:gridCol w:w="859"/>
        <w:gridCol w:w="800"/>
        <w:gridCol w:w="967"/>
        <w:gridCol w:w="1003"/>
        <w:gridCol w:w="1397"/>
      </w:tblGrid>
      <w:tr w:rsidR="000D04DA" w:rsidRPr="003843A7" w14:paraId="11A1973E" w14:textId="77777777" w:rsidTr="000D04DA">
        <w:trPr>
          <w:trHeight w:val="300"/>
        </w:trPr>
        <w:tc>
          <w:tcPr>
            <w:tcW w:w="9036" w:type="dxa"/>
            <w:gridSpan w:val="9"/>
            <w:tcBorders>
              <w:top w:val="nil"/>
              <w:left w:val="nil"/>
              <w:bottom w:val="single" w:sz="4" w:space="0" w:color="auto"/>
              <w:right w:val="nil"/>
            </w:tcBorders>
            <w:shd w:val="clear" w:color="auto" w:fill="auto"/>
            <w:noWrap/>
            <w:vAlign w:val="bottom"/>
            <w:hideMark/>
          </w:tcPr>
          <w:p w14:paraId="75E5F2D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KAMU BİNALARI</w:t>
            </w:r>
          </w:p>
        </w:tc>
      </w:tr>
      <w:tr w:rsidR="000D04DA" w:rsidRPr="003843A7" w14:paraId="5C57F4E7" w14:textId="77777777" w:rsidTr="000D04DA">
        <w:trPr>
          <w:trHeight w:val="1380"/>
        </w:trPr>
        <w:tc>
          <w:tcPr>
            <w:tcW w:w="2169" w:type="dxa"/>
            <w:tcBorders>
              <w:top w:val="nil"/>
              <w:left w:val="single" w:sz="4" w:space="0" w:color="auto"/>
              <w:bottom w:val="single" w:sz="4" w:space="0" w:color="auto"/>
              <w:right w:val="single" w:sz="4" w:space="0" w:color="auto"/>
            </w:tcBorders>
            <w:shd w:val="clear" w:color="auto" w:fill="auto"/>
            <w:noWrap/>
            <w:vAlign w:val="center"/>
            <w:hideMark/>
          </w:tcPr>
          <w:p w14:paraId="7F33F27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599" w:type="dxa"/>
            <w:tcBorders>
              <w:top w:val="nil"/>
              <w:left w:val="nil"/>
              <w:bottom w:val="single" w:sz="4" w:space="0" w:color="auto"/>
              <w:right w:val="single" w:sz="4" w:space="0" w:color="auto"/>
            </w:tcBorders>
            <w:shd w:val="clear" w:color="auto" w:fill="auto"/>
            <w:textDirection w:val="btLr"/>
            <w:vAlign w:val="bottom"/>
            <w:hideMark/>
          </w:tcPr>
          <w:p w14:paraId="06E9FAB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599" w:type="dxa"/>
            <w:tcBorders>
              <w:top w:val="nil"/>
              <w:left w:val="nil"/>
              <w:bottom w:val="single" w:sz="4" w:space="0" w:color="auto"/>
              <w:right w:val="single" w:sz="4" w:space="0" w:color="auto"/>
            </w:tcBorders>
            <w:shd w:val="clear" w:color="auto" w:fill="auto"/>
            <w:textDirection w:val="btLr"/>
            <w:vAlign w:val="bottom"/>
            <w:hideMark/>
          </w:tcPr>
          <w:p w14:paraId="594390D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43" w:type="dxa"/>
            <w:tcBorders>
              <w:top w:val="nil"/>
              <w:left w:val="nil"/>
              <w:bottom w:val="single" w:sz="4" w:space="0" w:color="auto"/>
              <w:right w:val="single" w:sz="4" w:space="0" w:color="auto"/>
            </w:tcBorders>
            <w:shd w:val="clear" w:color="auto" w:fill="auto"/>
            <w:textDirection w:val="btLr"/>
            <w:vAlign w:val="bottom"/>
            <w:hideMark/>
          </w:tcPr>
          <w:p w14:paraId="1018BD4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859" w:type="dxa"/>
            <w:tcBorders>
              <w:top w:val="nil"/>
              <w:left w:val="nil"/>
              <w:bottom w:val="single" w:sz="4" w:space="0" w:color="auto"/>
              <w:right w:val="single" w:sz="4" w:space="0" w:color="auto"/>
            </w:tcBorders>
            <w:shd w:val="clear" w:color="auto" w:fill="auto"/>
            <w:textDirection w:val="btLr"/>
            <w:vAlign w:val="bottom"/>
            <w:hideMark/>
          </w:tcPr>
          <w:p w14:paraId="202254F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800" w:type="dxa"/>
            <w:tcBorders>
              <w:top w:val="nil"/>
              <w:left w:val="nil"/>
              <w:bottom w:val="single" w:sz="4" w:space="0" w:color="auto"/>
              <w:right w:val="single" w:sz="4" w:space="0" w:color="auto"/>
            </w:tcBorders>
            <w:shd w:val="clear" w:color="auto" w:fill="auto"/>
            <w:textDirection w:val="btLr"/>
            <w:vAlign w:val="bottom"/>
            <w:hideMark/>
          </w:tcPr>
          <w:p w14:paraId="6021569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967" w:type="dxa"/>
            <w:tcBorders>
              <w:top w:val="nil"/>
              <w:left w:val="nil"/>
              <w:bottom w:val="single" w:sz="4" w:space="0" w:color="auto"/>
              <w:right w:val="single" w:sz="4" w:space="0" w:color="auto"/>
            </w:tcBorders>
            <w:shd w:val="clear" w:color="auto" w:fill="auto"/>
            <w:textDirection w:val="btLr"/>
            <w:vAlign w:val="bottom"/>
            <w:hideMark/>
          </w:tcPr>
          <w:p w14:paraId="7A041C7F"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1003" w:type="dxa"/>
            <w:tcBorders>
              <w:top w:val="nil"/>
              <w:left w:val="nil"/>
              <w:bottom w:val="single" w:sz="4" w:space="0" w:color="auto"/>
              <w:right w:val="single" w:sz="4" w:space="0" w:color="auto"/>
            </w:tcBorders>
            <w:shd w:val="clear" w:color="auto" w:fill="auto"/>
            <w:textDirection w:val="btLr"/>
            <w:vAlign w:val="bottom"/>
            <w:hideMark/>
          </w:tcPr>
          <w:p w14:paraId="0AC62A1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397" w:type="dxa"/>
            <w:tcBorders>
              <w:top w:val="nil"/>
              <w:left w:val="nil"/>
              <w:bottom w:val="single" w:sz="4" w:space="0" w:color="auto"/>
              <w:right w:val="single" w:sz="4" w:space="0" w:color="auto"/>
            </w:tcBorders>
            <w:shd w:val="clear" w:color="auto" w:fill="auto"/>
            <w:textDirection w:val="btLr"/>
            <w:vAlign w:val="bottom"/>
            <w:hideMark/>
          </w:tcPr>
          <w:p w14:paraId="6F48F12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0D04DA" w:rsidRPr="003843A7" w14:paraId="22B3D4A8"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355B217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041F295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3A8101E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43" w:type="dxa"/>
            <w:tcBorders>
              <w:top w:val="nil"/>
              <w:left w:val="nil"/>
              <w:bottom w:val="single" w:sz="4" w:space="0" w:color="auto"/>
              <w:right w:val="single" w:sz="4" w:space="0" w:color="auto"/>
            </w:tcBorders>
            <w:shd w:val="clear" w:color="auto" w:fill="auto"/>
            <w:noWrap/>
            <w:vAlign w:val="bottom"/>
            <w:hideMark/>
          </w:tcPr>
          <w:p w14:paraId="023225C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859" w:type="dxa"/>
            <w:tcBorders>
              <w:top w:val="nil"/>
              <w:left w:val="nil"/>
              <w:bottom w:val="single" w:sz="4" w:space="0" w:color="auto"/>
              <w:right w:val="single" w:sz="4" w:space="0" w:color="auto"/>
            </w:tcBorders>
            <w:shd w:val="clear" w:color="auto" w:fill="auto"/>
            <w:noWrap/>
            <w:vAlign w:val="bottom"/>
            <w:hideMark/>
          </w:tcPr>
          <w:p w14:paraId="58E0F62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800" w:type="dxa"/>
            <w:tcBorders>
              <w:top w:val="nil"/>
              <w:left w:val="nil"/>
              <w:bottom w:val="single" w:sz="4" w:space="0" w:color="auto"/>
              <w:right w:val="single" w:sz="4" w:space="0" w:color="auto"/>
            </w:tcBorders>
            <w:shd w:val="clear" w:color="auto" w:fill="auto"/>
            <w:noWrap/>
            <w:vAlign w:val="bottom"/>
            <w:hideMark/>
          </w:tcPr>
          <w:p w14:paraId="494EFC7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967" w:type="dxa"/>
            <w:tcBorders>
              <w:top w:val="nil"/>
              <w:left w:val="nil"/>
              <w:bottom w:val="single" w:sz="4" w:space="0" w:color="auto"/>
              <w:right w:val="single" w:sz="4" w:space="0" w:color="auto"/>
            </w:tcBorders>
            <w:shd w:val="clear" w:color="auto" w:fill="auto"/>
            <w:noWrap/>
            <w:vAlign w:val="bottom"/>
            <w:hideMark/>
          </w:tcPr>
          <w:p w14:paraId="763980E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1003" w:type="dxa"/>
            <w:tcBorders>
              <w:top w:val="nil"/>
              <w:left w:val="nil"/>
              <w:bottom w:val="single" w:sz="4" w:space="0" w:color="auto"/>
              <w:right w:val="single" w:sz="4" w:space="0" w:color="auto"/>
            </w:tcBorders>
            <w:shd w:val="clear" w:color="auto" w:fill="auto"/>
            <w:noWrap/>
            <w:vAlign w:val="bottom"/>
            <w:hideMark/>
          </w:tcPr>
          <w:p w14:paraId="171420C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7A3A1E93" w14:textId="77777777" w:rsidR="000D04DA" w:rsidRPr="003843A7" w:rsidRDefault="00985958"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295,59</w:t>
            </w:r>
          </w:p>
        </w:tc>
      </w:tr>
      <w:tr w:rsidR="000D04DA" w:rsidRPr="003843A7" w14:paraId="0DEEB252"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67F1F03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47988CB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425B77E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43" w:type="dxa"/>
            <w:tcBorders>
              <w:top w:val="nil"/>
              <w:left w:val="nil"/>
              <w:bottom w:val="single" w:sz="4" w:space="0" w:color="auto"/>
              <w:right w:val="single" w:sz="4" w:space="0" w:color="auto"/>
            </w:tcBorders>
            <w:shd w:val="clear" w:color="auto" w:fill="auto"/>
            <w:noWrap/>
            <w:vAlign w:val="bottom"/>
            <w:hideMark/>
          </w:tcPr>
          <w:p w14:paraId="4A1321C5" w14:textId="77777777" w:rsidR="000D04DA" w:rsidRPr="003843A7" w:rsidRDefault="00985958"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859" w:type="dxa"/>
            <w:tcBorders>
              <w:top w:val="nil"/>
              <w:left w:val="nil"/>
              <w:bottom w:val="single" w:sz="4" w:space="0" w:color="auto"/>
              <w:right w:val="single" w:sz="4" w:space="0" w:color="auto"/>
            </w:tcBorders>
            <w:shd w:val="clear" w:color="auto" w:fill="auto"/>
            <w:noWrap/>
            <w:vAlign w:val="bottom"/>
            <w:hideMark/>
          </w:tcPr>
          <w:p w14:paraId="5B03686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500</w:t>
            </w:r>
          </w:p>
        </w:tc>
        <w:tc>
          <w:tcPr>
            <w:tcW w:w="800" w:type="dxa"/>
            <w:tcBorders>
              <w:top w:val="nil"/>
              <w:left w:val="nil"/>
              <w:bottom w:val="single" w:sz="4" w:space="0" w:color="auto"/>
              <w:right w:val="single" w:sz="4" w:space="0" w:color="auto"/>
            </w:tcBorders>
            <w:shd w:val="clear" w:color="auto" w:fill="auto"/>
            <w:noWrap/>
            <w:vAlign w:val="bottom"/>
            <w:hideMark/>
          </w:tcPr>
          <w:p w14:paraId="2CC8BEC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967" w:type="dxa"/>
            <w:tcBorders>
              <w:top w:val="nil"/>
              <w:left w:val="nil"/>
              <w:bottom w:val="single" w:sz="4" w:space="0" w:color="auto"/>
              <w:right w:val="single" w:sz="4" w:space="0" w:color="auto"/>
            </w:tcBorders>
            <w:shd w:val="clear" w:color="auto" w:fill="auto"/>
            <w:noWrap/>
            <w:vAlign w:val="bottom"/>
            <w:hideMark/>
          </w:tcPr>
          <w:p w14:paraId="2C4B110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375</w:t>
            </w:r>
          </w:p>
        </w:tc>
        <w:tc>
          <w:tcPr>
            <w:tcW w:w="1003" w:type="dxa"/>
            <w:tcBorders>
              <w:top w:val="nil"/>
              <w:left w:val="nil"/>
              <w:bottom w:val="single" w:sz="4" w:space="0" w:color="auto"/>
              <w:right w:val="single" w:sz="4" w:space="0" w:color="auto"/>
            </w:tcBorders>
            <w:shd w:val="clear" w:color="auto" w:fill="auto"/>
            <w:noWrap/>
            <w:vAlign w:val="bottom"/>
            <w:hideMark/>
          </w:tcPr>
          <w:p w14:paraId="56D96A1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6DC732A4" w14:textId="77777777" w:rsidR="000D04DA" w:rsidRPr="003843A7" w:rsidRDefault="00985958"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663,75</w:t>
            </w:r>
          </w:p>
        </w:tc>
      </w:tr>
      <w:tr w:rsidR="000D04DA" w:rsidRPr="003843A7" w14:paraId="15A90C08"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193BA74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208CAD6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4FE4154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43" w:type="dxa"/>
            <w:tcBorders>
              <w:top w:val="nil"/>
              <w:left w:val="nil"/>
              <w:bottom w:val="single" w:sz="4" w:space="0" w:color="auto"/>
              <w:right w:val="single" w:sz="4" w:space="0" w:color="auto"/>
            </w:tcBorders>
            <w:shd w:val="clear" w:color="auto" w:fill="auto"/>
            <w:noWrap/>
            <w:vAlign w:val="bottom"/>
            <w:hideMark/>
          </w:tcPr>
          <w:p w14:paraId="7C109FED"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859" w:type="dxa"/>
            <w:tcBorders>
              <w:top w:val="nil"/>
              <w:left w:val="nil"/>
              <w:bottom w:val="single" w:sz="4" w:space="0" w:color="auto"/>
              <w:right w:val="single" w:sz="4" w:space="0" w:color="auto"/>
            </w:tcBorders>
            <w:shd w:val="clear" w:color="auto" w:fill="auto"/>
            <w:noWrap/>
            <w:vAlign w:val="bottom"/>
            <w:hideMark/>
          </w:tcPr>
          <w:p w14:paraId="24D4393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800" w:type="dxa"/>
            <w:tcBorders>
              <w:top w:val="nil"/>
              <w:left w:val="nil"/>
              <w:bottom w:val="single" w:sz="4" w:space="0" w:color="auto"/>
              <w:right w:val="single" w:sz="4" w:space="0" w:color="auto"/>
            </w:tcBorders>
            <w:shd w:val="clear" w:color="auto" w:fill="auto"/>
            <w:noWrap/>
            <w:vAlign w:val="bottom"/>
            <w:hideMark/>
          </w:tcPr>
          <w:p w14:paraId="7CA3BF0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967" w:type="dxa"/>
            <w:tcBorders>
              <w:top w:val="nil"/>
              <w:left w:val="nil"/>
              <w:bottom w:val="single" w:sz="4" w:space="0" w:color="auto"/>
              <w:right w:val="single" w:sz="4" w:space="0" w:color="auto"/>
            </w:tcBorders>
            <w:shd w:val="clear" w:color="auto" w:fill="auto"/>
            <w:noWrap/>
            <w:vAlign w:val="bottom"/>
            <w:hideMark/>
          </w:tcPr>
          <w:p w14:paraId="30E47DC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174,5</w:t>
            </w:r>
          </w:p>
        </w:tc>
        <w:tc>
          <w:tcPr>
            <w:tcW w:w="1003" w:type="dxa"/>
            <w:tcBorders>
              <w:top w:val="nil"/>
              <w:left w:val="nil"/>
              <w:bottom w:val="single" w:sz="4" w:space="0" w:color="auto"/>
              <w:right w:val="single" w:sz="4" w:space="0" w:color="auto"/>
            </w:tcBorders>
            <w:shd w:val="clear" w:color="auto" w:fill="auto"/>
            <w:noWrap/>
            <w:vAlign w:val="bottom"/>
            <w:hideMark/>
          </w:tcPr>
          <w:p w14:paraId="48B94C0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07A66623" w14:textId="77777777" w:rsidR="000D04DA" w:rsidRPr="003843A7" w:rsidRDefault="00985958"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823,64</w:t>
            </w:r>
          </w:p>
        </w:tc>
      </w:tr>
      <w:tr w:rsidR="000D04DA" w:rsidRPr="003843A7" w14:paraId="7FEBD0E7"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113F550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45AE3B1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481D0498"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43" w:type="dxa"/>
            <w:tcBorders>
              <w:top w:val="nil"/>
              <w:left w:val="nil"/>
              <w:bottom w:val="single" w:sz="4" w:space="0" w:color="auto"/>
              <w:right w:val="single" w:sz="4" w:space="0" w:color="auto"/>
            </w:tcBorders>
            <w:shd w:val="clear" w:color="auto" w:fill="auto"/>
            <w:noWrap/>
            <w:vAlign w:val="bottom"/>
            <w:hideMark/>
          </w:tcPr>
          <w:p w14:paraId="1C461A0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859" w:type="dxa"/>
            <w:tcBorders>
              <w:top w:val="nil"/>
              <w:left w:val="nil"/>
              <w:bottom w:val="single" w:sz="4" w:space="0" w:color="auto"/>
              <w:right w:val="single" w:sz="4" w:space="0" w:color="auto"/>
            </w:tcBorders>
            <w:shd w:val="clear" w:color="auto" w:fill="auto"/>
            <w:noWrap/>
            <w:vAlign w:val="bottom"/>
            <w:hideMark/>
          </w:tcPr>
          <w:p w14:paraId="4860699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800" w:type="dxa"/>
            <w:tcBorders>
              <w:top w:val="nil"/>
              <w:left w:val="nil"/>
              <w:bottom w:val="single" w:sz="4" w:space="0" w:color="auto"/>
              <w:right w:val="single" w:sz="4" w:space="0" w:color="auto"/>
            </w:tcBorders>
            <w:shd w:val="clear" w:color="auto" w:fill="auto"/>
            <w:noWrap/>
            <w:vAlign w:val="bottom"/>
            <w:hideMark/>
          </w:tcPr>
          <w:p w14:paraId="35BF757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967" w:type="dxa"/>
            <w:tcBorders>
              <w:top w:val="nil"/>
              <w:left w:val="nil"/>
              <w:bottom w:val="single" w:sz="4" w:space="0" w:color="auto"/>
              <w:right w:val="single" w:sz="4" w:space="0" w:color="auto"/>
            </w:tcBorders>
            <w:shd w:val="clear" w:color="auto" w:fill="auto"/>
            <w:noWrap/>
            <w:vAlign w:val="bottom"/>
            <w:hideMark/>
          </w:tcPr>
          <w:p w14:paraId="0D090A4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1003" w:type="dxa"/>
            <w:tcBorders>
              <w:top w:val="nil"/>
              <w:left w:val="nil"/>
              <w:bottom w:val="single" w:sz="4" w:space="0" w:color="auto"/>
              <w:right w:val="single" w:sz="4" w:space="0" w:color="auto"/>
            </w:tcBorders>
            <w:shd w:val="clear" w:color="auto" w:fill="auto"/>
            <w:noWrap/>
            <w:vAlign w:val="bottom"/>
            <w:hideMark/>
          </w:tcPr>
          <w:p w14:paraId="2EDC0F4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4B43B7B7" w14:textId="77777777" w:rsidR="000D04DA" w:rsidRPr="003843A7" w:rsidRDefault="00985958"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219,78</w:t>
            </w:r>
          </w:p>
        </w:tc>
      </w:tr>
      <w:tr w:rsidR="000D04DA" w:rsidRPr="003843A7" w14:paraId="114A984A"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14BA1D9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430CE9A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616CFC1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43" w:type="dxa"/>
            <w:tcBorders>
              <w:top w:val="nil"/>
              <w:left w:val="nil"/>
              <w:bottom w:val="single" w:sz="4" w:space="0" w:color="auto"/>
              <w:right w:val="single" w:sz="4" w:space="0" w:color="auto"/>
            </w:tcBorders>
            <w:shd w:val="clear" w:color="auto" w:fill="auto"/>
            <w:noWrap/>
            <w:vAlign w:val="bottom"/>
            <w:hideMark/>
          </w:tcPr>
          <w:p w14:paraId="2D10F12D" w14:textId="77777777" w:rsidR="000D04DA" w:rsidRPr="003843A7" w:rsidRDefault="00985958"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15</w:t>
            </w:r>
          </w:p>
        </w:tc>
        <w:tc>
          <w:tcPr>
            <w:tcW w:w="859" w:type="dxa"/>
            <w:tcBorders>
              <w:top w:val="nil"/>
              <w:left w:val="nil"/>
              <w:bottom w:val="single" w:sz="4" w:space="0" w:color="auto"/>
              <w:right w:val="single" w:sz="4" w:space="0" w:color="auto"/>
            </w:tcBorders>
            <w:shd w:val="clear" w:color="auto" w:fill="auto"/>
            <w:noWrap/>
            <w:vAlign w:val="bottom"/>
            <w:hideMark/>
          </w:tcPr>
          <w:p w14:paraId="7E0122D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800" w:type="dxa"/>
            <w:tcBorders>
              <w:top w:val="nil"/>
              <w:left w:val="nil"/>
              <w:bottom w:val="single" w:sz="4" w:space="0" w:color="auto"/>
              <w:right w:val="single" w:sz="4" w:space="0" w:color="auto"/>
            </w:tcBorders>
            <w:shd w:val="clear" w:color="auto" w:fill="auto"/>
            <w:noWrap/>
            <w:vAlign w:val="bottom"/>
            <w:hideMark/>
          </w:tcPr>
          <w:p w14:paraId="0CA3581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w:t>
            </w:r>
          </w:p>
        </w:tc>
        <w:tc>
          <w:tcPr>
            <w:tcW w:w="967" w:type="dxa"/>
            <w:tcBorders>
              <w:top w:val="nil"/>
              <w:left w:val="nil"/>
              <w:bottom w:val="single" w:sz="4" w:space="0" w:color="auto"/>
              <w:right w:val="single" w:sz="4" w:space="0" w:color="auto"/>
            </w:tcBorders>
            <w:shd w:val="clear" w:color="auto" w:fill="auto"/>
            <w:noWrap/>
            <w:vAlign w:val="bottom"/>
            <w:hideMark/>
          </w:tcPr>
          <w:p w14:paraId="71785D0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34,5</w:t>
            </w:r>
          </w:p>
        </w:tc>
        <w:tc>
          <w:tcPr>
            <w:tcW w:w="1003" w:type="dxa"/>
            <w:tcBorders>
              <w:top w:val="nil"/>
              <w:left w:val="nil"/>
              <w:bottom w:val="single" w:sz="4" w:space="0" w:color="auto"/>
              <w:right w:val="single" w:sz="4" w:space="0" w:color="auto"/>
            </w:tcBorders>
            <w:shd w:val="clear" w:color="auto" w:fill="auto"/>
            <w:noWrap/>
            <w:vAlign w:val="bottom"/>
            <w:hideMark/>
          </w:tcPr>
          <w:p w14:paraId="31959F2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5406507C" w14:textId="77777777" w:rsidR="000D04DA" w:rsidRPr="003843A7" w:rsidRDefault="00985958"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305,33</w:t>
            </w:r>
          </w:p>
        </w:tc>
      </w:tr>
      <w:tr w:rsidR="000D04DA" w:rsidRPr="003843A7" w14:paraId="403631D6"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75C1104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0A9AFD0B"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76EA42C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43" w:type="dxa"/>
            <w:tcBorders>
              <w:top w:val="nil"/>
              <w:left w:val="nil"/>
              <w:bottom w:val="single" w:sz="4" w:space="0" w:color="auto"/>
              <w:right w:val="single" w:sz="4" w:space="0" w:color="auto"/>
            </w:tcBorders>
            <w:shd w:val="clear" w:color="auto" w:fill="auto"/>
            <w:noWrap/>
            <w:vAlign w:val="bottom"/>
            <w:hideMark/>
          </w:tcPr>
          <w:p w14:paraId="14106D1D" w14:textId="77777777" w:rsidR="000D04DA" w:rsidRPr="003843A7" w:rsidRDefault="00985958"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37</w:t>
            </w:r>
          </w:p>
        </w:tc>
        <w:tc>
          <w:tcPr>
            <w:tcW w:w="859" w:type="dxa"/>
            <w:tcBorders>
              <w:top w:val="nil"/>
              <w:left w:val="nil"/>
              <w:bottom w:val="single" w:sz="4" w:space="0" w:color="auto"/>
              <w:right w:val="single" w:sz="4" w:space="0" w:color="auto"/>
            </w:tcBorders>
            <w:shd w:val="clear" w:color="auto" w:fill="auto"/>
            <w:noWrap/>
            <w:vAlign w:val="bottom"/>
            <w:hideMark/>
          </w:tcPr>
          <w:p w14:paraId="5536BA9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w:t>
            </w:r>
          </w:p>
        </w:tc>
        <w:tc>
          <w:tcPr>
            <w:tcW w:w="800" w:type="dxa"/>
            <w:tcBorders>
              <w:top w:val="nil"/>
              <w:left w:val="nil"/>
              <w:bottom w:val="single" w:sz="4" w:space="0" w:color="auto"/>
              <w:right w:val="single" w:sz="4" w:space="0" w:color="auto"/>
            </w:tcBorders>
            <w:shd w:val="clear" w:color="auto" w:fill="auto"/>
            <w:noWrap/>
            <w:vAlign w:val="bottom"/>
            <w:hideMark/>
          </w:tcPr>
          <w:p w14:paraId="2FA1108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w:t>
            </w:r>
          </w:p>
        </w:tc>
        <w:tc>
          <w:tcPr>
            <w:tcW w:w="967" w:type="dxa"/>
            <w:tcBorders>
              <w:top w:val="nil"/>
              <w:left w:val="nil"/>
              <w:bottom w:val="single" w:sz="4" w:space="0" w:color="auto"/>
              <w:right w:val="single" w:sz="4" w:space="0" w:color="auto"/>
            </w:tcBorders>
            <w:shd w:val="clear" w:color="auto" w:fill="auto"/>
            <w:noWrap/>
            <w:vAlign w:val="bottom"/>
            <w:hideMark/>
          </w:tcPr>
          <w:p w14:paraId="510373B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w:t>
            </w:r>
          </w:p>
        </w:tc>
        <w:tc>
          <w:tcPr>
            <w:tcW w:w="1003" w:type="dxa"/>
            <w:tcBorders>
              <w:top w:val="nil"/>
              <w:left w:val="nil"/>
              <w:bottom w:val="single" w:sz="4" w:space="0" w:color="auto"/>
              <w:right w:val="single" w:sz="4" w:space="0" w:color="auto"/>
            </w:tcBorders>
            <w:shd w:val="clear" w:color="auto" w:fill="auto"/>
            <w:noWrap/>
            <w:vAlign w:val="bottom"/>
            <w:hideMark/>
          </w:tcPr>
          <w:p w14:paraId="0C7C070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0D27856C" w14:textId="77777777" w:rsidR="000D04DA" w:rsidRPr="003843A7" w:rsidRDefault="00985958"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261,96</w:t>
            </w:r>
          </w:p>
        </w:tc>
      </w:tr>
      <w:tr w:rsidR="000D04DA" w:rsidRPr="003843A7" w14:paraId="20009155"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7A22C20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227A2D8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4430991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3" w:type="dxa"/>
            <w:tcBorders>
              <w:top w:val="nil"/>
              <w:left w:val="nil"/>
              <w:bottom w:val="single" w:sz="4" w:space="0" w:color="auto"/>
              <w:right w:val="single" w:sz="4" w:space="0" w:color="auto"/>
            </w:tcBorders>
            <w:shd w:val="clear" w:color="auto" w:fill="auto"/>
            <w:noWrap/>
            <w:vAlign w:val="bottom"/>
            <w:hideMark/>
          </w:tcPr>
          <w:p w14:paraId="176DB810" w14:textId="77777777" w:rsidR="000D04DA" w:rsidRPr="003843A7" w:rsidRDefault="00985958"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859" w:type="dxa"/>
            <w:tcBorders>
              <w:top w:val="nil"/>
              <w:left w:val="nil"/>
              <w:bottom w:val="single" w:sz="4" w:space="0" w:color="auto"/>
              <w:right w:val="single" w:sz="4" w:space="0" w:color="auto"/>
            </w:tcBorders>
            <w:shd w:val="clear" w:color="auto" w:fill="auto"/>
            <w:noWrap/>
            <w:vAlign w:val="bottom"/>
            <w:hideMark/>
          </w:tcPr>
          <w:p w14:paraId="673AF3D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w:t>
            </w:r>
          </w:p>
        </w:tc>
        <w:tc>
          <w:tcPr>
            <w:tcW w:w="800" w:type="dxa"/>
            <w:tcBorders>
              <w:top w:val="nil"/>
              <w:left w:val="nil"/>
              <w:bottom w:val="single" w:sz="4" w:space="0" w:color="auto"/>
              <w:right w:val="single" w:sz="4" w:space="0" w:color="auto"/>
            </w:tcBorders>
            <w:shd w:val="clear" w:color="auto" w:fill="auto"/>
            <w:noWrap/>
            <w:vAlign w:val="bottom"/>
            <w:hideMark/>
          </w:tcPr>
          <w:p w14:paraId="5BA9312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967" w:type="dxa"/>
            <w:tcBorders>
              <w:top w:val="nil"/>
              <w:left w:val="nil"/>
              <w:bottom w:val="single" w:sz="4" w:space="0" w:color="auto"/>
              <w:right w:val="single" w:sz="4" w:space="0" w:color="auto"/>
            </w:tcBorders>
            <w:shd w:val="clear" w:color="auto" w:fill="auto"/>
            <w:noWrap/>
            <w:vAlign w:val="bottom"/>
            <w:hideMark/>
          </w:tcPr>
          <w:p w14:paraId="04CFB24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w:t>
            </w:r>
          </w:p>
        </w:tc>
        <w:tc>
          <w:tcPr>
            <w:tcW w:w="1003" w:type="dxa"/>
            <w:tcBorders>
              <w:top w:val="nil"/>
              <w:left w:val="nil"/>
              <w:bottom w:val="single" w:sz="4" w:space="0" w:color="auto"/>
              <w:right w:val="single" w:sz="4" w:space="0" w:color="auto"/>
            </w:tcBorders>
            <w:shd w:val="clear" w:color="auto" w:fill="auto"/>
            <w:noWrap/>
            <w:vAlign w:val="bottom"/>
            <w:hideMark/>
          </w:tcPr>
          <w:p w14:paraId="2EF668F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3E24ACA8" w14:textId="77777777" w:rsidR="000D04DA" w:rsidRPr="003843A7" w:rsidRDefault="00985958"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10,62</w:t>
            </w:r>
          </w:p>
        </w:tc>
      </w:tr>
      <w:tr w:rsidR="000D04DA" w:rsidRPr="003843A7" w14:paraId="059E3245" w14:textId="77777777" w:rsidTr="000D04DA">
        <w:trPr>
          <w:trHeight w:val="300"/>
        </w:trPr>
        <w:tc>
          <w:tcPr>
            <w:tcW w:w="33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43DB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643" w:type="dxa"/>
            <w:tcBorders>
              <w:top w:val="nil"/>
              <w:left w:val="nil"/>
              <w:bottom w:val="single" w:sz="4" w:space="0" w:color="auto"/>
              <w:right w:val="single" w:sz="4" w:space="0" w:color="auto"/>
            </w:tcBorders>
            <w:shd w:val="clear" w:color="auto" w:fill="auto"/>
            <w:noWrap/>
            <w:vAlign w:val="bottom"/>
            <w:hideMark/>
          </w:tcPr>
          <w:p w14:paraId="7950C5DC" w14:textId="77777777" w:rsidR="000D04DA" w:rsidRPr="003843A7" w:rsidRDefault="00985958"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78</w:t>
            </w:r>
          </w:p>
        </w:tc>
        <w:tc>
          <w:tcPr>
            <w:tcW w:w="3629" w:type="dxa"/>
            <w:gridSpan w:val="4"/>
            <w:tcBorders>
              <w:top w:val="single" w:sz="4" w:space="0" w:color="auto"/>
              <w:left w:val="nil"/>
              <w:bottom w:val="single" w:sz="4" w:space="0" w:color="auto"/>
              <w:right w:val="single" w:sz="4" w:space="0" w:color="auto"/>
            </w:tcBorders>
            <w:shd w:val="clear" w:color="auto" w:fill="auto"/>
            <w:noWrap/>
            <w:vAlign w:val="bottom"/>
            <w:hideMark/>
          </w:tcPr>
          <w:p w14:paraId="2AC37917"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397" w:type="dxa"/>
            <w:tcBorders>
              <w:top w:val="nil"/>
              <w:left w:val="nil"/>
              <w:bottom w:val="single" w:sz="4" w:space="0" w:color="auto"/>
              <w:right w:val="single" w:sz="4" w:space="0" w:color="auto"/>
            </w:tcBorders>
            <w:shd w:val="clear" w:color="auto" w:fill="auto"/>
            <w:noWrap/>
            <w:vAlign w:val="bottom"/>
            <w:hideMark/>
          </w:tcPr>
          <w:p w14:paraId="28093E0D" w14:textId="77777777" w:rsidR="000D04DA" w:rsidRPr="003843A7" w:rsidRDefault="00985958"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2580,67</w:t>
            </w:r>
          </w:p>
        </w:tc>
      </w:tr>
    </w:tbl>
    <w:p w14:paraId="20FB47BA" w14:textId="77777777" w:rsidR="00C12934" w:rsidRDefault="00C12934" w:rsidP="00C26FA4">
      <w:pPr>
        <w:autoSpaceDE w:val="0"/>
        <w:autoSpaceDN w:val="0"/>
        <w:adjustRightInd w:val="0"/>
        <w:spacing w:after="0" w:line="240" w:lineRule="auto"/>
        <w:rPr>
          <w:rFonts w:ascii="Times New Roman" w:hAnsi="Times New Roman" w:cs="Times New Roman"/>
          <w:sz w:val="24"/>
          <w:szCs w:val="24"/>
          <w:lang w:eastAsia="tr-TR"/>
        </w:rPr>
      </w:pPr>
    </w:p>
    <w:p w14:paraId="62FB690F" w14:textId="77777777" w:rsidR="00C12934" w:rsidRDefault="00C12934" w:rsidP="00C26FA4">
      <w:pPr>
        <w:autoSpaceDE w:val="0"/>
        <w:autoSpaceDN w:val="0"/>
        <w:adjustRightInd w:val="0"/>
        <w:spacing w:after="0" w:line="240" w:lineRule="auto"/>
        <w:rPr>
          <w:rFonts w:ascii="Times New Roman" w:hAnsi="Times New Roman" w:cs="Times New Roman"/>
          <w:sz w:val="24"/>
          <w:szCs w:val="24"/>
          <w:lang w:eastAsia="tr-TR"/>
        </w:rPr>
      </w:pPr>
    </w:p>
    <w:p w14:paraId="61FA5105"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 xml:space="preserve">3.2.1.4 </w:t>
      </w:r>
      <w:r w:rsidR="000D04DA">
        <w:rPr>
          <w:rFonts w:ascii="Times New Roman" w:hAnsi="Times New Roman" w:cs="Times New Roman"/>
          <w:b/>
          <w:bCs/>
          <w:sz w:val="24"/>
          <w:szCs w:val="24"/>
          <w:lang w:eastAsia="tr-TR"/>
        </w:rPr>
        <w:t xml:space="preserve">Diğer Ticari Olmayan İşyerleri </w:t>
      </w:r>
      <w:r w:rsidRPr="00E17436">
        <w:rPr>
          <w:rFonts w:ascii="Times New Roman" w:hAnsi="Times New Roman" w:cs="Times New Roman"/>
          <w:b/>
          <w:bCs/>
          <w:sz w:val="24"/>
          <w:szCs w:val="24"/>
          <w:lang w:eastAsia="tr-TR"/>
        </w:rPr>
        <w:t>Atık Miktarı Hesabı</w:t>
      </w:r>
    </w:p>
    <w:p w14:paraId="5B030E39"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p>
    <w:p w14:paraId="1F457FA5" w14:textId="77777777" w:rsidR="0021645B" w:rsidRDefault="0021645B" w:rsidP="00C26FA4">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Diğer Ticari olmayan işyerleri atık miktarı hesabında Belediyemiz bilgi sistemindeki kayıtlardan yararlanılmıştır. Kılavuzun 71’inci sayfasındaki verilere göre bu gruba </w:t>
      </w:r>
      <w:proofErr w:type="gramStart"/>
      <w:r w:rsidRPr="00E17436">
        <w:rPr>
          <w:rFonts w:ascii="Times New Roman" w:hAnsi="Times New Roman" w:cs="Times New Roman"/>
          <w:sz w:val="24"/>
          <w:szCs w:val="24"/>
          <w:lang w:eastAsia="tr-TR"/>
        </w:rPr>
        <w:t>dahil</w:t>
      </w:r>
      <w:proofErr w:type="gramEnd"/>
      <w:r w:rsidRPr="00E17436">
        <w:rPr>
          <w:rFonts w:ascii="Times New Roman" w:hAnsi="Times New Roman" w:cs="Times New Roman"/>
          <w:sz w:val="24"/>
          <w:szCs w:val="24"/>
          <w:lang w:eastAsia="tr-TR"/>
        </w:rPr>
        <w:t xml:space="preserve"> olan işyerleri için 100 personele isabet eden evsel atık miktarı </w:t>
      </w:r>
      <w:r w:rsidR="00160B4F">
        <w:rPr>
          <w:rFonts w:ascii="Times New Roman" w:hAnsi="Times New Roman" w:cs="Times New Roman"/>
          <w:sz w:val="24"/>
          <w:szCs w:val="24"/>
          <w:lang w:eastAsia="tr-TR"/>
        </w:rPr>
        <w:t>65,7</w:t>
      </w:r>
      <w:r w:rsidRPr="00E17436">
        <w:rPr>
          <w:rFonts w:ascii="Times New Roman" w:hAnsi="Times New Roman" w:cs="Times New Roman"/>
          <w:sz w:val="24"/>
          <w:szCs w:val="24"/>
          <w:lang w:eastAsia="tr-TR"/>
        </w:rPr>
        <w:t xml:space="preserve"> ton/yıl olarak belirlenmiş olup, bu belirlemeden yola çıkarak bir personele isabet eden yıllık evsel atık miktarı: </w:t>
      </w:r>
      <w:r w:rsidR="00160B4F">
        <w:rPr>
          <w:rFonts w:ascii="Times New Roman" w:hAnsi="Times New Roman" w:cs="Times New Roman"/>
          <w:sz w:val="24"/>
          <w:szCs w:val="24"/>
          <w:lang w:eastAsia="tr-TR"/>
        </w:rPr>
        <w:t>65,7</w:t>
      </w:r>
      <w:r w:rsidRPr="00E17436">
        <w:rPr>
          <w:rFonts w:ascii="Times New Roman" w:hAnsi="Times New Roman" w:cs="Times New Roman"/>
          <w:sz w:val="24"/>
          <w:szCs w:val="24"/>
          <w:lang w:eastAsia="tr-TR"/>
        </w:rPr>
        <w:t>/100=</w:t>
      </w:r>
      <w:r w:rsidR="00160B4F">
        <w:rPr>
          <w:rFonts w:ascii="Times New Roman" w:hAnsi="Times New Roman" w:cs="Times New Roman"/>
          <w:sz w:val="24"/>
          <w:szCs w:val="24"/>
          <w:lang w:eastAsia="tr-TR"/>
        </w:rPr>
        <w:t>0,657</w:t>
      </w:r>
      <w:r w:rsidRPr="00E17436">
        <w:rPr>
          <w:rFonts w:ascii="Times New Roman" w:hAnsi="Times New Roman" w:cs="Times New Roman"/>
          <w:sz w:val="24"/>
          <w:szCs w:val="24"/>
          <w:lang w:eastAsia="tr-TR"/>
        </w:rPr>
        <w:t xml:space="preserve"> ton/yıl olur.</w:t>
      </w:r>
    </w:p>
    <w:p w14:paraId="483E95BD" w14:textId="77777777" w:rsidR="000D04DA" w:rsidRPr="00E17436" w:rsidRDefault="000D04DA" w:rsidP="00C26FA4">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2403415D" w14:textId="77777777" w:rsidR="0021645B" w:rsidRDefault="0021645B" w:rsidP="008229D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Tablo</w:t>
      </w:r>
      <w:r w:rsidR="00717A15" w:rsidRPr="008F71F2">
        <w:rPr>
          <w:rFonts w:ascii="Times New Roman" w:hAnsi="Times New Roman" w:cs="Times New Roman"/>
          <w:sz w:val="24"/>
          <w:szCs w:val="24"/>
          <w:lang w:eastAsia="tr-TR"/>
        </w:rPr>
        <w:t>7</w:t>
      </w:r>
      <w:r w:rsidRPr="008F71F2">
        <w:rPr>
          <w:rFonts w:ascii="Times New Roman" w:hAnsi="Times New Roman" w:cs="Times New Roman"/>
          <w:sz w:val="24"/>
          <w:szCs w:val="24"/>
          <w:lang w:eastAsia="tr-TR"/>
        </w:rPr>
        <w:t>: Diğer Ticari Olmayan İşyerleri Atık Miktarı Hesabı</w:t>
      </w:r>
    </w:p>
    <w:tbl>
      <w:tblPr>
        <w:tblW w:w="9036" w:type="dxa"/>
        <w:tblInd w:w="70" w:type="dxa"/>
        <w:tblCellMar>
          <w:left w:w="70" w:type="dxa"/>
          <w:right w:w="70" w:type="dxa"/>
        </w:tblCellMar>
        <w:tblLook w:val="04A0" w:firstRow="1" w:lastRow="0" w:firstColumn="1" w:lastColumn="0" w:noHBand="0" w:noVBand="1"/>
      </w:tblPr>
      <w:tblGrid>
        <w:gridCol w:w="2854"/>
        <w:gridCol w:w="533"/>
        <w:gridCol w:w="533"/>
        <w:gridCol w:w="572"/>
        <w:gridCol w:w="764"/>
        <w:gridCol w:w="712"/>
        <w:gridCol w:w="860"/>
        <w:gridCol w:w="965"/>
        <w:gridCol w:w="1243"/>
      </w:tblGrid>
      <w:tr w:rsidR="000D04DA" w:rsidRPr="003843A7" w14:paraId="1694E417" w14:textId="77777777" w:rsidTr="000D04DA">
        <w:trPr>
          <w:trHeight w:val="300"/>
        </w:trPr>
        <w:tc>
          <w:tcPr>
            <w:tcW w:w="9036" w:type="dxa"/>
            <w:gridSpan w:val="9"/>
            <w:tcBorders>
              <w:top w:val="nil"/>
              <w:left w:val="nil"/>
              <w:bottom w:val="single" w:sz="4" w:space="0" w:color="auto"/>
              <w:right w:val="nil"/>
            </w:tcBorders>
            <w:shd w:val="clear" w:color="auto" w:fill="auto"/>
            <w:noWrap/>
            <w:vAlign w:val="bottom"/>
            <w:hideMark/>
          </w:tcPr>
          <w:p w14:paraId="2BEF4E20"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DİĞER TİCARİ OLMAYAN KURUMLAR</w:t>
            </w:r>
          </w:p>
        </w:tc>
      </w:tr>
      <w:tr w:rsidR="000D04DA" w:rsidRPr="003843A7" w14:paraId="6BEA2CB5" w14:textId="77777777" w:rsidTr="000D04DA">
        <w:trPr>
          <w:trHeight w:val="1380"/>
        </w:trPr>
        <w:tc>
          <w:tcPr>
            <w:tcW w:w="2854" w:type="dxa"/>
            <w:tcBorders>
              <w:top w:val="nil"/>
              <w:left w:val="single" w:sz="4" w:space="0" w:color="auto"/>
              <w:bottom w:val="single" w:sz="4" w:space="0" w:color="auto"/>
              <w:right w:val="single" w:sz="4" w:space="0" w:color="auto"/>
            </w:tcBorders>
            <w:shd w:val="clear" w:color="auto" w:fill="auto"/>
            <w:noWrap/>
            <w:vAlign w:val="center"/>
            <w:hideMark/>
          </w:tcPr>
          <w:p w14:paraId="68FEFE4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533" w:type="dxa"/>
            <w:tcBorders>
              <w:top w:val="nil"/>
              <w:left w:val="nil"/>
              <w:bottom w:val="single" w:sz="4" w:space="0" w:color="auto"/>
              <w:right w:val="single" w:sz="4" w:space="0" w:color="auto"/>
            </w:tcBorders>
            <w:shd w:val="clear" w:color="auto" w:fill="auto"/>
            <w:textDirection w:val="btLr"/>
            <w:vAlign w:val="bottom"/>
            <w:hideMark/>
          </w:tcPr>
          <w:p w14:paraId="196CCA6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533" w:type="dxa"/>
            <w:tcBorders>
              <w:top w:val="nil"/>
              <w:left w:val="nil"/>
              <w:bottom w:val="single" w:sz="4" w:space="0" w:color="auto"/>
              <w:right w:val="single" w:sz="4" w:space="0" w:color="auto"/>
            </w:tcBorders>
            <w:shd w:val="clear" w:color="auto" w:fill="auto"/>
            <w:textDirection w:val="btLr"/>
            <w:vAlign w:val="bottom"/>
            <w:hideMark/>
          </w:tcPr>
          <w:p w14:paraId="7D9E5DA8"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572" w:type="dxa"/>
            <w:tcBorders>
              <w:top w:val="nil"/>
              <w:left w:val="nil"/>
              <w:bottom w:val="single" w:sz="4" w:space="0" w:color="auto"/>
              <w:right w:val="single" w:sz="4" w:space="0" w:color="auto"/>
            </w:tcBorders>
            <w:shd w:val="clear" w:color="auto" w:fill="auto"/>
            <w:textDirection w:val="btLr"/>
            <w:vAlign w:val="bottom"/>
            <w:hideMark/>
          </w:tcPr>
          <w:p w14:paraId="3F7C00B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764" w:type="dxa"/>
            <w:tcBorders>
              <w:top w:val="nil"/>
              <w:left w:val="nil"/>
              <w:bottom w:val="single" w:sz="4" w:space="0" w:color="auto"/>
              <w:right w:val="single" w:sz="4" w:space="0" w:color="auto"/>
            </w:tcBorders>
            <w:shd w:val="clear" w:color="auto" w:fill="auto"/>
            <w:textDirection w:val="btLr"/>
            <w:vAlign w:val="bottom"/>
            <w:hideMark/>
          </w:tcPr>
          <w:p w14:paraId="13349B7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712" w:type="dxa"/>
            <w:tcBorders>
              <w:top w:val="nil"/>
              <w:left w:val="nil"/>
              <w:bottom w:val="single" w:sz="4" w:space="0" w:color="auto"/>
              <w:right w:val="single" w:sz="4" w:space="0" w:color="auto"/>
            </w:tcBorders>
            <w:shd w:val="clear" w:color="auto" w:fill="auto"/>
            <w:textDirection w:val="btLr"/>
            <w:vAlign w:val="bottom"/>
            <w:hideMark/>
          </w:tcPr>
          <w:p w14:paraId="643BF68B"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860" w:type="dxa"/>
            <w:tcBorders>
              <w:top w:val="nil"/>
              <w:left w:val="nil"/>
              <w:bottom w:val="single" w:sz="4" w:space="0" w:color="auto"/>
              <w:right w:val="single" w:sz="4" w:space="0" w:color="auto"/>
            </w:tcBorders>
            <w:shd w:val="clear" w:color="auto" w:fill="auto"/>
            <w:textDirection w:val="btLr"/>
            <w:vAlign w:val="bottom"/>
            <w:hideMark/>
          </w:tcPr>
          <w:p w14:paraId="6B6E310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965" w:type="dxa"/>
            <w:tcBorders>
              <w:top w:val="nil"/>
              <w:left w:val="nil"/>
              <w:bottom w:val="single" w:sz="4" w:space="0" w:color="auto"/>
              <w:right w:val="single" w:sz="4" w:space="0" w:color="auto"/>
            </w:tcBorders>
            <w:shd w:val="clear" w:color="auto" w:fill="auto"/>
            <w:textDirection w:val="btLr"/>
            <w:vAlign w:val="bottom"/>
            <w:hideMark/>
          </w:tcPr>
          <w:p w14:paraId="7D5C918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243" w:type="dxa"/>
            <w:tcBorders>
              <w:top w:val="nil"/>
              <w:left w:val="nil"/>
              <w:bottom w:val="single" w:sz="4" w:space="0" w:color="auto"/>
              <w:right w:val="single" w:sz="4" w:space="0" w:color="auto"/>
            </w:tcBorders>
            <w:shd w:val="clear" w:color="auto" w:fill="auto"/>
            <w:textDirection w:val="btLr"/>
            <w:vAlign w:val="bottom"/>
            <w:hideMark/>
          </w:tcPr>
          <w:p w14:paraId="634868D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0D04DA" w:rsidRPr="003843A7" w14:paraId="1ED1AAC5"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11C2159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5DC302D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1D4FF84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72" w:type="dxa"/>
            <w:tcBorders>
              <w:top w:val="nil"/>
              <w:left w:val="nil"/>
              <w:bottom w:val="single" w:sz="4" w:space="0" w:color="auto"/>
              <w:right w:val="single" w:sz="4" w:space="0" w:color="auto"/>
            </w:tcBorders>
            <w:shd w:val="clear" w:color="auto" w:fill="auto"/>
            <w:noWrap/>
            <w:vAlign w:val="bottom"/>
            <w:hideMark/>
          </w:tcPr>
          <w:p w14:paraId="1FF461EF"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7D5DD2C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712" w:type="dxa"/>
            <w:tcBorders>
              <w:top w:val="nil"/>
              <w:left w:val="nil"/>
              <w:bottom w:val="single" w:sz="4" w:space="0" w:color="auto"/>
              <w:right w:val="single" w:sz="4" w:space="0" w:color="auto"/>
            </w:tcBorders>
            <w:shd w:val="clear" w:color="auto" w:fill="auto"/>
            <w:noWrap/>
            <w:vAlign w:val="bottom"/>
            <w:hideMark/>
          </w:tcPr>
          <w:p w14:paraId="136B3A8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860" w:type="dxa"/>
            <w:tcBorders>
              <w:top w:val="nil"/>
              <w:left w:val="nil"/>
              <w:bottom w:val="single" w:sz="4" w:space="0" w:color="auto"/>
              <w:right w:val="single" w:sz="4" w:space="0" w:color="auto"/>
            </w:tcBorders>
            <w:shd w:val="clear" w:color="auto" w:fill="auto"/>
            <w:noWrap/>
            <w:vAlign w:val="bottom"/>
            <w:hideMark/>
          </w:tcPr>
          <w:p w14:paraId="13B08BE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965" w:type="dxa"/>
            <w:tcBorders>
              <w:top w:val="nil"/>
              <w:left w:val="nil"/>
              <w:bottom w:val="single" w:sz="4" w:space="0" w:color="auto"/>
              <w:right w:val="single" w:sz="4" w:space="0" w:color="auto"/>
            </w:tcBorders>
            <w:shd w:val="clear" w:color="auto" w:fill="auto"/>
            <w:noWrap/>
            <w:vAlign w:val="bottom"/>
            <w:hideMark/>
          </w:tcPr>
          <w:p w14:paraId="76F5093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316F886E" w14:textId="77777777" w:rsidR="000D04DA" w:rsidRPr="003843A7" w:rsidRDefault="000F4F26"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460,56</w:t>
            </w:r>
          </w:p>
        </w:tc>
      </w:tr>
      <w:tr w:rsidR="000D04DA" w:rsidRPr="003843A7" w14:paraId="4149EFA7"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6C9113F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14B8DB9B"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12CD852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572" w:type="dxa"/>
            <w:tcBorders>
              <w:top w:val="nil"/>
              <w:left w:val="nil"/>
              <w:bottom w:val="single" w:sz="4" w:space="0" w:color="auto"/>
              <w:right w:val="single" w:sz="4" w:space="0" w:color="auto"/>
            </w:tcBorders>
            <w:shd w:val="clear" w:color="auto" w:fill="auto"/>
            <w:noWrap/>
            <w:vAlign w:val="bottom"/>
            <w:hideMark/>
          </w:tcPr>
          <w:p w14:paraId="717AEE3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14113F7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700</w:t>
            </w:r>
          </w:p>
        </w:tc>
        <w:tc>
          <w:tcPr>
            <w:tcW w:w="712" w:type="dxa"/>
            <w:tcBorders>
              <w:top w:val="nil"/>
              <w:left w:val="nil"/>
              <w:bottom w:val="single" w:sz="4" w:space="0" w:color="auto"/>
              <w:right w:val="single" w:sz="4" w:space="0" w:color="auto"/>
            </w:tcBorders>
            <w:shd w:val="clear" w:color="auto" w:fill="auto"/>
            <w:noWrap/>
            <w:vAlign w:val="bottom"/>
            <w:hideMark/>
          </w:tcPr>
          <w:p w14:paraId="74BBCA4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860" w:type="dxa"/>
            <w:tcBorders>
              <w:top w:val="nil"/>
              <w:left w:val="nil"/>
              <w:bottom w:val="single" w:sz="4" w:space="0" w:color="auto"/>
              <w:right w:val="single" w:sz="4" w:space="0" w:color="auto"/>
            </w:tcBorders>
            <w:shd w:val="clear" w:color="auto" w:fill="auto"/>
            <w:noWrap/>
            <w:vAlign w:val="bottom"/>
            <w:hideMark/>
          </w:tcPr>
          <w:p w14:paraId="634D26F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475</w:t>
            </w:r>
          </w:p>
        </w:tc>
        <w:tc>
          <w:tcPr>
            <w:tcW w:w="965" w:type="dxa"/>
            <w:tcBorders>
              <w:top w:val="nil"/>
              <w:left w:val="nil"/>
              <w:bottom w:val="single" w:sz="4" w:space="0" w:color="auto"/>
              <w:right w:val="single" w:sz="4" w:space="0" w:color="auto"/>
            </w:tcBorders>
            <w:shd w:val="clear" w:color="auto" w:fill="auto"/>
            <w:noWrap/>
            <w:vAlign w:val="bottom"/>
            <w:hideMark/>
          </w:tcPr>
          <w:p w14:paraId="21DDC68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5414E960" w14:textId="77777777" w:rsidR="000D04DA" w:rsidRPr="003843A7" w:rsidRDefault="000F4F26"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312,08</w:t>
            </w:r>
          </w:p>
        </w:tc>
      </w:tr>
      <w:tr w:rsidR="000D04DA" w:rsidRPr="003843A7" w14:paraId="16283F0A"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4C7BA31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3E2CD03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583CE1E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72" w:type="dxa"/>
            <w:tcBorders>
              <w:top w:val="nil"/>
              <w:left w:val="nil"/>
              <w:bottom w:val="single" w:sz="4" w:space="0" w:color="auto"/>
              <w:right w:val="single" w:sz="4" w:space="0" w:color="auto"/>
            </w:tcBorders>
            <w:shd w:val="clear" w:color="auto" w:fill="auto"/>
            <w:noWrap/>
            <w:vAlign w:val="bottom"/>
            <w:hideMark/>
          </w:tcPr>
          <w:p w14:paraId="32B2B0B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0C32EC0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712" w:type="dxa"/>
            <w:tcBorders>
              <w:top w:val="nil"/>
              <w:left w:val="nil"/>
              <w:bottom w:val="single" w:sz="4" w:space="0" w:color="auto"/>
              <w:right w:val="single" w:sz="4" w:space="0" w:color="auto"/>
            </w:tcBorders>
            <w:shd w:val="clear" w:color="auto" w:fill="auto"/>
            <w:noWrap/>
            <w:vAlign w:val="bottom"/>
            <w:hideMark/>
          </w:tcPr>
          <w:p w14:paraId="18955FD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150</w:t>
            </w:r>
          </w:p>
        </w:tc>
        <w:tc>
          <w:tcPr>
            <w:tcW w:w="860" w:type="dxa"/>
            <w:tcBorders>
              <w:top w:val="nil"/>
              <w:left w:val="nil"/>
              <w:bottom w:val="single" w:sz="4" w:space="0" w:color="auto"/>
              <w:right w:val="single" w:sz="4" w:space="0" w:color="auto"/>
            </w:tcBorders>
            <w:shd w:val="clear" w:color="auto" w:fill="auto"/>
            <w:noWrap/>
            <w:vAlign w:val="bottom"/>
            <w:hideMark/>
          </w:tcPr>
          <w:p w14:paraId="358ACE1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199,5</w:t>
            </w:r>
          </w:p>
        </w:tc>
        <w:tc>
          <w:tcPr>
            <w:tcW w:w="965" w:type="dxa"/>
            <w:tcBorders>
              <w:top w:val="nil"/>
              <w:left w:val="nil"/>
              <w:bottom w:val="single" w:sz="4" w:space="0" w:color="auto"/>
              <w:right w:val="single" w:sz="4" w:space="0" w:color="auto"/>
            </w:tcBorders>
            <w:shd w:val="clear" w:color="auto" w:fill="auto"/>
            <w:noWrap/>
            <w:vAlign w:val="bottom"/>
            <w:hideMark/>
          </w:tcPr>
          <w:p w14:paraId="291216E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3605C375" w14:textId="77777777" w:rsidR="000D04DA" w:rsidRPr="003843A7" w:rsidRDefault="000F4F26"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131,07</w:t>
            </w:r>
          </w:p>
        </w:tc>
      </w:tr>
      <w:tr w:rsidR="000D04DA" w:rsidRPr="003843A7" w14:paraId="22DE4711"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21072CD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2B4EFAA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0FF2E9BB"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72" w:type="dxa"/>
            <w:tcBorders>
              <w:top w:val="nil"/>
              <w:left w:val="nil"/>
              <w:bottom w:val="single" w:sz="4" w:space="0" w:color="auto"/>
              <w:right w:val="single" w:sz="4" w:space="0" w:color="auto"/>
            </w:tcBorders>
            <w:shd w:val="clear" w:color="auto" w:fill="auto"/>
            <w:noWrap/>
            <w:vAlign w:val="bottom"/>
            <w:hideMark/>
          </w:tcPr>
          <w:p w14:paraId="74FD779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3AE1885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w:t>
            </w:r>
          </w:p>
        </w:tc>
        <w:tc>
          <w:tcPr>
            <w:tcW w:w="712" w:type="dxa"/>
            <w:tcBorders>
              <w:top w:val="nil"/>
              <w:left w:val="nil"/>
              <w:bottom w:val="single" w:sz="4" w:space="0" w:color="auto"/>
              <w:right w:val="single" w:sz="4" w:space="0" w:color="auto"/>
            </w:tcBorders>
            <w:shd w:val="clear" w:color="auto" w:fill="auto"/>
            <w:noWrap/>
            <w:vAlign w:val="bottom"/>
            <w:hideMark/>
          </w:tcPr>
          <w:p w14:paraId="79392DB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860" w:type="dxa"/>
            <w:tcBorders>
              <w:top w:val="nil"/>
              <w:left w:val="nil"/>
              <w:bottom w:val="single" w:sz="4" w:space="0" w:color="auto"/>
              <w:right w:val="single" w:sz="4" w:space="0" w:color="auto"/>
            </w:tcBorders>
            <w:shd w:val="clear" w:color="auto" w:fill="auto"/>
            <w:noWrap/>
            <w:vAlign w:val="bottom"/>
            <w:hideMark/>
          </w:tcPr>
          <w:p w14:paraId="219C1F8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124,5</w:t>
            </w:r>
          </w:p>
        </w:tc>
        <w:tc>
          <w:tcPr>
            <w:tcW w:w="965" w:type="dxa"/>
            <w:tcBorders>
              <w:top w:val="nil"/>
              <w:left w:val="nil"/>
              <w:bottom w:val="single" w:sz="4" w:space="0" w:color="auto"/>
              <w:right w:val="single" w:sz="4" w:space="0" w:color="auto"/>
            </w:tcBorders>
            <w:shd w:val="clear" w:color="auto" w:fill="auto"/>
            <w:noWrap/>
            <w:vAlign w:val="bottom"/>
            <w:hideMark/>
          </w:tcPr>
          <w:p w14:paraId="7D72215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1E75A8ED" w14:textId="77777777" w:rsidR="000D04DA" w:rsidRPr="003843A7" w:rsidRDefault="000F4F26"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81,80</w:t>
            </w:r>
          </w:p>
        </w:tc>
      </w:tr>
      <w:tr w:rsidR="000D04DA" w:rsidRPr="003843A7" w14:paraId="447D8B9D"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44592F2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2C725B5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3A27A5C0"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572" w:type="dxa"/>
            <w:tcBorders>
              <w:top w:val="nil"/>
              <w:left w:val="nil"/>
              <w:bottom w:val="single" w:sz="4" w:space="0" w:color="auto"/>
              <w:right w:val="single" w:sz="4" w:space="0" w:color="auto"/>
            </w:tcBorders>
            <w:shd w:val="clear" w:color="auto" w:fill="auto"/>
            <w:noWrap/>
            <w:vAlign w:val="bottom"/>
            <w:hideMark/>
          </w:tcPr>
          <w:p w14:paraId="1E0E7B9D"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2CA8E6B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712" w:type="dxa"/>
            <w:tcBorders>
              <w:top w:val="nil"/>
              <w:left w:val="nil"/>
              <w:bottom w:val="single" w:sz="4" w:space="0" w:color="auto"/>
              <w:right w:val="single" w:sz="4" w:space="0" w:color="auto"/>
            </w:tcBorders>
            <w:shd w:val="clear" w:color="auto" w:fill="auto"/>
            <w:noWrap/>
            <w:vAlign w:val="bottom"/>
            <w:hideMark/>
          </w:tcPr>
          <w:p w14:paraId="66A8BD0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860" w:type="dxa"/>
            <w:tcBorders>
              <w:top w:val="nil"/>
              <w:left w:val="nil"/>
              <w:bottom w:val="single" w:sz="4" w:space="0" w:color="auto"/>
              <w:right w:val="single" w:sz="4" w:space="0" w:color="auto"/>
            </w:tcBorders>
            <w:shd w:val="clear" w:color="auto" w:fill="auto"/>
            <w:noWrap/>
            <w:vAlign w:val="bottom"/>
            <w:hideMark/>
          </w:tcPr>
          <w:p w14:paraId="72694DC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965" w:type="dxa"/>
            <w:tcBorders>
              <w:top w:val="nil"/>
              <w:left w:val="nil"/>
              <w:bottom w:val="single" w:sz="4" w:space="0" w:color="auto"/>
              <w:right w:val="single" w:sz="4" w:space="0" w:color="auto"/>
            </w:tcBorders>
            <w:shd w:val="clear" w:color="auto" w:fill="auto"/>
            <w:noWrap/>
            <w:vAlign w:val="bottom"/>
            <w:hideMark/>
          </w:tcPr>
          <w:p w14:paraId="4CD98BA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50CF8712" w14:textId="77777777" w:rsidR="000D04DA" w:rsidRPr="003843A7" w:rsidRDefault="000F4F26"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48,95</w:t>
            </w:r>
          </w:p>
        </w:tc>
      </w:tr>
      <w:tr w:rsidR="000D04DA" w:rsidRPr="003843A7" w14:paraId="58F79E66"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1F61EA3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0A63143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160AC8A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572" w:type="dxa"/>
            <w:tcBorders>
              <w:top w:val="nil"/>
              <w:left w:val="nil"/>
              <w:bottom w:val="single" w:sz="4" w:space="0" w:color="auto"/>
              <w:right w:val="single" w:sz="4" w:space="0" w:color="auto"/>
            </w:tcBorders>
            <w:shd w:val="clear" w:color="auto" w:fill="auto"/>
            <w:noWrap/>
            <w:vAlign w:val="bottom"/>
            <w:hideMark/>
          </w:tcPr>
          <w:p w14:paraId="36C0D6F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1F034D7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712" w:type="dxa"/>
            <w:tcBorders>
              <w:top w:val="nil"/>
              <w:left w:val="nil"/>
              <w:bottom w:val="single" w:sz="4" w:space="0" w:color="auto"/>
              <w:right w:val="single" w:sz="4" w:space="0" w:color="auto"/>
            </w:tcBorders>
            <w:shd w:val="clear" w:color="auto" w:fill="auto"/>
            <w:noWrap/>
            <w:vAlign w:val="bottom"/>
            <w:hideMark/>
          </w:tcPr>
          <w:p w14:paraId="5CC0C87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w:t>
            </w:r>
          </w:p>
        </w:tc>
        <w:tc>
          <w:tcPr>
            <w:tcW w:w="860" w:type="dxa"/>
            <w:tcBorders>
              <w:top w:val="nil"/>
              <w:left w:val="nil"/>
              <w:bottom w:val="single" w:sz="4" w:space="0" w:color="auto"/>
              <w:right w:val="single" w:sz="4" w:space="0" w:color="auto"/>
            </w:tcBorders>
            <w:shd w:val="clear" w:color="auto" w:fill="auto"/>
            <w:noWrap/>
            <w:vAlign w:val="bottom"/>
            <w:hideMark/>
          </w:tcPr>
          <w:p w14:paraId="6AD77A6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29,5</w:t>
            </w:r>
          </w:p>
        </w:tc>
        <w:tc>
          <w:tcPr>
            <w:tcW w:w="965" w:type="dxa"/>
            <w:tcBorders>
              <w:top w:val="nil"/>
              <w:left w:val="nil"/>
              <w:bottom w:val="single" w:sz="4" w:space="0" w:color="auto"/>
              <w:right w:val="single" w:sz="4" w:space="0" w:color="auto"/>
            </w:tcBorders>
            <w:shd w:val="clear" w:color="auto" w:fill="auto"/>
            <w:noWrap/>
            <w:vAlign w:val="bottom"/>
            <w:hideMark/>
          </w:tcPr>
          <w:p w14:paraId="6780E22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5671708C" w14:textId="77777777" w:rsidR="000D04DA" w:rsidRPr="003843A7" w:rsidRDefault="000F4F26"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19,38</w:t>
            </w:r>
          </w:p>
        </w:tc>
      </w:tr>
      <w:tr w:rsidR="000D04DA" w:rsidRPr="003843A7" w14:paraId="18D3B9BC"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2E848C5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2E08C4E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217720A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572" w:type="dxa"/>
            <w:tcBorders>
              <w:top w:val="nil"/>
              <w:left w:val="nil"/>
              <w:bottom w:val="single" w:sz="4" w:space="0" w:color="auto"/>
              <w:right w:val="single" w:sz="4" w:space="0" w:color="auto"/>
            </w:tcBorders>
            <w:shd w:val="clear" w:color="auto" w:fill="auto"/>
            <w:noWrap/>
            <w:vAlign w:val="bottom"/>
            <w:hideMark/>
          </w:tcPr>
          <w:p w14:paraId="722C3966" w14:textId="77777777" w:rsidR="000D04DA" w:rsidRPr="003843A7" w:rsidRDefault="000F4F26"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45</w:t>
            </w:r>
          </w:p>
        </w:tc>
        <w:tc>
          <w:tcPr>
            <w:tcW w:w="764" w:type="dxa"/>
            <w:tcBorders>
              <w:top w:val="nil"/>
              <w:left w:val="nil"/>
              <w:bottom w:val="single" w:sz="4" w:space="0" w:color="auto"/>
              <w:right w:val="single" w:sz="4" w:space="0" w:color="auto"/>
            </w:tcBorders>
            <w:shd w:val="clear" w:color="auto" w:fill="auto"/>
            <w:noWrap/>
            <w:vAlign w:val="bottom"/>
            <w:hideMark/>
          </w:tcPr>
          <w:p w14:paraId="25A2E7A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w:t>
            </w:r>
          </w:p>
        </w:tc>
        <w:tc>
          <w:tcPr>
            <w:tcW w:w="712" w:type="dxa"/>
            <w:tcBorders>
              <w:top w:val="nil"/>
              <w:left w:val="nil"/>
              <w:bottom w:val="single" w:sz="4" w:space="0" w:color="auto"/>
              <w:right w:val="single" w:sz="4" w:space="0" w:color="auto"/>
            </w:tcBorders>
            <w:shd w:val="clear" w:color="auto" w:fill="auto"/>
            <w:noWrap/>
            <w:vAlign w:val="bottom"/>
            <w:hideMark/>
          </w:tcPr>
          <w:p w14:paraId="759CE2C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860" w:type="dxa"/>
            <w:tcBorders>
              <w:top w:val="nil"/>
              <w:left w:val="nil"/>
              <w:bottom w:val="single" w:sz="4" w:space="0" w:color="auto"/>
              <w:right w:val="single" w:sz="4" w:space="0" w:color="auto"/>
            </w:tcBorders>
            <w:shd w:val="clear" w:color="auto" w:fill="auto"/>
            <w:noWrap/>
            <w:vAlign w:val="bottom"/>
            <w:hideMark/>
          </w:tcPr>
          <w:p w14:paraId="1EB4DD9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4,5</w:t>
            </w:r>
          </w:p>
        </w:tc>
        <w:tc>
          <w:tcPr>
            <w:tcW w:w="965" w:type="dxa"/>
            <w:tcBorders>
              <w:top w:val="nil"/>
              <w:left w:val="nil"/>
              <w:bottom w:val="single" w:sz="4" w:space="0" w:color="auto"/>
              <w:right w:val="single" w:sz="4" w:space="0" w:color="auto"/>
            </w:tcBorders>
            <w:shd w:val="clear" w:color="auto" w:fill="auto"/>
            <w:noWrap/>
            <w:vAlign w:val="bottom"/>
            <w:hideMark/>
          </w:tcPr>
          <w:p w14:paraId="1BA58F8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3980AF59" w14:textId="77777777" w:rsidR="000D04DA" w:rsidRPr="003843A7" w:rsidRDefault="000F4F26"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133,04</w:t>
            </w:r>
          </w:p>
        </w:tc>
      </w:tr>
      <w:tr w:rsidR="000D04DA" w:rsidRPr="003843A7" w14:paraId="0E4F0688" w14:textId="77777777" w:rsidTr="000D04DA">
        <w:trPr>
          <w:trHeight w:val="300"/>
        </w:trPr>
        <w:tc>
          <w:tcPr>
            <w:tcW w:w="39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910F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572" w:type="dxa"/>
            <w:tcBorders>
              <w:top w:val="nil"/>
              <w:left w:val="nil"/>
              <w:bottom w:val="single" w:sz="4" w:space="0" w:color="auto"/>
              <w:right w:val="single" w:sz="4" w:space="0" w:color="auto"/>
            </w:tcBorders>
            <w:shd w:val="clear" w:color="auto" w:fill="auto"/>
            <w:noWrap/>
            <w:vAlign w:val="bottom"/>
            <w:hideMark/>
          </w:tcPr>
          <w:p w14:paraId="5E5C2832" w14:textId="77777777" w:rsidR="000D04DA" w:rsidRPr="003843A7" w:rsidRDefault="000F4F26"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51</w:t>
            </w:r>
          </w:p>
        </w:tc>
        <w:tc>
          <w:tcPr>
            <w:tcW w:w="3301" w:type="dxa"/>
            <w:gridSpan w:val="4"/>
            <w:tcBorders>
              <w:top w:val="single" w:sz="4" w:space="0" w:color="auto"/>
              <w:left w:val="nil"/>
              <w:bottom w:val="single" w:sz="4" w:space="0" w:color="auto"/>
              <w:right w:val="single" w:sz="4" w:space="0" w:color="auto"/>
            </w:tcBorders>
            <w:shd w:val="clear" w:color="auto" w:fill="auto"/>
            <w:noWrap/>
            <w:vAlign w:val="bottom"/>
            <w:hideMark/>
          </w:tcPr>
          <w:p w14:paraId="107EF1E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243" w:type="dxa"/>
            <w:tcBorders>
              <w:top w:val="nil"/>
              <w:left w:val="nil"/>
              <w:bottom w:val="single" w:sz="4" w:space="0" w:color="auto"/>
              <w:right w:val="single" w:sz="4" w:space="0" w:color="auto"/>
            </w:tcBorders>
            <w:shd w:val="clear" w:color="auto" w:fill="auto"/>
            <w:noWrap/>
            <w:vAlign w:val="bottom"/>
            <w:hideMark/>
          </w:tcPr>
          <w:p w14:paraId="71135920" w14:textId="77777777" w:rsidR="000D04DA" w:rsidRPr="003843A7" w:rsidRDefault="000F4F26"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1186,87</w:t>
            </w:r>
          </w:p>
        </w:tc>
      </w:tr>
    </w:tbl>
    <w:p w14:paraId="08BA4416" w14:textId="77777777" w:rsidR="000D04DA" w:rsidRDefault="000D04DA" w:rsidP="00C26FA4">
      <w:pPr>
        <w:autoSpaceDE w:val="0"/>
        <w:autoSpaceDN w:val="0"/>
        <w:adjustRightInd w:val="0"/>
        <w:spacing w:after="0" w:line="240" w:lineRule="auto"/>
        <w:rPr>
          <w:rFonts w:ascii="Times New Roman" w:hAnsi="Times New Roman" w:cs="Times New Roman"/>
          <w:b/>
          <w:bCs/>
          <w:sz w:val="24"/>
          <w:szCs w:val="24"/>
          <w:lang w:eastAsia="tr-TR"/>
        </w:rPr>
      </w:pPr>
    </w:p>
    <w:p w14:paraId="6CD2A7B4"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3.2.1.5 Büro vb.</w:t>
      </w:r>
      <w:r w:rsidR="000D04DA">
        <w:rPr>
          <w:rFonts w:ascii="Times New Roman" w:hAnsi="Times New Roman" w:cs="Times New Roman"/>
          <w:b/>
          <w:bCs/>
          <w:sz w:val="24"/>
          <w:szCs w:val="24"/>
          <w:lang w:eastAsia="tr-TR"/>
        </w:rPr>
        <w:t xml:space="preserve"> İşyerleri </w:t>
      </w:r>
      <w:r w:rsidRPr="00E17436">
        <w:rPr>
          <w:rFonts w:ascii="Times New Roman" w:hAnsi="Times New Roman" w:cs="Times New Roman"/>
          <w:b/>
          <w:bCs/>
          <w:sz w:val="24"/>
          <w:szCs w:val="24"/>
          <w:lang w:eastAsia="tr-TR"/>
        </w:rPr>
        <w:t>Atık Miktarı Hesabı</w:t>
      </w:r>
    </w:p>
    <w:p w14:paraId="68788891"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p>
    <w:p w14:paraId="731C1D55" w14:textId="77777777" w:rsidR="00160B4F" w:rsidRPr="00E17436" w:rsidRDefault="0021645B" w:rsidP="00C26FA4">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Büro </w:t>
      </w:r>
      <w:proofErr w:type="spellStart"/>
      <w:r w:rsidRPr="00E17436">
        <w:rPr>
          <w:rFonts w:ascii="Times New Roman" w:hAnsi="Times New Roman" w:cs="Times New Roman"/>
          <w:sz w:val="24"/>
          <w:szCs w:val="24"/>
          <w:lang w:eastAsia="tr-TR"/>
        </w:rPr>
        <w:t>vb.işyerleri</w:t>
      </w:r>
      <w:proofErr w:type="spellEnd"/>
      <w:r w:rsidRPr="00E17436">
        <w:rPr>
          <w:rFonts w:ascii="Times New Roman" w:hAnsi="Times New Roman" w:cs="Times New Roman"/>
          <w:sz w:val="24"/>
          <w:szCs w:val="24"/>
          <w:lang w:eastAsia="tr-TR"/>
        </w:rPr>
        <w:t xml:space="preserve"> için evsel atık miktarı hesabında Belediyemiz bilgi sistemindeki kayıtlardan yararlanılmıştır. </w:t>
      </w:r>
      <w:proofErr w:type="gramStart"/>
      <w:r w:rsidRPr="00E17436">
        <w:rPr>
          <w:rFonts w:ascii="Times New Roman" w:hAnsi="Times New Roman" w:cs="Times New Roman"/>
          <w:sz w:val="24"/>
          <w:szCs w:val="24"/>
          <w:lang w:eastAsia="tr-TR"/>
        </w:rPr>
        <w:t>Kılavuzun 71’inci sayfasındaki verilere göre 10 personelli bir büroya isabet eden evsel atık miktarı 2,5 ton/yıl olarak belirlenmiş olup, bu belirlemeden yola çıkarak bir personele isabet eden yıllık evsel atık mi</w:t>
      </w:r>
      <w:r w:rsidR="00160B4F">
        <w:rPr>
          <w:rFonts w:ascii="Times New Roman" w:hAnsi="Times New Roman" w:cs="Times New Roman"/>
          <w:sz w:val="24"/>
          <w:szCs w:val="24"/>
          <w:lang w:eastAsia="tr-TR"/>
        </w:rPr>
        <w:t>ktarı: 2,5/10=0,25 ton/yıl olur ancak Temizlik İşleri Müdürlüğ</w:t>
      </w:r>
      <w:r w:rsidR="00D953EA">
        <w:rPr>
          <w:rFonts w:ascii="Times New Roman" w:hAnsi="Times New Roman" w:cs="Times New Roman"/>
          <w:sz w:val="24"/>
          <w:szCs w:val="24"/>
          <w:lang w:eastAsia="tr-TR"/>
        </w:rPr>
        <w:t>ü verileri ve 2016</w:t>
      </w:r>
      <w:r w:rsidR="00160B4F">
        <w:rPr>
          <w:rFonts w:ascii="Times New Roman" w:hAnsi="Times New Roman" w:cs="Times New Roman"/>
          <w:sz w:val="24"/>
          <w:szCs w:val="24"/>
          <w:lang w:eastAsia="tr-TR"/>
        </w:rPr>
        <w:t xml:space="preserve"> yılında yerinde yapılan uygulamayla kazanılan tecrübeye göre B</w:t>
      </w:r>
      <w:r w:rsidR="00C12934">
        <w:rPr>
          <w:rFonts w:ascii="Times New Roman" w:hAnsi="Times New Roman" w:cs="Times New Roman"/>
          <w:sz w:val="24"/>
          <w:szCs w:val="24"/>
          <w:lang w:eastAsia="tr-TR"/>
        </w:rPr>
        <w:t>ürolar atık miktarı d</w:t>
      </w:r>
      <w:r w:rsidR="00160B4F">
        <w:rPr>
          <w:rFonts w:ascii="Times New Roman" w:hAnsi="Times New Roman" w:cs="Times New Roman"/>
          <w:sz w:val="24"/>
          <w:szCs w:val="24"/>
          <w:lang w:eastAsia="tr-TR"/>
        </w:rPr>
        <w:t xml:space="preserve">iğer ticari kurumlara denk gelen atık miktarından farklı olmadığı görülmüştür. </w:t>
      </w:r>
      <w:proofErr w:type="gramEnd"/>
      <w:r w:rsidR="00160B4F">
        <w:rPr>
          <w:rFonts w:ascii="Times New Roman" w:hAnsi="Times New Roman" w:cs="Times New Roman"/>
          <w:sz w:val="24"/>
          <w:szCs w:val="24"/>
          <w:lang w:eastAsia="tr-TR"/>
        </w:rPr>
        <w:t>Bu sebeple atık miktarı 1 kişi için 1,36 ton/yıl alınmıştır.</w:t>
      </w:r>
    </w:p>
    <w:p w14:paraId="189E2CFC" w14:textId="77777777" w:rsidR="00C12934" w:rsidRDefault="00C12934" w:rsidP="008229D1">
      <w:pPr>
        <w:jc w:val="both"/>
        <w:rPr>
          <w:rFonts w:ascii="Times New Roman" w:hAnsi="Times New Roman" w:cs="Times New Roman"/>
          <w:sz w:val="24"/>
          <w:szCs w:val="24"/>
          <w:lang w:eastAsia="tr-TR"/>
        </w:rPr>
      </w:pPr>
    </w:p>
    <w:p w14:paraId="073070A1" w14:textId="77777777" w:rsidR="0021645B" w:rsidRDefault="0021645B" w:rsidP="008229D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 xml:space="preserve">Tablo </w:t>
      </w:r>
      <w:r w:rsidR="00717A15" w:rsidRPr="008F71F2">
        <w:rPr>
          <w:rFonts w:ascii="Times New Roman" w:hAnsi="Times New Roman" w:cs="Times New Roman"/>
          <w:sz w:val="24"/>
          <w:szCs w:val="24"/>
          <w:lang w:eastAsia="tr-TR"/>
        </w:rPr>
        <w:t>8</w:t>
      </w:r>
      <w:r w:rsidRPr="008F71F2">
        <w:rPr>
          <w:rFonts w:ascii="Times New Roman" w:hAnsi="Times New Roman" w:cs="Times New Roman"/>
          <w:sz w:val="24"/>
          <w:szCs w:val="24"/>
          <w:lang w:eastAsia="tr-TR"/>
        </w:rPr>
        <w:t>: Büro vb. İşyerleri Atık Miktarı Hesabı</w:t>
      </w:r>
    </w:p>
    <w:tbl>
      <w:tblPr>
        <w:tblW w:w="9036" w:type="dxa"/>
        <w:tblInd w:w="70" w:type="dxa"/>
        <w:tblCellMar>
          <w:left w:w="70" w:type="dxa"/>
          <w:right w:w="70" w:type="dxa"/>
        </w:tblCellMar>
        <w:tblLook w:val="04A0" w:firstRow="1" w:lastRow="0" w:firstColumn="1" w:lastColumn="0" w:noHBand="0" w:noVBand="1"/>
      </w:tblPr>
      <w:tblGrid>
        <w:gridCol w:w="1536"/>
        <w:gridCol w:w="651"/>
        <w:gridCol w:w="650"/>
        <w:gridCol w:w="741"/>
        <w:gridCol w:w="933"/>
        <w:gridCol w:w="869"/>
        <w:gridCol w:w="1050"/>
        <w:gridCol w:w="1089"/>
        <w:gridCol w:w="1517"/>
      </w:tblGrid>
      <w:tr w:rsidR="00C12934" w:rsidRPr="003843A7" w14:paraId="66770E15" w14:textId="77777777" w:rsidTr="00C12934">
        <w:trPr>
          <w:trHeight w:val="300"/>
        </w:trPr>
        <w:tc>
          <w:tcPr>
            <w:tcW w:w="9036" w:type="dxa"/>
            <w:gridSpan w:val="9"/>
            <w:tcBorders>
              <w:top w:val="nil"/>
              <w:left w:val="nil"/>
              <w:bottom w:val="single" w:sz="4" w:space="0" w:color="auto"/>
              <w:right w:val="nil"/>
            </w:tcBorders>
            <w:shd w:val="clear" w:color="auto" w:fill="auto"/>
            <w:noWrap/>
            <w:vAlign w:val="bottom"/>
            <w:hideMark/>
          </w:tcPr>
          <w:p w14:paraId="685D82FD"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BÜROLAR</w:t>
            </w:r>
          </w:p>
        </w:tc>
      </w:tr>
      <w:tr w:rsidR="00C12934" w:rsidRPr="003843A7" w14:paraId="74EA9799" w14:textId="77777777" w:rsidTr="00C12934">
        <w:trPr>
          <w:trHeight w:val="138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0064243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651" w:type="dxa"/>
            <w:tcBorders>
              <w:top w:val="nil"/>
              <w:left w:val="nil"/>
              <w:bottom w:val="single" w:sz="4" w:space="0" w:color="auto"/>
              <w:right w:val="single" w:sz="4" w:space="0" w:color="auto"/>
            </w:tcBorders>
            <w:shd w:val="clear" w:color="auto" w:fill="auto"/>
            <w:textDirection w:val="btLr"/>
            <w:vAlign w:val="bottom"/>
            <w:hideMark/>
          </w:tcPr>
          <w:p w14:paraId="1CCEB4C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650" w:type="dxa"/>
            <w:tcBorders>
              <w:top w:val="nil"/>
              <w:left w:val="nil"/>
              <w:bottom w:val="single" w:sz="4" w:space="0" w:color="auto"/>
              <w:right w:val="single" w:sz="4" w:space="0" w:color="auto"/>
            </w:tcBorders>
            <w:shd w:val="clear" w:color="auto" w:fill="auto"/>
            <w:textDirection w:val="btLr"/>
            <w:vAlign w:val="bottom"/>
            <w:hideMark/>
          </w:tcPr>
          <w:p w14:paraId="40FA7C8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741" w:type="dxa"/>
            <w:tcBorders>
              <w:top w:val="nil"/>
              <w:left w:val="nil"/>
              <w:bottom w:val="single" w:sz="4" w:space="0" w:color="auto"/>
              <w:right w:val="single" w:sz="4" w:space="0" w:color="auto"/>
            </w:tcBorders>
            <w:shd w:val="clear" w:color="auto" w:fill="auto"/>
            <w:textDirection w:val="btLr"/>
            <w:vAlign w:val="bottom"/>
            <w:hideMark/>
          </w:tcPr>
          <w:p w14:paraId="64892D4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933" w:type="dxa"/>
            <w:tcBorders>
              <w:top w:val="nil"/>
              <w:left w:val="nil"/>
              <w:bottom w:val="single" w:sz="4" w:space="0" w:color="auto"/>
              <w:right w:val="single" w:sz="4" w:space="0" w:color="auto"/>
            </w:tcBorders>
            <w:shd w:val="clear" w:color="auto" w:fill="auto"/>
            <w:textDirection w:val="btLr"/>
            <w:vAlign w:val="bottom"/>
            <w:hideMark/>
          </w:tcPr>
          <w:p w14:paraId="7D9AC08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869" w:type="dxa"/>
            <w:tcBorders>
              <w:top w:val="nil"/>
              <w:left w:val="nil"/>
              <w:bottom w:val="single" w:sz="4" w:space="0" w:color="auto"/>
              <w:right w:val="single" w:sz="4" w:space="0" w:color="auto"/>
            </w:tcBorders>
            <w:shd w:val="clear" w:color="auto" w:fill="auto"/>
            <w:textDirection w:val="btLr"/>
            <w:vAlign w:val="bottom"/>
            <w:hideMark/>
          </w:tcPr>
          <w:p w14:paraId="34D8DCAD"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1050" w:type="dxa"/>
            <w:tcBorders>
              <w:top w:val="nil"/>
              <w:left w:val="nil"/>
              <w:bottom w:val="single" w:sz="4" w:space="0" w:color="auto"/>
              <w:right w:val="single" w:sz="4" w:space="0" w:color="auto"/>
            </w:tcBorders>
            <w:shd w:val="clear" w:color="auto" w:fill="auto"/>
            <w:textDirection w:val="btLr"/>
            <w:vAlign w:val="bottom"/>
            <w:hideMark/>
          </w:tcPr>
          <w:p w14:paraId="7E96A66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1089" w:type="dxa"/>
            <w:tcBorders>
              <w:top w:val="nil"/>
              <w:left w:val="nil"/>
              <w:bottom w:val="single" w:sz="4" w:space="0" w:color="auto"/>
              <w:right w:val="single" w:sz="4" w:space="0" w:color="auto"/>
            </w:tcBorders>
            <w:shd w:val="clear" w:color="auto" w:fill="auto"/>
            <w:textDirection w:val="btLr"/>
            <w:vAlign w:val="bottom"/>
            <w:hideMark/>
          </w:tcPr>
          <w:p w14:paraId="747A70D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517" w:type="dxa"/>
            <w:tcBorders>
              <w:top w:val="nil"/>
              <w:left w:val="nil"/>
              <w:bottom w:val="single" w:sz="4" w:space="0" w:color="auto"/>
              <w:right w:val="single" w:sz="4" w:space="0" w:color="auto"/>
            </w:tcBorders>
            <w:shd w:val="clear" w:color="auto" w:fill="auto"/>
            <w:textDirection w:val="btLr"/>
            <w:vAlign w:val="bottom"/>
            <w:hideMark/>
          </w:tcPr>
          <w:p w14:paraId="1846F32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C12934" w:rsidRPr="003843A7" w14:paraId="38B3A294"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66C6BB8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7114CFB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467220C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41" w:type="dxa"/>
            <w:tcBorders>
              <w:top w:val="nil"/>
              <w:left w:val="nil"/>
              <w:bottom w:val="single" w:sz="4" w:space="0" w:color="auto"/>
              <w:right w:val="single" w:sz="4" w:space="0" w:color="auto"/>
            </w:tcBorders>
            <w:shd w:val="clear" w:color="auto" w:fill="auto"/>
            <w:noWrap/>
            <w:vAlign w:val="bottom"/>
            <w:hideMark/>
          </w:tcPr>
          <w:p w14:paraId="23608F9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33" w:type="dxa"/>
            <w:tcBorders>
              <w:top w:val="nil"/>
              <w:left w:val="nil"/>
              <w:bottom w:val="single" w:sz="4" w:space="0" w:color="auto"/>
              <w:right w:val="single" w:sz="4" w:space="0" w:color="auto"/>
            </w:tcBorders>
            <w:shd w:val="clear" w:color="auto" w:fill="auto"/>
            <w:noWrap/>
            <w:vAlign w:val="bottom"/>
            <w:hideMark/>
          </w:tcPr>
          <w:p w14:paraId="4A7091A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869" w:type="dxa"/>
            <w:tcBorders>
              <w:top w:val="nil"/>
              <w:left w:val="nil"/>
              <w:bottom w:val="single" w:sz="4" w:space="0" w:color="auto"/>
              <w:right w:val="single" w:sz="4" w:space="0" w:color="auto"/>
            </w:tcBorders>
            <w:shd w:val="clear" w:color="auto" w:fill="auto"/>
            <w:noWrap/>
            <w:vAlign w:val="bottom"/>
            <w:hideMark/>
          </w:tcPr>
          <w:p w14:paraId="5B8FB32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1050" w:type="dxa"/>
            <w:tcBorders>
              <w:top w:val="nil"/>
              <w:left w:val="nil"/>
              <w:bottom w:val="single" w:sz="4" w:space="0" w:color="auto"/>
              <w:right w:val="single" w:sz="4" w:space="0" w:color="auto"/>
            </w:tcBorders>
            <w:shd w:val="clear" w:color="auto" w:fill="auto"/>
            <w:noWrap/>
            <w:vAlign w:val="bottom"/>
            <w:hideMark/>
          </w:tcPr>
          <w:p w14:paraId="32D93EC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1089" w:type="dxa"/>
            <w:tcBorders>
              <w:top w:val="nil"/>
              <w:left w:val="nil"/>
              <w:bottom w:val="single" w:sz="4" w:space="0" w:color="auto"/>
              <w:right w:val="single" w:sz="4" w:space="0" w:color="auto"/>
            </w:tcBorders>
            <w:shd w:val="clear" w:color="auto" w:fill="auto"/>
            <w:noWrap/>
            <w:vAlign w:val="bottom"/>
            <w:hideMark/>
          </w:tcPr>
          <w:p w14:paraId="53494C8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3E0AA047" w14:textId="77777777" w:rsidR="00C12934" w:rsidRPr="003843A7" w:rsidRDefault="0018238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953,36</w:t>
            </w:r>
          </w:p>
        </w:tc>
      </w:tr>
      <w:tr w:rsidR="00C12934" w:rsidRPr="003843A7" w14:paraId="1E5CAAB1"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5E70D8F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2A4137D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23088D2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741" w:type="dxa"/>
            <w:tcBorders>
              <w:top w:val="nil"/>
              <w:left w:val="nil"/>
              <w:bottom w:val="single" w:sz="4" w:space="0" w:color="auto"/>
              <w:right w:val="single" w:sz="4" w:space="0" w:color="auto"/>
            </w:tcBorders>
            <w:shd w:val="clear" w:color="auto" w:fill="auto"/>
            <w:noWrap/>
            <w:vAlign w:val="bottom"/>
            <w:hideMark/>
          </w:tcPr>
          <w:p w14:paraId="1A1BB45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33" w:type="dxa"/>
            <w:tcBorders>
              <w:top w:val="nil"/>
              <w:left w:val="nil"/>
              <w:bottom w:val="single" w:sz="4" w:space="0" w:color="auto"/>
              <w:right w:val="single" w:sz="4" w:space="0" w:color="auto"/>
            </w:tcBorders>
            <w:shd w:val="clear" w:color="auto" w:fill="auto"/>
            <w:noWrap/>
            <w:vAlign w:val="bottom"/>
            <w:hideMark/>
          </w:tcPr>
          <w:p w14:paraId="33E11BC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700</w:t>
            </w:r>
          </w:p>
        </w:tc>
        <w:tc>
          <w:tcPr>
            <w:tcW w:w="869" w:type="dxa"/>
            <w:tcBorders>
              <w:top w:val="nil"/>
              <w:left w:val="nil"/>
              <w:bottom w:val="single" w:sz="4" w:space="0" w:color="auto"/>
              <w:right w:val="single" w:sz="4" w:space="0" w:color="auto"/>
            </w:tcBorders>
            <w:shd w:val="clear" w:color="auto" w:fill="auto"/>
            <w:noWrap/>
            <w:vAlign w:val="bottom"/>
            <w:hideMark/>
          </w:tcPr>
          <w:p w14:paraId="5DF4974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1050" w:type="dxa"/>
            <w:tcBorders>
              <w:top w:val="nil"/>
              <w:left w:val="nil"/>
              <w:bottom w:val="single" w:sz="4" w:space="0" w:color="auto"/>
              <w:right w:val="single" w:sz="4" w:space="0" w:color="auto"/>
            </w:tcBorders>
            <w:shd w:val="clear" w:color="auto" w:fill="auto"/>
            <w:noWrap/>
            <w:vAlign w:val="bottom"/>
            <w:hideMark/>
          </w:tcPr>
          <w:p w14:paraId="0B5BAEA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475</w:t>
            </w:r>
          </w:p>
        </w:tc>
        <w:tc>
          <w:tcPr>
            <w:tcW w:w="1089" w:type="dxa"/>
            <w:tcBorders>
              <w:top w:val="nil"/>
              <w:left w:val="nil"/>
              <w:bottom w:val="single" w:sz="4" w:space="0" w:color="auto"/>
              <w:right w:val="single" w:sz="4" w:space="0" w:color="auto"/>
            </w:tcBorders>
            <w:shd w:val="clear" w:color="auto" w:fill="auto"/>
            <w:noWrap/>
            <w:vAlign w:val="bottom"/>
            <w:hideMark/>
          </w:tcPr>
          <w:p w14:paraId="5746D5F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538B3427" w14:textId="77777777" w:rsidR="00C12934" w:rsidRPr="003843A7" w:rsidRDefault="0018238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646,00</w:t>
            </w:r>
          </w:p>
        </w:tc>
      </w:tr>
      <w:tr w:rsidR="00C12934" w:rsidRPr="003843A7" w14:paraId="78D8FD8D"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640CF8B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60ADF84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0D1A319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741" w:type="dxa"/>
            <w:tcBorders>
              <w:top w:val="nil"/>
              <w:left w:val="nil"/>
              <w:bottom w:val="single" w:sz="4" w:space="0" w:color="auto"/>
              <w:right w:val="single" w:sz="4" w:space="0" w:color="auto"/>
            </w:tcBorders>
            <w:shd w:val="clear" w:color="auto" w:fill="auto"/>
            <w:noWrap/>
            <w:vAlign w:val="bottom"/>
            <w:hideMark/>
          </w:tcPr>
          <w:p w14:paraId="40EDC62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33" w:type="dxa"/>
            <w:tcBorders>
              <w:top w:val="nil"/>
              <w:left w:val="nil"/>
              <w:bottom w:val="single" w:sz="4" w:space="0" w:color="auto"/>
              <w:right w:val="single" w:sz="4" w:space="0" w:color="auto"/>
            </w:tcBorders>
            <w:shd w:val="clear" w:color="auto" w:fill="auto"/>
            <w:noWrap/>
            <w:vAlign w:val="bottom"/>
            <w:hideMark/>
          </w:tcPr>
          <w:p w14:paraId="7CD86F0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869" w:type="dxa"/>
            <w:tcBorders>
              <w:top w:val="nil"/>
              <w:left w:val="nil"/>
              <w:bottom w:val="single" w:sz="4" w:space="0" w:color="auto"/>
              <w:right w:val="single" w:sz="4" w:space="0" w:color="auto"/>
            </w:tcBorders>
            <w:shd w:val="clear" w:color="auto" w:fill="auto"/>
            <w:noWrap/>
            <w:vAlign w:val="bottom"/>
            <w:hideMark/>
          </w:tcPr>
          <w:p w14:paraId="1628791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150</w:t>
            </w:r>
          </w:p>
        </w:tc>
        <w:tc>
          <w:tcPr>
            <w:tcW w:w="1050" w:type="dxa"/>
            <w:tcBorders>
              <w:top w:val="nil"/>
              <w:left w:val="nil"/>
              <w:bottom w:val="single" w:sz="4" w:space="0" w:color="auto"/>
              <w:right w:val="single" w:sz="4" w:space="0" w:color="auto"/>
            </w:tcBorders>
            <w:shd w:val="clear" w:color="auto" w:fill="auto"/>
            <w:noWrap/>
            <w:vAlign w:val="bottom"/>
            <w:hideMark/>
          </w:tcPr>
          <w:p w14:paraId="29B9886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199,5</w:t>
            </w:r>
          </w:p>
        </w:tc>
        <w:tc>
          <w:tcPr>
            <w:tcW w:w="1089" w:type="dxa"/>
            <w:tcBorders>
              <w:top w:val="nil"/>
              <w:left w:val="nil"/>
              <w:bottom w:val="single" w:sz="4" w:space="0" w:color="auto"/>
              <w:right w:val="single" w:sz="4" w:space="0" w:color="auto"/>
            </w:tcBorders>
            <w:shd w:val="clear" w:color="auto" w:fill="auto"/>
            <w:noWrap/>
            <w:vAlign w:val="bottom"/>
            <w:hideMark/>
          </w:tcPr>
          <w:p w14:paraId="4DB36BC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7739A0C1" w14:textId="77777777" w:rsidR="00C12934" w:rsidRPr="003843A7" w:rsidRDefault="0018238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271,32</w:t>
            </w:r>
          </w:p>
        </w:tc>
      </w:tr>
      <w:tr w:rsidR="00C12934" w:rsidRPr="003843A7" w14:paraId="644F8BE0"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37840AB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5F9C48D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09A2BCE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741" w:type="dxa"/>
            <w:tcBorders>
              <w:top w:val="nil"/>
              <w:left w:val="nil"/>
              <w:bottom w:val="single" w:sz="4" w:space="0" w:color="auto"/>
              <w:right w:val="single" w:sz="4" w:space="0" w:color="auto"/>
            </w:tcBorders>
            <w:shd w:val="clear" w:color="auto" w:fill="auto"/>
            <w:noWrap/>
            <w:vAlign w:val="bottom"/>
            <w:hideMark/>
          </w:tcPr>
          <w:p w14:paraId="4335426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33" w:type="dxa"/>
            <w:tcBorders>
              <w:top w:val="nil"/>
              <w:left w:val="nil"/>
              <w:bottom w:val="single" w:sz="4" w:space="0" w:color="auto"/>
              <w:right w:val="single" w:sz="4" w:space="0" w:color="auto"/>
            </w:tcBorders>
            <w:shd w:val="clear" w:color="auto" w:fill="auto"/>
            <w:noWrap/>
            <w:vAlign w:val="bottom"/>
            <w:hideMark/>
          </w:tcPr>
          <w:p w14:paraId="6D425A5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w:t>
            </w:r>
          </w:p>
        </w:tc>
        <w:tc>
          <w:tcPr>
            <w:tcW w:w="869" w:type="dxa"/>
            <w:tcBorders>
              <w:top w:val="nil"/>
              <w:left w:val="nil"/>
              <w:bottom w:val="single" w:sz="4" w:space="0" w:color="auto"/>
              <w:right w:val="single" w:sz="4" w:space="0" w:color="auto"/>
            </w:tcBorders>
            <w:shd w:val="clear" w:color="auto" w:fill="auto"/>
            <w:noWrap/>
            <w:vAlign w:val="bottom"/>
            <w:hideMark/>
          </w:tcPr>
          <w:p w14:paraId="25918AE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1050" w:type="dxa"/>
            <w:tcBorders>
              <w:top w:val="nil"/>
              <w:left w:val="nil"/>
              <w:bottom w:val="single" w:sz="4" w:space="0" w:color="auto"/>
              <w:right w:val="single" w:sz="4" w:space="0" w:color="auto"/>
            </w:tcBorders>
            <w:shd w:val="clear" w:color="auto" w:fill="auto"/>
            <w:noWrap/>
            <w:vAlign w:val="bottom"/>
            <w:hideMark/>
          </w:tcPr>
          <w:p w14:paraId="5B8AE07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124,5</w:t>
            </w:r>
          </w:p>
        </w:tc>
        <w:tc>
          <w:tcPr>
            <w:tcW w:w="1089" w:type="dxa"/>
            <w:tcBorders>
              <w:top w:val="nil"/>
              <w:left w:val="nil"/>
              <w:bottom w:val="single" w:sz="4" w:space="0" w:color="auto"/>
              <w:right w:val="single" w:sz="4" w:space="0" w:color="auto"/>
            </w:tcBorders>
            <w:shd w:val="clear" w:color="auto" w:fill="auto"/>
            <w:noWrap/>
            <w:vAlign w:val="bottom"/>
            <w:hideMark/>
          </w:tcPr>
          <w:p w14:paraId="79D2FF1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2E8FF8FB" w14:textId="77777777" w:rsidR="00C12934" w:rsidRPr="003843A7" w:rsidRDefault="0018238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169,32</w:t>
            </w:r>
          </w:p>
        </w:tc>
      </w:tr>
      <w:tr w:rsidR="00C12934" w:rsidRPr="003843A7" w14:paraId="4EE2D841"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5AB5F04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10CFE72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12E48E3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741" w:type="dxa"/>
            <w:tcBorders>
              <w:top w:val="nil"/>
              <w:left w:val="nil"/>
              <w:bottom w:val="single" w:sz="4" w:space="0" w:color="auto"/>
              <w:right w:val="single" w:sz="4" w:space="0" w:color="auto"/>
            </w:tcBorders>
            <w:shd w:val="clear" w:color="auto" w:fill="auto"/>
            <w:noWrap/>
            <w:vAlign w:val="bottom"/>
            <w:hideMark/>
          </w:tcPr>
          <w:p w14:paraId="6530271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33" w:type="dxa"/>
            <w:tcBorders>
              <w:top w:val="nil"/>
              <w:left w:val="nil"/>
              <w:bottom w:val="single" w:sz="4" w:space="0" w:color="auto"/>
              <w:right w:val="single" w:sz="4" w:space="0" w:color="auto"/>
            </w:tcBorders>
            <w:shd w:val="clear" w:color="auto" w:fill="auto"/>
            <w:noWrap/>
            <w:vAlign w:val="bottom"/>
            <w:hideMark/>
          </w:tcPr>
          <w:p w14:paraId="0358CB7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869" w:type="dxa"/>
            <w:tcBorders>
              <w:top w:val="nil"/>
              <w:left w:val="nil"/>
              <w:bottom w:val="single" w:sz="4" w:space="0" w:color="auto"/>
              <w:right w:val="single" w:sz="4" w:space="0" w:color="auto"/>
            </w:tcBorders>
            <w:shd w:val="clear" w:color="auto" w:fill="auto"/>
            <w:noWrap/>
            <w:vAlign w:val="bottom"/>
            <w:hideMark/>
          </w:tcPr>
          <w:p w14:paraId="0083595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1050" w:type="dxa"/>
            <w:tcBorders>
              <w:top w:val="nil"/>
              <w:left w:val="nil"/>
              <w:bottom w:val="single" w:sz="4" w:space="0" w:color="auto"/>
              <w:right w:val="single" w:sz="4" w:space="0" w:color="auto"/>
            </w:tcBorders>
            <w:shd w:val="clear" w:color="auto" w:fill="auto"/>
            <w:noWrap/>
            <w:vAlign w:val="bottom"/>
            <w:hideMark/>
          </w:tcPr>
          <w:p w14:paraId="4A07642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1089" w:type="dxa"/>
            <w:tcBorders>
              <w:top w:val="nil"/>
              <w:left w:val="nil"/>
              <w:bottom w:val="single" w:sz="4" w:space="0" w:color="auto"/>
              <w:right w:val="single" w:sz="4" w:space="0" w:color="auto"/>
            </w:tcBorders>
            <w:shd w:val="clear" w:color="auto" w:fill="auto"/>
            <w:noWrap/>
            <w:vAlign w:val="bottom"/>
            <w:hideMark/>
          </w:tcPr>
          <w:p w14:paraId="189913B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43953A1A" w14:textId="77777777" w:rsidR="00C12934" w:rsidRPr="003843A7" w:rsidRDefault="0018238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101,32</w:t>
            </w:r>
          </w:p>
        </w:tc>
      </w:tr>
      <w:tr w:rsidR="00C12934" w:rsidRPr="003843A7" w14:paraId="4A77DC03"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6F8F032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5C793C0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32007D0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741" w:type="dxa"/>
            <w:tcBorders>
              <w:top w:val="nil"/>
              <w:left w:val="nil"/>
              <w:bottom w:val="single" w:sz="4" w:space="0" w:color="auto"/>
              <w:right w:val="single" w:sz="4" w:space="0" w:color="auto"/>
            </w:tcBorders>
            <w:shd w:val="clear" w:color="auto" w:fill="auto"/>
            <w:noWrap/>
            <w:vAlign w:val="bottom"/>
            <w:hideMark/>
          </w:tcPr>
          <w:p w14:paraId="57C9875A" w14:textId="77777777" w:rsidR="00C12934" w:rsidRPr="003843A7" w:rsidRDefault="00182385"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933" w:type="dxa"/>
            <w:tcBorders>
              <w:top w:val="nil"/>
              <w:left w:val="nil"/>
              <w:bottom w:val="single" w:sz="4" w:space="0" w:color="auto"/>
              <w:right w:val="single" w:sz="4" w:space="0" w:color="auto"/>
            </w:tcBorders>
            <w:shd w:val="clear" w:color="auto" w:fill="auto"/>
            <w:noWrap/>
            <w:vAlign w:val="bottom"/>
            <w:hideMark/>
          </w:tcPr>
          <w:p w14:paraId="695A73A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869" w:type="dxa"/>
            <w:tcBorders>
              <w:top w:val="nil"/>
              <w:left w:val="nil"/>
              <w:bottom w:val="single" w:sz="4" w:space="0" w:color="auto"/>
              <w:right w:val="single" w:sz="4" w:space="0" w:color="auto"/>
            </w:tcBorders>
            <w:shd w:val="clear" w:color="auto" w:fill="auto"/>
            <w:noWrap/>
            <w:vAlign w:val="bottom"/>
            <w:hideMark/>
          </w:tcPr>
          <w:p w14:paraId="4E14372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w:t>
            </w:r>
          </w:p>
        </w:tc>
        <w:tc>
          <w:tcPr>
            <w:tcW w:w="1050" w:type="dxa"/>
            <w:tcBorders>
              <w:top w:val="nil"/>
              <w:left w:val="nil"/>
              <w:bottom w:val="single" w:sz="4" w:space="0" w:color="auto"/>
              <w:right w:val="single" w:sz="4" w:space="0" w:color="auto"/>
            </w:tcBorders>
            <w:shd w:val="clear" w:color="auto" w:fill="auto"/>
            <w:noWrap/>
            <w:vAlign w:val="bottom"/>
            <w:hideMark/>
          </w:tcPr>
          <w:p w14:paraId="78945FF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29,5</w:t>
            </w:r>
          </w:p>
        </w:tc>
        <w:tc>
          <w:tcPr>
            <w:tcW w:w="1089" w:type="dxa"/>
            <w:tcBorders>
              <w:top w:val="nil"/>
              <w:left w:val="nil"/>
              <w:bottom w:val="single" w:sz="4" w:space="0" w:color="auto"/>
              <w:right w:val="single" w:sz="4" w:space="0" w:color="auto"/>
            </w:tcBorders>
            <w:shd w:val="clear" w:color="auto" w:fill="auto"/>
            <w:noWrap/>
            <w:vAlign w:val="bottom"/>
            <w:hideMark/>
          </w:tcPr>
          <w:p w14:paraId="6F32FC5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1207A5FF" w14:textId="77777777" w:rsidR="00C12934" w:rsidRPr="003843A7" w:rsidRDefault="0018238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120,36</w:t>
            </w:r>
          </w:p>
        </w:tc>
      </w:tr>
      <w:tr w:rsidR="00C12934" w:rsidRPr="003843A7" w14:paraId="4D6FCFF8"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734037A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01A3F65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0A2DEDA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741" w:type="dxa"/>
            <w:tcBorders>
              <w:top w:val="nil"/>
              <w:left w:val="nil"/>
              <w:bottom w:val="single" w:sz="4" w:space="0" w:color="auto"/>
              <w:right w:val="single" w:sz="4" w:space="0" w:color="auto"/>
            </w:tcBorders>
            <w:shd w:val="clear" w:color="auto" w:fill="auto"/>
            <w:noWrap/>
            <w:vAlign w:val="bottom"/>
            <w:hideMark/>
          </w:tcPr>
          <w:p w14:paraId="1F03D4AD" w14:textId="77777777" w:rsidR="00C12934" w:rsidRPr="003843A7" w:rsidRDefault="00182385"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420</w:t>
            </w:r>
          </w:p>
        </w:tc>
        <w:tc>
          <w:tcPr>
            <w:tcW w:w="933" w:type="dxa"/>
            <w:tcBorders>
              <w:top w:val="nil"/>
              <w:left w:val="nil"/>
              <w:bottom w:val="single" w:sz="4" w:space="0" w:color="auto"/>
              <w:right w:val="single" w:sz="4" w:space="0" w:color="auto"/>
            </w:tcBorders>
            <w:shd w:val="clear" w:color="auto" w:fill="auto"/>
            <w:noWrap/>
            <w:vAlign w:val="bottom"/>
            <w:hideMark/>
          </w:tcPr>
          <w:p w14:paraId="7102B31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w:t>
            </w:r>
          </w:p>
        </w:tc>
        <w:tc>
          <w:tcPr>
            <w:tcW w:w="869" w:type="dxa"/>
            <w:tcBorders>
              <w:top w:val="nil"/>
              <w:left w:val="nil"/>
              <w:bottom w:val="single" w:sz="4" w:space="0" w:color="auto"/>
              <w:right w:val="single" w:sz="4" w:space="0" w:color="auto"/>
            </w:tcBorders>
            <w:shd w:val="clear" w:color="auto" w:fill="auto"/>
            <w:noWrap/>
            <w:vAlign w:val="bottom"/>
            <w:hideMark/>
          </w:tcPr>
          <w:p w14:paraId="0F9E8C4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1050" w:type="dxa"/>
            <w:tcBorders>
              <w:top w:val="nil"/>
              <w:left w:val="nil"/>
              <w:bottom w:val="single" w:sz="4" w:space="0" w:color="auto"/>
              <w:right w:val="single" w:sz="4" w:space="0" w:color="auto"/>
            </w:tcBorders>
            <w:shd w:val="clear" w:color="auto" w:fill="auto"/>
            <w:noWrap/>
            <w:vAlign w:val="bottom"/>
            <w:hideMark/>
          </w:tcPr>
          <w:p w14:paraId="50788A7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4,5</w:t>
            </w:r>
          </w:p>
        </w:tc>
        <w:tc>
          <w:tcPr>
            <w:tcW w:w="1089" w:type="dxa"/>
            <w:tcBorders>
              <w:top w:val="nil"/>
              <w:left w:val="nil"/>
              <w:bottom w:val="single" w:sz="4" w:space="0" w:color="auto"/>
              <w:right w:val="single" w:sz="4" w:space="0" w:color="auto"/>
            </w:tcBorders>
            <w:shd w:val="clear" w:color="auto" w:fill="auto"/>
            <w:noWrap/>
            <w:vAlign w:val="bottom"/>
            <w:hideMark/>
          </w:tcPr>
          <w:p w14:paraId="3B65993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43B337C8" w14:textId="77777777" w:rsidR="00C12934" w:rsidRPr="003843A7" w:rsidRDefault="0018238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2570,40</w:t>
            </w:r>
          </w:p>
        </w:tc>
      </w:tr>
      <w:tr w:rsidR="00C12934" w:rsidRPr="003843A7" w14:paraId="6947177D" w14:textId="77777777" w:rsidTr="00C12934">
        <w:trPr>
          <w:trHeight w:val="300"/>
        </w:trPr>
        <w:tc>
          <w:tcPr>
            <w:tcW w:w="28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A2E8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741" w:type="dxa"/>
            <w:tcBorders>
              <w:top w:val="nil"/>
              <w:left w:val="nil"/>
              <w:bottom w:val="single" w:sz="4" w:space="0" w:color="auto"/>
              <w:right w:val="single" w:sz="4" w:space="0" w:color="auto"/>
            </w:tcBorders>
            <w:shd w:val="clear" w:color="auto" w:fill="auto"/>
            <w:noWrap/>
            <w:vAlign w:val="bottom"/>
            <w:hideMark/>
          </w:tcPr>
          <w:p w14:paraId="31284EFB" w14:textId="77777777" w:rsidR="00C12934" w:rsidRPr="003843A7" w:rsidRDefault="00182385"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428</w:t>
            </w:r>
          </w:p>
        </w:tc>
        <w:tc>
          <w:tcPr>
            <w:tcW w:w="39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726ACDC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517" w:type="dxa"/>
            <w:tcBorders>
              <w:top w:val="nil"/>
              <w:left w:val="nil"/>
              <w:bottom w:val="single" w:sz="4" w:space="0" w:color="auto"/>
              <w:right w:val="single" w:sz="4" w:space="0" w:color="auto"/>
            </w:tcBorders>
            <w:shd w:val="clear" w:color="auto" w:fill="auto"/>
            <w:noWrap/>
            <w:vAlign w:val="bottom"/>
            <w:hideMark/>
          </w:tcPr>
          <w:p w14:paraId="0664EF90" w14:textId="77777777" w:rsidR="00C12934" w:rsidRPr="003843A7" w:rsidRDefault="0018238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4832,08</w:t>
            </w:r>
          </w:p>
        </w:tc>
      </w:tr>
    </w:tbl>
    <w:p w14:paraId="675D0EBE" w14:textId="77777777" w:rsidR="0021645B" w:rsidRPr="00E17436" w:rsidRDefault="0021645B" w:rsidP="008229D1">
      <w:pPr>
        <w:jc w:val="both"/>
        <w:rPr>
          <w:rFonts w:ascii="Times New Roman" w:hAnsi="Times New Roman" w:cs="Times New Roman"/>
          <w:sz w:val="24"/>
          <w:szCs w:val="24"/>
          <w:lang w:eastAsia="tr-TR"/>
        </w:rPr>
      </w:pPr>
    </w:p>
    <w:p w14:paraId="780B8448" w14:textId="77777777" w:rsidR="0021645B" w:rsidRPr="00E17436" w:rsidRDefault="0021645B" w:rsidP="002C4974">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w:t>
      </w:r>
      <w:r w:rsidR="00EE6C17" w:rsidRPr="00E17436">
        <w:rPr>
          <w:rFonts w:ascii="Times New Roman" w:hAnsi="Times New Roman" w:cs="Times New Roman"/>
          <w:b/>
          <w:bCs/>
          <w:sz w:val="24"/>
          <w:szCs w:val="24"/>
          <w:lang w:eastAsia="tr-TR"/>
        </w:rPr>
        <w:t>6</w:t>
      </w:r>
      <w:r w:rsidRPr="00E17436">
        <w:rPr>
          <w:rFonts w:ascii="Times New Roman" w:hAnsi="Times New Roman" w:cs="Times New Roman"/>
          <w:b/>
          <w:bCs/>
          <w:sz w:val="24"/>
          <w:szCs w:val="24"/>
          <w:lang w:eastAsia="tr-TR"/>
        </w:rPr>
        <w:t xml:space="preserve"> Restoran, Market, Pazaryeri Atık Miktarı Hesabı</w:t>
      </w:r>
    </w:p>
    <w:p w14:paraId="6CDEC89F" w14:textId="77777777" w:rsidR="0021645B" w:rsidRPr="00E17436" w:rsidRDefault="0021645B" w:rsidP="002C4974">
      <w:pPr>
        <w:autoSpaceDE w:val="0"/>
        <w:autoSpaceDN w:val="0"/>
        <w:adjustRightInd w:val="0"/>
        <w:spacing w:after="0" w:line="240" w:lineRule="auto"/>
        <w:rPr>
          <w:rFonts w:ascii="Times New Roman" w:hAnsi="Times New Roman" w:cs="Times New Roman"/>
          <w:b/>
          <w:bCs/>
          <w:sz w:val="24"/>
          <w:szCs w:val="24"/>
          <w:lang w:eastAsia="tr-TR"/>
        </w:rPr>
      </w:pPr>
    </w:p>
    <w:p w14:paraId="39C36F60" w14:textId="77777777" w:rsidR="0021645B" w:rsidRPr="00E17436" w:rsidRDefault="0021645B" w:rsidP="002C4974">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Restoran, Market, Pazaryeri Atık Miktarı hesabında Belediyemiz bilgi sistemindeki kayıtlardan yararlanılmıştır. Kılavuzun 71’inci sayfasındaki verilere göre 100m</w:t>
      </w:r>
      <w:r w:rsidRPr="00D953EA">
        <w:rPr>
          <w:rFonts w:ascii="Times New Roman" w:hAnsi="Times New Roman" w:cs="Times New Roman"/>
          <w:sz w:val="24"/>
          <w:szCs w:val="24"/>
          <w:vertAlign w:val="superscript"/>
          <w:lang w:eastAsia="tr-TR"/>
        </w:rPr>
        <w:t>2</w:t>
      </w:r>
      <w:r w:rsidRPr="00E17436">
        <w:rPr>
          <w:rFonts w:ascii="Times New Roman" w:hAnsi="Times New Roman" w:cs="Times New Roman"/>
          <w:sz w:val="24"/>
          <w:szCs w:val="24"/>
          <w:lang w:eastAsia="tr-TR"/>
        </w:rPr>
        <w:t xml:space="preserve"> bir Restoran, Market, Pazaryerine isabet eden evsel atık miktarı 61,1 ton/yıl olarak belirlenmiş olup, bu belirlemeden yola çıkarak bir metrekareye isabet eden yıllık evsel atık miktarı: 61,1/100=0,61 ton/yıl olur.</w:t>
      </w:r>
    </w:p>
    <w:p w14:paraId="30D226F2" w14:textId="6C8897C3" w:rsidR="00C12934" w:rsidRDefault="00D953EA" w:rsidP="001757E1">
      <w:pPr>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14:paraId="4F330F8C" w14:textId="77777777" w:rsidR="00727676" w:rsidRDefault="00727676" w:rsidP="001757E1">
      <w:pPr>
        <w:jc w:val="both"/>
        <w:rPr>
          <w:rFonts w:ascii="Times New Roman" w:hAnsi="Times New Roman" w:cs="Times New Roman"/>
          <w:sz w:val="24"/>
          <w:szCs w:val="24"/>
          <w:lang w:eastAsia="tr-TR"/>
        </w:rPr>
      </w:pPr>
    </w:p>
    <w:p w14:paraId="74E84380" w14:textId="77777777" w:rsidR="00727676" w:rsidRDefault="00727676" w:rsidP="001757E1">
      <w:pPr>
        <w:jc w:val="both"/>
        <w:rPr>
          <w:rFonts w:ascii="Times New Roman" w:hAnsi="Times New Roman" w:cs="Times New Roman"/>
          <w:sz w:val="24"/>
          <w:szCs w:val="24"/>
          <w:lang w:eastAsia="tr-TR"/>
        </w:rPr>
      </w:pPr>
    </w:p>
    <w:p w14:paraId="0D7276F2" w14:textId="77777777" w:rsidR="00727676" w:rsidRDefault="00727676" w:rsidP="001757E1">
      <w:pPr>
        <w:jc w:val="both"/>
        <w:rPr>
          <w:rFonts w:ascii="Times New Roman" w:hAnsi="Times New Roman" w:cs="Times New Roman"/>
          <w:sz w:val="24"/>
          <w:szCs w:val="24"/>
          <w:lang w:eastAsia="tr-TR"/>
        </w:rPr>
      </w:pPr>
    </w:p>
    <w:p w14:paraId="7B49D5B0" w14:textId="77777777" w:rsidR="00727676" w:rsidRDefault="00727676" w:rsidP="001757E1">
      <w:pPr>
        <w:jc w:val="both"/>
        <w:rPr>
          <w:rFonts w:ascii="Times New Roman" w:hAnsi="Times New Roman" w:cs="Times New Roman"/>
          <w:sz w:val="24"/>
          <w:szCs w:val="24"/>
          <w:lang w:eastAsia="tr-TR"/>
        </w:rPr>
      </w:pPr>
    </w:p>
    <w:p w14:paraId="5A97AE7B" w14:textId="77777777" w:rsidR="00727676" w:rsidRDefault="00727676" w:rsidP="001757E1">
      <w:pPr>
        <w:jc w:val="both"/>
        <w:rPr>
          <w:rFonts w:ascii="Times New Roman" w:hAnsi="Times New Roman" w:cs="Times New Roman"/>
          <w:sz w:val="24"/>
          <w:szCs w:val="24"/>
          <w:lang w:eastAsia="tr-TR"/>
        </w:rPr>
      </w:pPr>
    </w:p>
    <w:p w14:paraId="080D941B" w14:textId="2930E87B" w:rsidR="00727676" w:rsidRDefault="00E30D1F" w:rsidP="001757E1">
      <w:pPr>
        <w:jc w:val="both"/>
        <w:rPr>
          <w:rFonts w:ascii="Times New Roman" w:hAnsi="Times New Roman" w:cs="Times New Roman"/>
          <w:sz w:val="24"/>
          <w:szCs w:val="24"/>
          <w:lang w:eastAsia="tr-TR"/>
        </w:rPr>
      </w:pPr>
      <w:r>
        <w:rPr>
          <w:rFonts w:ascii="Times New Roman" w:hAnsi="Times New Roman" w:cs="Times New Roman"/>
          <w:sz w:val="24"/>
          <w:szCs w:val="24"/>
          <w:lang w:eastAsia="tr-TR"/>
        </w:rPr>
        <w:t>8</w:t>
      </w:r>
    </w:p>
    <w:p w14:paraId="0BF7871C" w14:textId="77777777" w:rsidR="00727676" w:rsidRDefault="00727676" w:rsidP="001757E1">
      <w:pPr>
        <w:jc w:val="both"/>
        <w:rPr>
          <w:rFonts w:ascii="Times New Roman" w:hAnsi="Times New Roman" w:cs="Times New Roman"/>
          <w:sz w:val="24"/>
          <w:szCs w:val="24"/>
          <w:lang w:eastAsia="tr-TR"/>
        </w:rPr>
      </w:pPr>
    </w:p>
    <w:p w14:paraId="092CD906" w14:textId="77777777" w:rsidR="00C12934" w:rsidRDefault="00C12934" w:rsidP="001757E1">
      <w:pPr>
        <w:jc w:val="both"/>
        <w:rPr>
          <w:rFonts w:ascii="Times New Roman" w:hAnsi="Times New Roman" w:cs="Times New Roman"/>
          <w:sz w:val="24"/>
          <w:szCs w:val="24"/>
          <w:lang w:eastAsia="tr-TR"/>
        </w:rPr>
      </w:pPr>
    </w:p>
    <w:p w14:paraId="188E7D1F" w14:textId="77777777" w:rsidR="0021645B" w:rsidRDefault="0021645B" w:rsidP="001757E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 xml:space="preserve">Tablo </w:t>
      </w:r>
      <w:r w:rsidR="00717A15" w:rsidRPr="008F71F2">
        <w:rPr>
          <w:rFonts w:ascii="Times New Roman" w:hAnsi="Times New Roman" w:cs="Times New Roman"/>
          <w:sz w:val="24"/>
          <w:szCs w:val="24"/>
          <w:lang w:eastAsia="tr-TR"/>
        </w:rPr>
        <w:t>9</w:t>
      </w:r>
      <w:r w:rsidRPr="008F71F2">
        <w:rPr>
          <w:rFonts w:ascii="Times New Roman" w:hAnsi="Times New Roman" w:cs="Times New Roman"/>
          <w:sz w:val="24"/>
          <w:szCs w:val="24"/>
          <w:lang w:eastAsia="tr-TR"/>
        </w:rPr>
        <w:t>: Restoran, Market, Pazaryeri Atık Miktarı Hesabı</w:t>
      </w:r>
    </w:p>
    <w:tbl>
      <w:tblPr>
        <w:tblW w:w="9036" w:type="dxa"/>
        <w:tblInd w:w="70" w:type="dxa"/>
        <w:tblCellMar>
          <w:left w:w="70" w:type="dxa"/>
          <w:right w:w="70" w:type="dxa"/>
        </w:tblCellMar>
        <w:tblLook w:val="04A0" w:firstRow="1" w:lastRow="0" w:firstColumn="1" w:lastColumn="0" w:noHBand="0" w:noVBand="1"/>
      </w:tblPr>
      <w:tblGrid>
        <w:gridCol w:w="3247"/>
        <w:gridCol w:w="479"/>
        <w:gridCol w:w="479"/>
        <w:gridCol w:w="612"/>
        <w:gridCol w:w="753"/>
        <w:gridCol w:w="706"/>
        <w:gridCol w:w="774"/>
        <w:gridCol w:w="802"/>
        <w:gridCol w:w="1184"/>
      </w:tblGrid>
      <w:tr w:rsidR="00C12934" w:rsidRPr="003843A7" w14:paraId="3FC94BAE" w14:textId="77777777" w:rsidTr="00C12934">
        <w:trPr>
          <w:trHeight w:val="300"/>
        </w:trPr>
        <w:tc>
          <w:tcPr>
            <w:tcW w:w="9036" w:type="dxa"/>
            <w:gridSpan w:val="9"/>
            <w:tcBorders>
              <w:top w:val="nil"/>
              <w:left w:val="nil"/>
              <w:bottom w:val="single" w:sz="4" w:space="0" w:color="auto"/>
              <w:right w:val="nil"/>
            </w:tcBorders>
            <w:shd w:val="clear" w:color="auto" w:fill="auto"/>
            <w:noWrap/>
            <w:vAlign w:val="bottom"/>
            <w:hideMark/>
          </w:tcPr>
          <w:p w14:paraId="2D62BBBF"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RESTAURANT, MARKET VE PAZARLAR</w:t>
            </w:r>
          </w:p>
        </w:tc>
      </w:tr>
      <w:tr w:rsidR="00C12934" w:rsidRPr="003843A7" w14:paraId="3BD65887" w14:textId="77777777" w:rsidTr="00C12934">
        <w:trPr>
          <w:trHeight w:val="1380"/>
        </w:trPr>
        <w:tc>
          <w:tcPr>
            <w:tcW w:w="3247" w:type="dxa"/>
            <w:tcBorders>
              <w:top w:val="nil"/>
              <w:left w:val="single" w:sz="4" w:space="0" w:color="auto"/>
              <w:bottom w:val="single" w:sz="4" w:space="0" w:color="auto"/>
              <w:right w:val="single" w:sz="4" w:space="0" w:color="auto"/>
            </w:tcBorders>
            <w:shd w:val="clear" w:color="auto" w:fill="auto"/>
            <w:noWrap/>
            <w:vAlign w:val="center"/>
            <w:hideMark/>
          </w:tcPr>
          <w:p w14:paraId="28691C0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479" w:type="dxa"/>
            <w:tcBorders>
              <w:top w:val="nil"/>
              <w:left w:val="nil"/>
              <w:bottom w:val="single" w:sz="4" w:space="0" w:color="auto"/>
              <w:right w:val="single" w:sz="4" w:space="0" w:color="auto"/>
            </w:tcBorders>
            <w:shd w:val="clear" w:color="auto" w:fill="auto"/>
            <w:textDirection w:val="btLr"/>
            <w:vAlign w:val="bottom"/>
            <w:hideMark/>
          </w:tcPr>
          <w:p w14:paraId="63649C1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479" w:type="dxa"/>
            <w:tcBorders>
              <w:top w:val="nil"/>
              <w:left w:val="nil"/>
              <w:bottom w:val="single" w:sz="4" w:space="0" w:color="auto"/>
              <w:right w:val="single" w:sz="4" w:space="0" w:color="auto"/>
            </w:tcBorders>
            <w:shd w:val="clear" w:color="auto" w:fill="auto"/>
            <w:textDirection w:val="btLr"/>
            <w:vAlign w:val="bottom"/>
            <w:hideMark/>
          </w:tcPr>
          <w:p w14:paraId="25C4377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12" w:type="dxa"/>
            <w:tcBorders>
              <w:top w:val="nil"/>
              <w:left w:val="nil"/>
              <w:bottom w:val="single" w:sz="4" w:space="0" w:color="auto"/>
              <w:right w:val="single" w:sz="4" w:space="0" w:color="auto"/>
            </w:tcBorders>
            <w:shd w:val="clear" w:color="auto" w:fill="auto"/>
            <w:textDirection w:val="btLr"/>
            <w:vAlign w:val="bottom"/>
            <w:hideMark/>
          </w:tcPr>
          <w:p w14:paraId="7391347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753" w:type="dxa"/>
            <w:tcBorders>
              <w:top w:val="nil"/>
              <w:left w:val="nil"/>
              <w:bottom w:val="single" w:sz="4" w:space="0" w:color="auto"/>
              <w:right w:val="single" w:sz="4" w:space="0" w:color="auto"/>
            </w:tcBorders>
            <w:shd w:val="clear" w:color="auto" w:fill="auto"/>
            <w:textDirection w:val="btLr"/>
            <w:vAlign w:val="bottom"/>
            <w:hideMark/>
          </w:tcPr>
          <w:p w14:paraId="2496775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706" w:type="dxa"/>
            <w:tcBorders>
              <w:top w:val="nil"/>
              <w:left w:val="nil"/>
              <w:bottom w:val="single" w:sz="4" w:space="0" w:color="auto"/>
              <w:right w:val="single" w:sz="4" w:space="0" w:color="auto"/>
            </w:tcBorders>
            <w:shd w:val="clear" w:color="auto" w:fill="auto"/>
            <w:textDirection w:val="btLr"/>
            <w:vAlign w:val="bottom"/>
            <w:hideMark/>
          </w:tcPr>
          <w:p w14:paraId="3B6D5B2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774" w:type="dxa"/>
            <w:tcBorders>
              <w:top w:val="nil"/>
              <w:left w:val="nil"/>
              <w:bottom w:val="single" w:sz="4" w:space="0" w:color="auto"/>
              <w:right w:val="single" w:sz="4" w:space="0" w:color="auto"/>
            </w:tcBorders>
            <w:shd w:val="clear" w:color="auto" w:fill="auto"/>
            <w:textDirection w:val="btLr"/>
            <w:vAlign w:val="bottom"/>
            <w:hideMark/>
          </w:tcPr>
          <w:p w14:paraId="6D4E245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802" w:type="dxa"/>
            <w:tcBorders>
              <w:top w:val="nil"/>
              <w:left w:val="nil"/>
              <w:bottom w:val="single" w:sz="4" w:space="0" w:color="auto"/>
              <w:right w:val="single" w:sz="4" w:space="0" w:color="auto"/>
            </w:tcBorders>
            <w:shd w:val="clear" w:color="auto" w:fill="auto"/>
            <w:textDirection w:val="btLr"/>
            <w:vAlign w:val="bottom"/>
            <w:hideMark/>
          </w:tcPr>
          <w:p w14:paraId="69D4A9D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184" w:type="dxa"/>
            <w:tcBorders>
              <w:top w:val="nil"/>
              <w:left w:val="nil"/>
              <w:bottom w:val="single" w:sz="4" w:space="0" w:color="auto"/>
              <w:right w:val="single" w:sz="4" w:space="0" w:color="auto"/>
            </w:tcBorders>
            <w:shd w:val="clear" w:color="auto" w:fill="auto"/>
            <w:textDirection w:val="btLr"/>
            <w:vAlign w:val="bottom"/>
            <w:hideMark/>
          </w:tcPr>
          <w:p w14:paraId="1E83A82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C12934" w:rsidRPr="003843A7" w14:paraId="618226AA"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290EF8A7" w14:textId="77777777" w:rsidR="00C12934" w:rsidRPr="003843A7" w:rsidRDefault="00C12934" w:rsidP="00C12934">
            <w:pPr>
              <w:spacing w:after="0" w:line="240" w:lineRule="auto"/>
              <w:rPr>
                <w:rFonts w:eastAsia="Times New Roman"/>
                <w:i/>
                <w:iCs/>
                <w:color w:val="000000" w:themeColor="text1"/>
                <w:lang w:eastAsia="tr-TR"/>
              </w:rPr>
            </w:pPr>
            <w:proofErr w:type="spellStart"/>
            <w:proofErr w:type="gramStart"/>
            <w:r w:rsidRPr="003843A7">
              <w:rPr>
                <w:rFonts w:eastAsia="Times New Roman"/>
                <w:i/>
                <w:iCs/>
                <w:color w:val="000000" w:themeColor="text1"/>
                <w:lang w:eastAsia="tr-TR"/>
              </w:rPr>
              <w:t>Restaurant.Market</w:t>
            </w:r>
            <w:proofErr w:type="spellEnd"/>
            <w:proofErr w:type="gram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3E65EEB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6782D5D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12" w:type="dxa"/>
            <w:tcBorders>
              <w:top w:val="nil"/>
              <w:left w:val="nil"/>
              <w:bottom w:val="single" w:sz="4" w:space="0" w:color="auto"/>
              <w:right w:val="single" w:sz="4" w:space="0" w:color="auto"/>
            </w:tcBorders>
            <w:shd w:val="clear" w:color="auto" w:fill="auto"/>
            <w:noWrap/>
            <w:vAlign w:val="bottom"/>
            <w:hideMark/>
          </w:tcPr>
          <w:p w14:paraId="2152754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753" w:type="dxa"/>
            <w:tcBorders>
              <w:top w:val="nil"/>
              <w:left w:val="nil"/>
              <w:bottom w:val="single" w:sz="4" w:space="0" w:color="auto"/>
              <w:right w:val="single" w:sz="4" w:space="0" w:color="auto"/>
            </w:tcBorders>
            <w:shd w:val="clear" w:color="auto" w:fill="auto"/>
            <w:noWrap/>
            <w:vAlign w:val="bottom"/>
            <w:hideMark/>
          </w:tcPr>
          <w:p w14:paraId="73699B9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706" w:type="dxa"/>
            <w:tcBorders>
              <w:top w:val="nil"/>
              <w:left w:val="nil"/>
              <w:bottom w:val="single" w:sz="4" w:space="0" w:color="auto"/>
              <w:right w:val="single" w:sz="4" w:space="0" w:color="auto"/>
            </w:tcBorders>
            <w:shd w:val="clear" w:color="auto" w:fill="auto"/>
            <w:noWrap/>
            <w:vAlign w:val="bottom"/>
            <w:hideMark/>
          </w:tcPr>
          <w:p w14:paraId="3582497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774" w:type="dxa"/>
            <w:tcBorders>
              <w:top w:val="nil"/>
              <w:left w:val="nil"/>
              <w:bottom w:val="single" w:sz="4" w:space="0" w:color="auto"/>
              <w:right w:val="single" w:sz="4" w:space="0" w:color="auto"/>
            </w:tcBorders>
            <w:shd w:val="clear" w:color="auto" w:fill="auto"/>
            <w:noWrap/>
            <w:vAlign w:val="bottom"/>
            <w:hideMark/>
          </w:tcPr>
          <w:p w14:paraId="624A409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802" w:type="dxa"/>
            <w:tcBorders>
              <w:top w:val="nil"/>
              <w:left w:val="nil"/>
              <w:bottom w:val="single" w:sz="4" w:space="0" w:color="auto"/>
              <w:right w:val="single" w:sz="4" w:space="0" w:color="auto"/>
            </w:tcBorders>
            <w:shd w:val="clear" w:color="auto" w:fill="auto"/>
            <w:noWrap/>
            <w:vAlign w:val="bottom"/>
            <w:hideMark/>
          </w:tcPr>
          <w:p w14:paraId="559D98B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19F83125" w14:textId="77777777" w:rsidR="00C12934" w:rsidRPr="003843A7" w:rsidRDefault="003A57CD"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2442,44</w:t>
            </w:r>
          </w:p>
        </w:tc>
      </w:tr>
      <w:tr w:rsidR="00C12934" w:rsidRPr="003843A7" w14:paraId="75B3C84E"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591239DF" w14:textId="77777777" w:rsidR="00C12934" w:rsidRPr="003843A7" w:rsidRDefault="00C12934" w:rsidP="00C12934">
            <w:pPr>
              <w:spacing w:after="0" w:line="240" w:lineRule="auto"/>
              <w:rPr>
                <w:rFonts w:eastAsia="Times New Roman"/>
                <w:i/>
                <w:iCs/>
                <w:color w:val="000000" w:themeColor="text1"/>
                <w:lang w:eastAsia="tr-TR"/>
              </w:rPr>
            </w:pPr>
            <w:proofErr w:type="spellStart"/>
            <w:proofErr w:type="gramStart"/>
            <w:r w:rsidRPr="003843A7">
              <w:rPr>
                <w:rFonts w:eastAsia="Times New Roman"/>
                <w:i/>
                <w:iCs/>
                <w:color w:val="000000" w:themeColor="text1"/>
                <w:lang w:eastAsia="tr-TR"/>
              </w:rPr>
              <w:t>Restaurant.Market</w:t>
            </w:r>
            <w:proofErr w:type="spellEnd"/>
            <w:proofErr w:type="gram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2B43125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4723E79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12" w:type="dxa"/>
            <w:tcBorders>
              <w:top w:val="nil"/>
              <w:left w:val="nil"/>
              <w:bottom w:val="single" w:sz="4" w:space="0" w:color="auto"/>
              <w:right w:val="single" w:sz="4" w:space="0" w:color="auto"/>
            </w:tcBorders>
            <w:shd w:val="clear" w:color="auto" w:fill="auto"/>
            <w:noWrap/>
            <w:vAlign w:val="bottom"/>
            <w:hideMark/>
          </w:tcPr>
          <w:p w14:paraId="4777ED49" w14:textId="77777777" w:rsidR="00C12934" w:rsidRPr="003843A7" w:rsidRDefault="003A57CD"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753" w:type="dxa"/>
            <w:tcBorders>
              <w:top w:val="nil"/>
              <w:left w:val="nil"/>
              <w:bottom w:val="single" w:sz="4" w:space="0" w:color="auto"/>
              <w:right w:val="single" w:sz="4" w:space="0" w:color="auto"/>
            </w:tcBorders>
            <w:shd w:val="clear" w:color="auto" w:fill="auto"/>
            <w:noWrap/>
            <w:vAlign w:val="bottom"/>
            <w:hideMark/>
          </w:tcPr>
          <w:p w14:paraId="5ED6DF2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1000</w:t>
            </w:r>
          </w:p>
        </w:tc>
        <w:tc>
          <w:tcPr>
            <w:tcW w:w="706" w:type="dxa"/>
            <w:tcBorders>
              <w:top w:val="nil"/>
              <w:left w:val="nil"/>
              <w:bottom w:val="single" w:sz="4" w:space="0" w:color="auto"/>
              <w:right w:val="single" w:sz="4" w:space="0" w:color="auto"/>
            </w:tcBorders>
            <w:shd w:val="clear" w:color="auto" w:fill="auto"/>
            <w:noWrap/>
            <w:vAlign w:val="bottom"/>
            <w:hideMark/>
          </w:tcPr>
          <w:p w14:paraId="743C195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750</w:t>
            </w:r>
          </w:p>
        </w:tc>
        <w:tc>
          <w:tcPr>
            <w:tcW w:w="774" w:type="dxa"/>
            <w:tcBorders>
              <w:top w:val="nil"/>
              <w:left w:val="nil"/>
              <w:bottom w:val="single" w:sz="4" w:space="0" w:color="auto"/>
              <w:right w:val="single" w:sz="4" w:space="0" w:color="auto"/>
            </w:tcBorders>
            <w:shd w:val="clear" w:color="auto" w:fill="auto"/>
            <w:noWrap/>
            <w:vAlign w:val="bottom"/>
            <w:hideMark/>
          </w:tcPr>
          <w:p w14:paraId="40A4D23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875</w:t>
            </w:r>
          </w:p>
        </w:tc>
        <w:tc>
          <w:tcPr>
            <w:tcW w:w="802" w:type="dxa"/>
            <w:tcBorders>
              <w:top w:val="nil"/>
              <w:left w:val="nil"/>
              <w:bottom w:val="single" w:sz="4" w:space="0" w:color="auto"/>
              <w:right w:val="single" w:sz="4" w:space="0" w:color="auto"/>
            </w:tcBorders>
            <w:shd w:val="clear" w:color="auto" w:fill="auto"/>
            <w:noWrap/>
            <w:vAlign w:val="bottom"/>
            <w:hideMark/>
          </w:tcPr>
          <w:p w14:paraId="0E22011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4991B404" w14:textId="77777777" w:rsidR="00C12934" w:rsidRPr="003843A7" w:rsidRDefault="003A57CD"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2135,00</w:t>
            </w:r>
          </w:p>
        </w:tc>
      </w:tr>
      <w:tr w:rsidR="00C12934" w:rsidRPr="003843A7" w14:paraId="51108C46"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0D1843C9" w14:textId="77777777" w:rsidR="00C12934" w:rsidRPr="003843A7" w:rsidRDefault="00C12934" w:rsidP="00C12934">
            <w:pPr>
              <w:spacing w:after="0" w:line="240" w:lineRule="auto"/>
              <w:rPr>
                <w:rFonts w:eastAsia="Times New Roman"/>
                <w:i/>
                <w:iCs/>
                <w:color w:val="000000" w:themeColor="text1"/>
                <w:lang w:eastAsia="tr-TR"/>
              </w:rPr>
            </w:pPr>
            <w:proofErr w:type="spellStart"/>
            <w:proofErr w:type="gramStart"/>
            <w:r w:rsidRPr="003843A7">
              <w:rPr>
                <w:rFonts w:eastAsia="Times New Roman"/>
                <w:i/>
                <w:iCs/>
                <w:color w:val="000000" w:themeColor="text1"/>
                <w:lang w:eastAsia="tr-TR"/>
              </w:rPr>
              <w:t>Restaurant.Market</w:t>
            </w:r>
            <w:proofErr w:type="spellEnd"/>
            <w:proofErr w:type="gram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76ED3BC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061B1F4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12" w:type="dxa"/>
            <w:tcBorders>
              <w:top w:val="nil"/>
              <w:left w:val="nil"/>
              <w:bottom w:val="single" w:sz="4" w:space="0" w:color="auto"/>
              <w:right w:val="single" w:sz="4" w:space="0" w:color="auto"/>
            </w:tcBorders>
            <w:shd w:val="clear" w:color="auto" w:fill="auto"/>
            <w:noWrap/>
            <w:vAlign w:val="bottom"/>
            <w:hideMark/>
          </w:tcPr>
          <w:p w14:paraId="598AD20F"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10</w:t>
            </w:r>
          </w:p>
        </w:tc>
        <w:tc>
          <w:tcPr>
            <w:tcW w:w="753" w:type="dxa"/>
            <w:tcBorders>
              <w:top w:val="nil"/>
              <w:left w:val="nil"/>
              <w:bottom w:val="single" w:sz="4" w:space="0" w:color="auto"/>
              <w:right w:val="single" w:sz="4" w:space="0" w:color="auto"/>
            </w:tcBorders>
            <w:shd w:val="clear" w:color="auto" w:fill="auto"/>
            <w:noWrap/>
            <w:vAlign w:val="bottom"/>
            <w:hideMark/>
          </w:tcPr>
          <w:p w14:paraId="3DA9744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749</w:t>
            </w:r>
          </w:p>
        </w:tc>
        <w:tc>
          <w:tcPr>
            <w:tcW w:w="706" w:type="dxa"/>
            <w:tcBorders>
              <w:top w:val="nil"/>
              <w:left w:val="nil"/>
              <w:bottom w:val="single" w:sz="4" w:space="0" w:color="auto"/>
              <w:right w:val="single" w:sz="4" w:space="0" w:color="auto"/>
            </w:tcBorders>
            <w:shd w:val="clear" w:color="auto" w:fill="auto"/>
            <w:noWrap/>
            <w:vAlign w:val="bottom"/>
            <w:hideMark/>
          </w:tcPr>
          <w:p w14:paraId="28DF623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500</w:t>
            </w:r>
          </w:p>
        </w:tc>
        <w:tc>
          <w:tcPr>
            <w:tcW w:w="774" w:type="dxa"/>
            <w:tcBorders>
              <w:top w:val="nil"/>
              <w:left w:val="nil"/>
              <w:bottom w:val="single" w:sz="4" w:space="0" w:color="auto"/>
              <w:right w:val="single" w:sz="4" w:space="0" w:color="auto"/>
            </w:tcBorders>
            <w:shd w:val="clear" w:color="auto" w:fill="auto"/>
            <w:noWrap/>
            <w:vAlign w:val="bottom"/>
            <w:hideMark/>
          </w:tcPr>
          <w:p w14:paraId="1CC7092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624,5</w:t>
            </w:r>
          </w:p>
        </w:tc>
        <w:tc>
          <w:tcPr>
            <w:tcW w:w="802" w:type="dxa"/>
            <w:tcBorders>
              <w:top w:val="nil"/>
              <w:left w:val="nil"/>
              <w:bottom w:val="single" w:sz="4" w:space="0" w:color="auto"/>
              <w:right w:val="single" w:sz="4" w:space="0" w:color="auto"/>
            </w:tcBorders>
            <w:shd w:val="clear" w:color="auto" w:fill="auto"/>
            <w:noWrap/>
            <w:vAlign w:val="bottom"/>
            <w:hideMark/>
          </w:tcPr>
          <w:p w14:paraId="1AB71A1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7D701CDF" w14:textId="77777777" w:rsidR="00C12934" w:rsidRPr="003843A7" w:rsidRDefault="003A57CD"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3809,45</w:t>
            </w:r>
          </w:p>
        </w:tc>
      </w:tr>
      <w:tr w:rsidR="00C12934" w:rsidRPr="003843A7" w14:paraId="5817FE64"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02E23D9D" w14:textId="77777777" w:rsidR="00C12934" w:rsidRPr="003843A7" w:rsidRDefault="00C12934" w:rsidP="00C12934">
            <w:pPr>
              <w:spacing w:after="0" w:line="240" w:lineRule="auto"/>
              <w:rPr>
                <w:rFonts w:eastAsia="Times New Roman"/>
                <w:i/>
                <w:iCs/>
                <w:color w:val="000000" w:themeColor="text1"/>
                <w:lang w:eastAsia="tr-TR"/>
              </w:rPr>
            </w:pPr>
            <w:proofErr w:type="spellStart"/>
            <w:proofErr w:type="gramStart"/>
            <w:r w:rsidRPr="003843A7">
              <w:rPr>
                <w:rFonts w:eastAsia="Times New Roman"/>
                <w:i/>
                <w:iCs/>
                <w:color w:val="000000" w:themeColor="text1"/>
                <w:lang w:eastAsia="tr-TR"/>
              </w:rPr>
              <w:t>Restaurant.Market</w:t>
            </w:r>
            <w:proofErr w:type="spellEnd"/>
            <w:proofErr w:type="gram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3C625DE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24B8D3F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12" w:type="dxa"/>
            <w:tcBorders>
              <w:top w:val="nil"/>
              <w:left w:val="nil"/>
              <w:bottom w:val="single" w:sz="4" w:space="0" w:color="auto"/>
              <w:right w:val="single" w:sz="4" w:space="0" w:color="auto"/>
            </w:tcBorders>
            <w:shd w:val="clear" w:color="auto" w:fill="auto"/>
            <w:noWrap/>
            <w:vAlign w:val="bottom"/>
            <w:hideMark/>
          </w:tcPr>
          <w:p w14:paraId="61A876EE" w14:textId="77777777" w:rsidR="00C12934" w:rsidRPr="003843A7" w:rsidRDefault="003A57CD"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59</w:t>
            </w:r>
          </w:p>
        </w:tc>
        <w:tc>
          <w:tcPr>
            <w:tcW w:w="753" w:type="dxa"/>
            <w:tcBorders>
              <w:top w:val="nil"/>
              <w:left w:val="nil"/>
              <w:bottom w:val="single" w:sz="4" w:space="0" w:color="auto"/>
              <w:right w:val="single" w:sz="4" w:space="0" w:color="auto"/>
            </w:tcBorders>
            <w:shd w:val="clear" w:color="auto" w:fill="auto"/>
            <w:noWrap/>
            <w:vAlign w:val="bottom"/>
            <w:hideMark/>
          </w:tcPr>
          <w:p w14:paraId="16E77E4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499</w:t>
            </w:r>
          </w:p>
        </w:tc>
        <w:tc>
          <w:tcPr>
            <w:tcW w:w="706" w:type="dxa"/>
            <w:tcBorders>
              <w:top w:val="nil"/>
              <w:left w:val="nil"/>
              <w:bottom w:val="single" w:sz="4" w:space="0" w:color="auto"/>
              <w:right w:val="single" w:sz="4" w:space="0" w:color="auto"/>
            </w:tcBorders>
            <w:shd w:val="clear" w:color="auto" w:fill="auto"/>
            <w:noWrap/>
            <w:vAlign w:val="bottom"/>
            <w:hideMark/>
          </w:tcPr>
          <w:p w14:paraId="49E3256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774" w:type="dxa"/>
            <w:tcBorders>
              <w:top w:val="nil"/>
              <w:left w:val="nil"/>
              <w:bottom w:val="single" w:sz="4" w:space="0" w:color="auto"/>
              <w:right w:val="single" w:sz="4" w:space="0" w:color="auto"/>
            </w:tcBorders>
            <w:shd w:val="clear" w:color="auto" w:fill="auto"/>
            <w:noWrap/>
            <w:vAlign w:val="bottom"/>
            <w:hideMark/>
          </w:tcPr>
          <w:p w14:paraId="2A1EDD8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374,5</w:t>
            </w:r>
          </w:p>
        </w:tc>
        <w:tc>
          <w:tcPr>
            <w:tcW w:w="802" w:type="dxa"/>
            <w:tcBorders>
              <w:top w:val="nil"/>
              <w:left w:val="nil"/>
              <w:bottom w:val="single" w:sz="4" w:space="0" w:color="auto"/>
              <w:right w:val="single" w:sz="4" w:space="0" w:color="auto"/>
            </w:tcBorders>
            <w:shd w:val="clear" w:color="auto" w:fill="auto"/>
            <w:noWrap/>
            <w:vAlign w:val="bottom"/>
            <w:hideMark/>
          </w:tcPr>
          <w:p w14:paraId="7D262AB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3C425732" w14:textId="77777777" w:rsidR="00C12934" w:rsidRPr="003843A7" w:rsidRDefault="003A57CD"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13478,26</w:t>
            </w:r>
          </w:p>
        </w:tc>
      </w:tr>
      <w:tr w:rsidR="00C12934" w:rsidRPr="003843A7" w14:paraId="0034C22F"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2B872B61" w14:textId="77777777" w:rsidR="00C12934" w:rsidRPr="003843A7" w:rsidRDefault="00C12934" w:rsidP="00C12934">
            <w:pPr>
              <w:spacing w:after="0" w:line="240" w:lineRule="auto"/>
              <w:rPr>
                <w:rFonts w:eastAsia="Times New Roman"/>
                <w:i/>
                <w:iCs/>
                <w:color w:val="000000" w:themeColor="text1"/>
                <w:lang w:eastAsia="tr-TR"/>
              </w:rPr>
            </w:pPr>
            <w:proofErr w:type="spellStart"/>
            <w:proofErr w:type="gramStart"/>
            <w:r w:rsidRPr="003843A7">
              <w:rPr>
                <w:rFonts w:eastAsia="Times New Roman"/>
                <w:i/>
                <w:iCs/>
                <w:color w:val="000000" w:themeColor="text1"/>
                <w:lang w:eastAsia="tr-TR"/>
              </w:rPr>
              <w:t>Restaurant.Market</w:t>
            </w:r>
            <w:proofErr w:type="spellEnd"/>
            <w:proofErr w:type="gram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7B97F50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0FA0617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12" w:type="dxa"/>
            <w:tcBorders>
              <w:top w:val="nil"/>
              <w:left w:val="nil"/>
              <w:bottom w:val="single" w:sz="4" w:space="0" w:color="auto"/>
              <w:right w:val="single" w:sz="4" w:space="0" w:color="auto"/>
            </w:tcBorders>
            <w:shd w:val="clear" w:color="auto" w:fill="auto"/>
            <w:noWrap/>
            <w:vAlign w:val="bottom"/>
            <w:hideMark/>
          </w:tcPr>
          <w:p w14:paraId="16C6F99B" w14:textId="77777777" w:rsidR="00C12934" w:rsidRPr="003843A7" w:rsidRDefault="003A57CD"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165</w:t>
            </w:r>
          </w:p>
        </w:tc>
        <w:tc>
          <w:tcPr>
            <w:tcW w:w="753" w:type="dxa"/>
            <w:tcBorders>
              <w:top w:val="nil"/>
              <w:left w:val="nil"/>
              <w:bottom w:val="single" w:sz="4" w:space="0" w:color="auto"/>
              <w:right w:val="single" w:sz="4" w:space="0" w:color="auto"/>
            </w:tcBorders>
            <w:shd w:val="clear" w:color="auto" w:fill="auto"/>
            <w:noWrap/>
            <w:vAlign w:val="bottom"/>
            <w:hideMark/>
          </w:tcPr>
          <w:p w14:paraId="6A6262B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706" w:type="dxa"/>
            <w:tcBorders>
              <w:top w:val="nil"/>
              <w:left w:val="nil"/>
              <w:bottom w:val="single" w:sz="4" w:space="0" w:color="auto"/>
              <w:right w:val="single" w:sz="4" w:space="0" w:color="auto"/>
            </w:tcBorders>
            <w:shd w:val="clear" w:color="auto" w:fill="auto"/>
            <w:noWrap/>
            <w:vAlign w:val="bottom"/>
            <w:hideMark/>
          </w:tcPr>
          <w:p w14:paraId="5B71AAD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774" w:type="dxa"/>
            <w:tcBorders>
              <w:top w:val="nil"/>
              <w:left w:val="nil"/>
              <w:bottom w:val="single" w:sz="4" w:space="0" w:color="auto"/>
              <w:right w:val="single" w:sz="4" w:space="0" w:color="auto"/>
            </w:tcBorders>
            <w:shd w:val="clear" w:color="auto" w:fill="auto"/>
            <w:noWrap/>
            <w:vAlign w:val="bottom"/>
            <w:hideMark/>
          </w:tcPr>
          <w:p w14:paraId="32B317C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174,5</w:t>
            </w:r>
          </w:p>
        </w:tc>
        <w:tc>
          <w:tcPr>
            <w:tcW w:w="802" w:type="dxa"/>
            <w:tcBorders>
              <w:top w:val="nil"/>
              <w:left w:val="nil"/>
              <w:bottom w:val="single" w:sz="4" w:space="0" w:color="auto"/>
              <w:right w:val="single" w:sz="4" w:space="0" w:color="auto"/>
            </w:tcBorders>
            <w:shd w:val="clear" w:color="auto" w:fill="auto"/>
            <w:noWrap/>
            <w:vAlign w:val="bottom"/>
            <w:hideMark/>
          </w:tcPr>
          <w:p w14:paraId="1BA4E15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1F64FC6E" w14:textId="77777777" w:rsidR="00C12934" w:rsidRPr="003843A7" w:rsidRDefault="003A57CD"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17563,43</w:t>
            </w:r>
          </w:p>
        </w:tc>
      </w:tr>
      <w:tr w:rsidR="00C12934" w:rsidRPr="003843A7" w14:paraId="047FA7A8"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030A3DB9" w14:textId="77777777" w:rsidR="00C12934" w:rsidRPr="003843A7" w:rsidRDefault="00C12934" w:rsidP="00C12934">
            <w:pPr>
              <w:spacing w:after="0" w:line="240" w:lineRule="auto"/>
              <w:rPr>
                <w:rFonts w:eastAsia="Times New Roman"/>
                <w:i/>
                <w:iCs/>
                <w:color w:val="000000" w:themeColor="text1"/>
                <w:lang w:eastAsia="tr-TR"/>
              </w:rPr>
            </w:pPr>
            <w:proofErr w:type="spellStart"/>
            <w:proofErr w:type="gramStart"/>
            <w:r w:rsidRPr="003843A7">
              <w:rPr>
                <w:rFonts w:eastAsia="Times New Roman"/>
                <w:i/>
                <w:iCs/>
                <w:color w:val="000000" w:themeColor="text1"/>
                <w:lang w:eastAsia="tr-TR"/>
              </w:rPr>
              <w:t>Restaurant.Market</w:t>
            </w:r>
            <w:proofErr w:type="spellEnd"/>
            <w:proofErr w:type="gram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3AEEA1F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6FC8A56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12" w:type="dxa"/>
            <w:tcBorders>
              <w:top w:val="nil"/>
              <w:left w:val="nil"/>
              <w:bottom w:val="single" w:sz="4" w:space="0" w:color="auto"/>
              <w:right w:val="single" w:sz="4" w:space="0" w:color="auto"/>
            </w:tcBorders>
            <w:shd w:val="clear" w:color="auto" w:fill="auto"/>
            <w:noWrap/>
            <w:vAlign w:val="bottom"/>
            <w:hideMark/>
          </w:tcPr>
          <w:p w14:paraId="7F7E907F" w14:textId="77777777" w:rsidR="00C12934" w:rsidRPr="003843A7" w:rsidRDefault="003A57CD"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285</w:t>
            </w:r>
          </w:p>
        </w:tc>
        <w:tc>
          <w:tcPr>
            <w:tcW w:w="753" w:type="dxa"/>
            <w:tcBorders>
              <w:top w:val="nil"/>
              <w:left w:val="nil"/>
              <w:bottom w:val="single" w:sz="4" w:space="0" w:color="auto"/>
              <w:right w:val="single" w:sz="4" w:space="0" w:color="auto"/>
            </w:tcBorders>
            <w:shd w:val="clear" w:color="auto" w:fill="auto"/>
            <w:noWrap/>
            <w:vAlign w:val="bottom"/>
            <w:hideMark/>
          </w:tcPr>
          <w:p w14:paraId="357A52F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706" w:type="dxa"/>
            <w:tcBorders>
              <w:top w:val="nil"/>
              <w:left w:val="nil"/>
              <w:bottom w:val="single" w:sz="4" w:space="0" w:color="auto"/>
              <w:right w:val="single" w:sz="4" w:space="0" w:color="auto"/>
            </w:tcBorders>
            <w:shd w:val="clear" w:color="auto" w:fill="auto"/>
            <w:noWrap/>
            <w:vAlign w:val="bottom"/>
            <w:hideMark/>
          </w:tcPr>
          <w:p w14:paraId="30CCDCA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774" w:type="dxa"/>
            <w:tcBorders>
              <w:top w:val="nil"/>
              <w:left w:val="nil"/>
              <w:bottom w:val="single" w:sz="4" w:space="0" w:color="auto"/>
              <w:right w:val="single" w:sz="4" w:space="0" w:color="auto"/>
            </w:tcBorders>
            <w:shd w:val="clear" w:color="auto" w:fill="auto"/>
            <w:noWrap/>
            <w:vAlign w:val="bottom"/>
            <w:hideMark/>
          </w:tcPr>
          <w:p w14:paraId="3E3A3BE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802" w:type="dxa"/>
            <w:tcBorders>
              <w:top w:val="nil"/>
              <w:left w:val="nil"/>
              <w:bottom w:val="single" w:sz="4" w:space="0" w:color="auto"/>
              <w:right w:val="single" w:sz="4" w:space="0" w:color="auto"/>
            </w:tcBorders>
            <w:shd w:val="clear" w:color="auto" w:fill="auto"/>
            <w:noWrap/>
            <w:vAlign w:val="bottom"/>
            <w:hideMark/>
          </w:tcPr>
          <w:p w14:paraId="5B19C89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07312C5D" w14:textId="77777777" w:rsidR="00C12934" w:rsidRPr="003843A7" w:rsidRDefault="003A57CD"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12951,83</w:t>
            </w:r>
          </w:p>
        </w:tc>
      </w:tr>
      <w:tr w:rsidR="00C12934" w:rsidRPr="003843A7" w14:paraId="3CCD69E9"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304F9087" w14:textId="77777777" w:rsidR="00C12934" w:rsidRPr="003843A7" w:rsidRDefault="00C12934" w:rsidP="00C12934">
            <w:pPr>
              <w:spacing w:after="0" w:line="240" w:lineRule="auto"/>
              <w:rPr>
                <w:rFonts w:eastAsia="Times New Roman"/>
                <w:i/>
                <w:iCs/>
                <w:color w:val="000000" w:themeColor="text1"/>
                <w:lang w:eastAsia="tr-TR"/>
              </w:rPr>
            </w:pPr>
            <w:proofErr w:type="spellStart"/>
            <w:proofErr w:type="gramStart"/>
            <w:r w:rsidRPr="003843A7">
              <w:rPr>
                <w:rFonts w:eastAsia="Times New Roman"/>
                <w:i/>
                <w:iCs/>
                <w:color w:val="000000" w:themeColor="text1"/>
                <w:lang w:eastAsia="tr-TR"/>
              </w:rPr>
              <w:t>Restaurant.Market</w:t>
            </w:r>
            <w:proofErr w:type="spellEnd"/>
            <w:proofErr w:type="gram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7768633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7AB3C69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12" w:type="dxa"/>
            <w:tcBorders>
              <w:top w:val="nil"/>
              <w:left w:val="nil"/>
              <w:bottom w:val="nil"/>
              <w:right w:val="single" w:sz="4" w:space="0" w:color="auto"/>
            </w:tcBorders>
            <w:shd w:val="clear" w:color="auto" w:fill="auto"/>
            <w:noWrap/>
            <w:vAlign w:val="bottom"/>
            <w:hideMark/>
          </w:tcPr>
          <w:p w14:paraId="5DD782B9" w14:textId="77777777" w:rsidR="00C12934" w:rsidRPr="003843A7" w:rsidRDefault="003A57CD"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648</w:t>
            </w:r>
          </w:p>
        </w:tc>
        <w:tc>
          <w:tcPr>
            <w:tcW w:w="753" w:type="dxa"/>
            <w:tcBorders>
              <w:top w:val="nil"/>
              <w:left w:val="nil"/>
              <w:bottom w:val="nil"/>
              <w:right w:val="single" w:sz="4" w:space="0" w:color="auto"/>
            </w:tcBorders>
            <w:shd w:val="clear" w:color="auto" w:fill="auto"/>
            <w:noWrap/>
            <w:vAlign w:val="bottom"/>
            <w:hideMark/>
          </w:tcPr>
          <w:p w14:paraId="2FBEDFA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706" w:type="dxa"/>
            <w:tcBorders>
              <w:top w:val="nil"/>
              <w:left w:val="nil"/>
              <w:bottom w:val="nil"/>
              <w:right w:val="single" w:sz="4" w:space="0" w:color="auto"/>
            </w:tcBorders>
            <w:shd w:val="clear" w:color="auto" w:fill="auto"/>
            <w:noWrap/>
            <w:vAlign w:val="bottom"/>
            <w:hideMark/>
          </w:tcPr>
          <w:p w14:paraId="4895F6F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774" w:type="dxa"/>
            <w:tcBorders>
              <w:top w:val="nil"/>
              <w:left w:val="nil"/>
              <w:bottom w:val="nil"/>
              <w:right w:val="single" w:sz="4" w:space="0" w:color="auto"/>
            </w:tcBorders>
            <w:shd w:val="clear" w:color="auto" w:fill="auto"/>
            <w:noWrap/>
            <w:vAlign w:val="bottom"/>
            <w:hideMark/>
          </w:tcPr>
          <w:p w14:paraId="3C2FFC2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24,5</w:t>
            </w:r>
          </w:p>
        </w:tc>
        <w:tc>
          <w:tcPr>
            <w:tcW w:w="802" w:type="dxa"/>
            <w:tcBorders>
              <w:top w:val="nil"/>
              <w:left w:val="nil"/>
              <w:bottom w:val="single" w:sz="4" w:space="0" w:color="auto"/>
              <w:right w:val="single" w:sz="4" w:space="0" w:color="auto"/>
            </w:tcBorders>
            <w:shd w:val="clear" w:color="auto" w:fill="auto"/>
            <w:noWrap/>
            <w:vAlign w:val="bottom"/>
            <w:hideMark/>
          </w:tcPr>
          <w:p w14:paraId="17EA4F2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nil"/>
              <w:right w:val="single" w:sz="4" w:space="0" w:color="auto"/>
            </w:tcBorders>
            <w:shd w:val="clear" w:color="auto" w:fill="auto"/>
            <w:noWrap/>
            <w:vAlign w:val="bottom"/>
            <w:hideMark/>
          </w:tcPr>
          <w:p w14:paraId="12EA2D02" w14:textId="77777777" w:rsidR="00C12934" w:rsidRPr="003843A7" w:rsidRDefault="003A57CD"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9684,36</w:t>
            </w:r>
          </w:p>
        </w:tc>
      </w:tr>
      <w:tr w:rsidR="00C12934" w:rsidRPr="003843A7" w14:paraId="5B660248" w14:textId="77777777" w:rsidTr="00C12934">
        <w:trPr>
          <w:trHeight w:val="300"/>
        </w:trPr>
        <w:tc>
          <w:tcPr>
            <w:tcW w:w="42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4F4B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14:paraId="4F0D3852" w14:textId="77777777" w:rsidR="00C12934" w:rsidRPr="003843A7" w:rsidRDefault="003A57CD"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1175</w:t>
            </w:r>
          </w:p>
        </w:tc>
        <w:tc>
          <w:tcPr>
            <w:tcW w:w="30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93676D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4979A970" w14:textId="77777777" w:rsidR="00C12934" w:rsidRPr="003843A7" w:rsidRDefault="003A57CD"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62064,77</w:t>
            </w:r>
          </w:p>
        </w:tc>
      </w:tr>
    </w:tbl>
    <w:p w14:paraId="737260C4" w14:textId="77777777" w:rsidR="00C12934" w:rsidRDefault="00C12934" w:rsidP="00EE6C17">
      <w:pPr>
        <w:autoSpaceDE w:val="0"/>
        <w:autoSpaceDN w:val="0"/>
        <w:adjustRightInd w:val="0"/>
        <w:spacing w:after="0" w:line="240" w:lineRule="auto"/>
        <w:rPr>
          <w:rFonts w:ascii="Times New Roman" w:hAnsi="Times New Roman" w:cs="Times New Roman"/>
          <w:sz w:val="24"/>
          <w:szCs w:val="24"/>
          <w:lang w:eastAsia="tr-TR"/>
        </w:rPr>
      </w:pPr>
    </w:p>
    <w:p w14:paraId="05F72C87" w14:textId="77777777" w:rsidR="00C12934" w:rsidRDefault="00C12934" w:rsidP="00EE6C17">
      <w:pPr>
        <w:autoSpaceDE w:val="0"/>
        <w:autoSpaceDN w:val="0"/>
        <w:adjustRightInd w:val="0"/>
        <w:spacing w:after="0" w:line="240" w:lineRule="auto"/>
        <w:rPr>
          <w:rFonts w:ascii="Times New Roman" w:hAnsi="Times New Roman" w:cs="Times New Roman"/>
          <w:sz w:val="24"/>
          <w:szCs w:val="24"/>
          <w:lang w:eastAsia="tr-TR"/>
        </w:rPr>
      </w:pPr>
    </w:p>
    <w:p w14:paraId="7673EB1D" w14:textId="77777777" w:rsidR="00EE6C17" w:rsidRPr="00E17436" w:rsidRDefault="00EE6C17" w:rsidP="00EE6C17">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w:t>
      </w:r>
      <w:r w:rsidR="004E6C86" w:rsidRPr="00E17436">
        <w:rPr>
          <w:rFonts w:ascii="Times New Roman" w:hAnsi="Times New Roman" w:cs="Times New Roman"/>
          <w:b/>
          <w:bCs/>
          <w:sz w:val="24"/>
          <w:szCs w:val="24"/>
          <w:lang w:eastAsia="tr-TR"/>
        </w:rPr>
        <w:t>7</w:t>
      </w:r>
      <w:r w:rsidRPr="00E17436">
        <w:rPr>
          <w:rFonts w:ascii="Times New Roman" w:hAnsi="Times New Roman" w:cs="Times New Roman"/>
          <w:b/>
          <w:bCs/>
          <w:sz w:val="24"/>
          <w:szCs w:val="24"/>
          <w:lang w:eastAsia="tr-TR"/>
        </w:rPr>
        <w:t xml:space="preserve"> Otel, Konaklama Tesisi</w:t>
      </w:r>
      <w:r w:rsidR="001E0378">
        <w:rPr>
          <w:rFonts w:ascii="Times New Roman" w:hAnsi="Times New Roman" w:cs="Times New Roman"/>
          <w:b/>
          <w:bCs/>
          <w:sz w:val="24"/>
          <w:szCs w:val="24"/>
          <w:lang w:eastAsia="tr-TR"/>
        </w:rPr>
        <w:t xml:space="preserve">, vb. </w:t>
      </w:r>
      <w:r w:rsidRPr="00E17436">
        <w:rPr>
          <w:rFonts w:ascii="Times New Roman" w:hAnsi="Times New Roman" w:cs="Times New Roman"/>
          <w:b/>
          <w:bCs/>
          <w:sz w:val="24"/>
          <w:szCs w:val="24"/>
          <w:lang w:eastAsia="tr-TR"/>
        </w:rPr>
        <w:t>Atık Miktarı Hesabı</w:t>
      </w:r>
    </w:p>
    <w:p w14:paraId="580FC0F4" w14:textId="77777777" w:rsidR="00EE6C17" w:rsidRPr="00E17436" w:rsidRDefault="00EE6C17" w:rsidP="00EE6C17">
      <w:pPr>
        <w:autoSpaceDE w:val="0"/>
        <w:autoSpaceDN w:val="0"/>
        <w:adjustRightInd w:val="0"/>
        <w:spacing w:after="0" w:line="240" w:lineRule="auto"/>
        <w:rPr>
          <w:rFonts w:ascii="Times New Roman" w:hAnsi="Times New Roman" w:cs="Times New Roman"/>
          <w:b/>
          <w:bCs/>
          <w:sz w:val="24"/>
          <w:szCs w:val="24"/>
          <w:lang w:eastAsia="tr-TR"/>
        </w:rPr>
      </w:pPr>
    </w:p>
    <w:p w14:paraId="6F6A2F92" w14:textId="77777777" w:rsidR="00EE6C17" w:rsidRPr="00E17436" w:rsidRDefault="00EE6C17" w:rsidP="00EE6C17">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Otel, Konaklama Tesisi, Vb. Atık Miktarı hesabında Belediyemiz bilgi sistemindeki kayıtlardan yararlanılmıştır. Kılavuzun 71’inci sayfasındaki verilere göre 100 yataklı bir otele isabet eden evsel atık miktarı </w:t>
      </w:r>
      <w:r w:rsidR="004E6C86" w:rsidRPr="00E17436">
        <w:rPr>
          <w:rFonts w:ascii="Times New Roman" w:hAnsi="Times New Roman" w:cs="Times New Roman"/>
          <w:sz w:val="24"/>
          <w:szCs w:val="24"/>
          <w:lang w:eastAsia="tr-TR"/>
        </w:rPr>
        <w:t>98,6</w:t>
      </w:r>
      <w:r w:rsidRPr="00E17436">
        <w:rPr>
          <w:rFonts w:ascii="Times New Roman" w:hAnsi="Times New Roman" w:cs="Times New Roman"/>
          <w:sz w:val="24"/>
          <w:szCs w:val="24"/>
          <w:lang w:eastAsia="tr-TR"/>
        </w:rPr>
        <w:t xml:space="preserve"> ton/yıl olarak belirlenmiş olup, bu belirlemeden yola çıkarak bir </w:t>
      </w:r>
      <w:r w:rsidR="004E6C86" w:rsidRPr="00E17436">
        <w:rPr>
          <w:rFonts w:ascii="Times New Roman" w:hAnsi="Times New Roman" w:cs="Times New Roman"/>
          <w:sz w:val="24"/>
          <w:szCs w:val="24"/>
          <w:lang w:eastAsia="tr-TR"/>
        </w:rPr>
        <w:t>yatağa</w:t>
      </w:r>
      <w:r w:rsidRPr="00E17436">
        <w:rPr>
          <w:rFonts w:ascii="Times New Roman" w:hAnsi="Times New Roman" w:cs="Times New Roman"/>
          <w:sz w:val="24"/>
          <w:szCs w:val="24"/>
          <w:lang w:eastAsia="tr-TR"/>
        </w:rPr>
        <w:t xml:space="preserve"> isabet eden yıllık evsel atık miktarı: </w:t>
      </w:r>
      <w:r w:rsidR="004E6C86" w:rsidRPr="00E17436">
        <w:rPr>
          <w:rFonts w:ascii="Times New Roman" w:hAnsi="Times New Roman" w:cs="Times New Roman"/>
          <w:sz w:val="24"/>
          <w:szCs w:val="24"/>
          <w:lang w:eastAsia="tr-TR"/>
        </w:rPr>
        <w:t>98,6</w:t>
      </w:r>
      <w:r w:rsidRPr="00E17436">
        <w:rPr>
          <w:rFonts w:ascii="Times New Roman" w:hAnsi="Times New Roman" w:cs="Times New Roman"/>
          <w:sz w:val="24"/>
          <w:szCs w:val="24"/>
          <w:lang w:eastAsia="tr-TR"/>
        </w:rPr>
        <w:t>/100=0,</w:t>
      </w:r>
      <w:r w:rsidR="004E6C86" w:rsidRPr="00E17436">
        <w:rPr>
          <w:rFonts w:ascii="Times New Roman" w:hAnsi="Times New Roman" w:cs="Times New Roman"/>
          <w:sz w:val="24"/>
          <w:szCs w:val="24"/>
          <w:lang w:eastAsia="tr-TR"/>
        </w:rPr>
        <w:t>99</w:t>
      </w:r>
      <w:r w:rsidRPr="00E17436">
        <w:rPr>
          <w:rFonts w:ascii="Times New Roman" w:hAnsi="Times New Roman" w:cs="Times New Roman"/>
          <w:sz w:val="24"/>
          <w:szCs w:val="24"/>
          <w:lang w:eastAsia="tr-TR"/>
        </w:rPr>
        <w:t xml:space="preserve"> ton/yıl olur.</w:t>
      </w:r>
    </w:p>
    <w:p w14:paraId="57AFF98F" w14:textId="77777777" w:rsidR="00C12934" w:rsidRDefault="00C12934" w:rsidP="001757E1">
      <w:pPr>
        <w:jc w:val="both"/>
        <w:rPr>
          <w:rFonts w:ascii="Times New Roman" w:hAnsi="Times New Roman" w:cs="Times New Roman"/>
          <w:sz w:val="24"/>
          <w:szCs w:val="24"/>
          <w:lang w:eastAsia="tr-TR"/>
        </w:rPr>
      </w:pPr>
    </w:p>
    <w:p w14:paraId="1505D72A" w14:textId="77777777" w:rsidR="0021645B" w:rsidRDefault="0021645B" w:rsidP="001757E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Tablo 1</w:t>
      </w:r>
      <w:r w:rsidR="00717A15" w:rsidRPr="008F71F2">
        <w:rPr>
          <w:rFonts w:ascii="Times New Roman" w:hAnsi="Times New Roman" w:cs="Times New Roman"/>
          <w:sz w:val="24"/>
          <w:szCs w:val="24"/>
          <w:lang w:eastAsia="tr-TR"/>
        </w:rPr>
        <w:t>0</w:t>
      </w:r>
      <w:r w:rsidR="001E0378">
        <w:rPr>
          <w:rFonts w:ascii="Times New Roman" w:hAnsi="Times New Roman" w:cs="Times New Roman"/>
          <w:sz w:val="24"/>
          <w:szCs w:val="24"/>
          <w:lang w:eastAsia="tr-TR"/>
        </w:rPr>
        <w:t>: Otel, Konaklama Tesisi, v</w:t>
      </w:r>
      <w:r w:rsidRPr="008F71F2">
        <w:rPr>
          <w:rFonts w:ascii="Times New Roman" w:hAnsi="Times New Roman" w:cs="Times New Roman"/>
          <w:sz w:val="24"/>
          <w:szCs w:val="24"/>
          <w:lang w:eastAsia="tr-TR"/>
        </w:rPr>
        <w:t>b. Atık Miktarı Hesabı</w:t>
      </w:r>
    </w:p>
    <w:tbl>
      <w:tblPr>
        <w:tblW w:w="9036" w:type="dxa"/>
        <w:tblInd w:w="70" w:type="dxa"/>
        <w:tblCellMar>
          <w:left w:w="70" w:type="dxa"/>
          <w:right w:w="70" w:type="dxa"/>
        </w:tblCellMar>
        <w:tblLook w:val="04A0" w:firstRow="1" w:lastRow="0" w:firstColumn="1" w:lastColumn="0" w:noHBand="0" w:noVBand="1"/>
      </w:tblPr>
      <w:tblGrid>
        <w:gridCol w:w="1528"/>
        <w:gridCol w:w="647"/>
        <w:gridCol w:w="647"/>
        <w:gridCol w:w="695"/>
        <w:gridCol w:w="928"/>
        <w:gridCol w:w="865"/>
        <w:gridCol w:w="1045"/>
        <w:gridCol w:w="1172"/>
        <w:gridCol w:w="1509"/>
      </w:tblGrid>
      <w:tr w:rsidR="00C12934" w:rsidRPr="003843A7" w14:paraId="013E82FE" w14:textId="77777777" w:rsidTr="00C12934">
        <w:trPr>
          <w:trHeight w:val="300"/>
        </w:trPr>
        <w:tc>
          <w:tcPr>
            <w:tcW w:w="9036" w:type="dxa"/>
            <w:gridSpan w:val="9"/>
            <w:tcBorders>
              <w:top w:val="nil"/>
              <w:left w:val="nil"/>
              <w:bottom w:val="single" w:sz="4" w:space="0" w:color="auto"/>
              <w:right w:val="nil"/>
            </w:tcBorders>
            <w:shd w:val="clear" w:color="auto" w:fill="auto"/>
            <w:noWrap/>
            <w:vAlign w:val="bottom"/>
            <w:hideMark/>
          </w:tcPr>
          <w:p w14:paraId="1C1C358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OTELLER</w:t>
            </w:r>
          </w:p>
        </w:tc>
      </w:tr>
      <w:tr w:rsidR="00C12934" w:rsidRPr="003843A7" w14:paraId="2207B177" w14:textId="77777777" w:rsidTr="00C12934">
        <w:trPr>
          <w:trHeight w:val="1380"/>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563402E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647" w:type="dxa"/>
            <w:tcBorders>
              <w:top w:val="nil"/>
              <w:left w:val="nil"/>
              <w:bottom w:val="single" w:sz="4" w:space="0" w:color="auto"/>
              <w:right w:val="single" w:sz="4" w:space="0" w:color="auto"/>
            </w:tcBorders>
            <w:shd w:val="clear" w:color="auto" w:fill="auto"/>
            <w:textDirection w:val="btLr"/>
            <w:vAlign w:val="bottom"/>
            <w:hideMark/>
          </w:tcPr>
          <w:p w14:paraId="2460D78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647" w:type="dxa"/>
            <w:tcBorders>
              <w:top w:val="nil"/>
              <w:left w:val="nil"/>
              <w:bottom w:val="single" w:sz="4" w:space="0" w:color="auto"/>
              <w:right w:val="single" w:sz="4" w:space="0" w:color="auto"/>
            </w:tcBorders>
            <w:shd w:val="clear" w:color="auto" w:fill="auto"/>
            <w:textDirection w:val="btLr"/>
            <w:vAlign w:val="bottom"/>
            <w:hideMark/>
          </w:tcPr>
          <w:p w14:paraId="32381E8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95" w:type="dxa"/>
            <w:tcBorders>
              <w:top w:val="nil"/>
              <w:left w:val="nil"/>
              <w:bottom w:val="single" w:sz="4" w:space="0" w:color="auto"/>
              <w:right w:val="single" w:sz="4" w:space="0" w:color="auto"/>
            </w:tcBorders>
            <w:shd w:val="clear" w:color="auto" w:fill="auto"/>
            <w:textDirection w:val="btLr"/>
            <w:vAlign w:val="bottom"/>
            <w:hideMark/>
          </w:tcPr>
          <w:p w14:paraId="2DF89A8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928" w:type="dxa"/>
            <w:tcBorders>
              <w:top w:val="nil"/>
              <w:left w:val="nil"/>
              <w:bottom w:val="single" w:sz="4" w:space="0" w:color="auto"/>
              <w:right w:val="single" w:sz="4" w:space="0" w:color="auto"/>
            </w:tcBorders>
            <w:shd w:val="clear" w:color="auto" w:fill="auto"/>
            <w:textDirection w:val="btLr"/>
            <w:vAlign w:val="bottom"/>
            <w:hideMark/>
          </w:tcPr>
          <w:p w14:paraId="354E0E2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865" w:type="dxa"/>
            <w:tcBorders>
              <w:top w:val="nil"/>
              <w:left w:val="nil"/>
              <w:bottom w:val="single" w:sz="4" w:space="0" w:color="auto"/>
              <w:right w:val="single" w:sz="4" w:space="0" w:color="auto"/>
            </w:tcBorders>
            <w:shd w:val="clear" w:color="auto" w:fill="auto"/>
            <w:textDirection w:val="btLr"/>
            <w:vAlign w:val="bottom"/>
            <w:hideMark/>
          </w:tcPr>
          <w:p w14:paraId="0E82D75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1045" w:type="dxa"/>
            <w:tcBorders>
              <w:top w:val="nil"/>
              <w:left w:val="nil"/>
              <w:bottom w:val="single" w:sz="4" w:space="0" w:color="auto"/>
              <w:right w:val="single" w:sz="4" w:space="0" w:color="auto"/>
            </w:tcBorders>
            <w:shd w:val="clear" w:color="auto" w:fill="auto"/>
            <w:textDirection w:val="btLr"/>
            <w:vAlign w:val="bottom"/>
            <w:hideMark/>
          </w:tcPr>
          <w:p w14:paraId="4C8B521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1172" w:type="dxa"/>
            <w:tcBorders>
              <w:top w:val="nil"/>
              <w:left w:val="nil"/>
              <w:bottom w:val="single" w:sz="4" w:space="0" w:color="auto"/>
              <w:right w:val="single" w:sz="4" w:space="0" w:color="auto"/>
            </w:tcBorders>
            <w:shd w:val="clear" w:color="auto" w:fill="auto"/>
            <w:textDirection w:val="btLr"/>
            <w:vAlign w:val="bottom"/>
            <w:hideMark/>
          </w:tcPr>
          <w:p w14:paraId="17D9D68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509" w:type="dxa"/>
            <w:tcBorders>
              <w:top w:val="nil"/>
              <w:left w:val="nil"/>
              <w:bottom w:val="single" w:sz="4" w:space="0" w:color="auto"/>
              <w:right w:val="single" w:sz="4" w:space="0" w:color="auto"/>
            </w:tcBorders>
            <w:shd w:val="clear" w:color="auto" w:fill="auto"/>
            <w:textDirection w:val="btLr"/>
            <w:vAlign w:val="bottom"/>
            <w:hideMark/>
          </w:tcPr>
          <w:p w14:paraId="1B0821D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C12934" w:rsidRPr="003843A7" w14:paraId="7F8A0091"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1C2FF31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768D1FB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1F071E2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95" w:type="dxa"/>
            <w:tcBorders>
              <w:top w:val="nil"/>
              <w:left w:val="nil"/>
              <w:bottom w:val="single" w:sz="4" w:space="0" w:color="auto"/>
              <w:right w:val="single" w:sz="4" w:space="0" w:color="auto"/>
            </w:tcBorders>
            <w:shd w:val="clear" w:color="auto" w:fill="auto"/>
            <w:noWrap/>
            <w:vAlign w:val="bottom"/>
            <w:hideMark/>
          </w:tcPr>
          <w:p w14:paraId="6F1B9FB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28" w:type="dxa"/>
            <w:tcBorders>
              <w:top w:val="nil"/>
              <w:left w:val="nil"/>
              <w:bottom w:val="single" w:sz="4" w:space="0" w:color="auto"/>
              <w:right w:val="single" w:sz="4" w:space="0" w:color="auto"/>
            </w:tcBorders>
            <w:shd w:val="clear" w:color="auto" w:fill="auto"/>
            <w:noWrap/>
            <w:vAlign w:val="bottom"/>
            <w:hideMark/>
          </w:tcPr>
          <w:p w14:paraId="11CA42F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865" w:type="dxa"/>
            <w:tcBorders>
              <w:top w:val="nil"/>
              <w:left w:val="nil"/>
              <w:bottom w:val="single" w:sz="4" w:space="0" w:color="auto"/>
              <w:right w:val="single" w:sz="4" w:space="0" w:color="auto"/>
            </w:tcBorders>
            <w:shd w:val="clear" w:color="auto" w:fill="auto"/>
            <w:noWrap/>
            <w:vAlign w:val="bottom"/>
            <w:hideMark/>
          </w:tcPr>
          <w:p w14:paraId="177896C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1045" w:type="dxa"/>
            <w:tcBorders>
              <w:top w:val="nil"/>
              <w:left w:val="nil"/>
              <w:bottom w:val="single" w:sz="4" w:space="0" w:color="auto"/>
              <w:right w:val="single" w:sz="4" w:space="0" w:color="auto"/>
            </w:tcBorders>
            <w:shd w:val="clear" w:color="auto" w:fill="auto"/>
            <w:noWrap/>
            <w:vAlign w:val="bottom"/>
            <w:hideMark/>
          </w:tcPr>
          <w:p w14:paraId="083D83A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1172" w:type="dxa"/>
            <w:tcBorders>
              <w:top w:val="nil"/>
              <w:left w:val="nil"/>
              <w:bottom w:val="single" w:sz="4" w:space="0" w:color="auto"/>
              <w:right w:val="single" w:sz="4" w:space="0" w:color="auto"/>
            </w:tcBorders>
            <w:shd w:val="clear" w:color="auto" w:fill="auto"/>
            <w:noWrap/>
            <w:vAlign w:val="bottom"/>
            <w:hideMark/>
          </w:tcPr>
          <w:p w14:paraId="3AF1317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520406E9" w14:textId="77777777" w:rsidR="00C12934" w:rsidRPr="003843A7" w:rsidRDefault="00D62C5B"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493,99</w:t>
            </w:r>
          </w:p>
        </w:tc>
      </w:tr>
      <w:tr w:rsidR="00C12934" w:rsidRPr="003843A7" w14:paraId="6EC8B368"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6C44B86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23633FD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31947DF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95" w:type="dxa"/>
            <w:tcBorders>
              <w:top w:val="nil"/>
              <w:left w:val="nil"/>
              <w:bottom w:val="single" w:sz="4" w:space="0" w:color="auto"/>
              <w:right w:val="single" w:sz="4" w:space="0" w:color="auto"/>
            </w:tcBorders>
            <w:shd w:val="clear" w:color="auto" w:fill="auto"/>
            <w:noWrap/>
            <w:vAlign w:val="bottom"/>
            <w:hideMark/>
          </w:tcPr>
          <w:p w14:paraId="28B106F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28" w:type="dxa"/>
            <w:tcBorders>
              <w:top w:val="nil"/>
              <w:left w:val="nil"/>
              <w:bottom w:val="single" w:sz="4" w:space="0" w:color="auto"/>
              <w:right w:val="single" w:sz="4" w:space="0" w:color="auto"/>
            </w:tcBorders>
            <w:shd w:val="clear" w:color="auto" w:fill="auto"/>
            <w:noWrap/>
            <w:vAlign w:val="bottom"/>
            <w:hideMark/>
          </w:tcPr>
          <w:p w14:paraId="2A64AE8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499</w:t>
            </w:r>
          </w:p>
        </w:tc>
        <w:tc>
          <w:tcPr>
            <w:tcW w:w="865" w:type="dxa"/>
            <w:tcBorders>
              <w:top w:val="nil"/>
              <w:left w:val="nil"/>
              <w:bottom w:val="single" w:sz="4" w:space="0" w:color="auto"/>
              <w:right w:val="single" w:sz="4" w:space="0" w:color="auto"/>
            </w:tcBorders>
            <w:shd w:val="clear" w:color="auto" w:fill="auto"/>
            <w:noWrap/>
            <w:vAlign w:val="bottom"/>
            <w:hideMark/>
          </w:tcPr>
          <w:p w14:paraId="7387925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300</w:t>
            </w:r>
          </w:p>
        </w:tc>
        <w:tc>
          <w:tcPr>
            <w:tcW w:w="1045" w:type="dxa"/>
            <w:tcBorders>
              <w:top w:val="nil"/>
              <w:left w:val="nil"/>
              <w:bottom w:val="single" w:sz="4" w:space="0" w:color="auto"/>
              <w:right w:val="single" w:sz="4" w:space="0" w:color="auto"/>
            </w:tcBorders>
            <w:shd w:val="clear" w:color="auto" w:fill="auto"/>
            <w:noWrap/>
            <w:vAlign w:val="bottom"/>
            <w:hideMark/>
          </w:tcPr>
          <w:p w14:paraId="3305B04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399,5</w:t>
            </w:r>
          </w:p>
        </w:tc>
        <w:tc>
          <w:tcPr>
            <w:tcW w:w="1172" w:type="dxa"/>
            <w:tcBorders>
              <w:top w:val="nil"/>
              <w:left w:val="nil"/>
              <w:bottom w:val="single" w:sz="4" w:space="0" w:color="auto"/>
              <w:right w:val="single" w:sz="4" w:space="0" w:color="auto"/>
            </w:tcBorders>
            <w:shd w:val="clear" w:color="auto" w:fill="auto"/>
            <w:noWrap/>
            <w:vAlign w:val="bottom"/>
            <w:hideMark/>
          </w:tcPr>
          <w:p w14:paraId="7C4969B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27687E79" w14:textId="77777777" w:rsidR="00C12934" w:rsidRPr="003843A7" w:rsidRDefault="00D62C5B"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393,91</w:t>
            </w:r>
          </w:p>
        </w:tc>
      </w:tr>
      <w:tr w:rsidR="00C12934" w:rsidRPr="003843A7" w14:paraId="0C4675EE"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2497999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66ECE73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296DFD6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95" w:type="dxa"/>
            <w:tcBorders>
              <w:top w:val="nil"/>
              <w:left w:val="nil"/>
              <w:bottom w:val="single" w:sz="4" w:space="0" w:color="auto"/>
              <w:right w:val="single" w:sz="4" w:space="0" w:color="auto"/>
            </w:tcBorders>
            <w:shd w:val="clear" w:color="auto" w:fill="auto"/>
            <w:noWrap/>
            <w:vAlign w:val="bottom"/>
            <w:hideMark/>
          </w:tcPr>
          <w:p w14:paraId="7B9EE72D"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28" w:type="dxa"/>
            <w:tcBorders>
              <w:top w:val="nil"/>
              <w:left w:val="nil"/>
              <w:bottom w:val="single" w:sz="4" w:space="0" w:color="auto"/>
              <w:right w:val="single" w:sz="4" w:space="0" w:color="auto"/>
            </w:tcBorders>
            <w:shd w:val="clear" w:color="auto" w:fill="auto"/>
            <w:noWrap/>
            <w:vAlign w:val="bottom"/>
            <w:hideMark/>
          </w:tcPr>
          <w:p w14:paraId="1A17A13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299</w:t>
            </w:r>
          </w:p>
        </w:tc>
        <w:tc>
          <w:tcPr>
            <w:tcW w:w="865" w:type="dxa"/>
            <w:tcBorders>
              <w:top w:val="nil"/>
              <w:left w:val="nil"/>
              <w:bottom w:val="single" w:sz="4" w:space="0" w:color="auto"/>
              <w:right w:val="single" w:sz="4" w:space="0" w:color="auto"/>
            </w:tcBorders>
            <w:shd w:val="clear" w:color="auto" w:fill="auto"/>
            <w:noWrap/>
            <w:vAlign w:val="bottom"/>
            <w:hideMark/>
          </w:tcPr>
          <w:p w14:paraId="1791464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200</w:t>
            </w:r>
          </w:p>
        </w:tc>
        <w:tc>
          <w:tcPr>
            <w:tcW w:w="1045" w:type="dxa"/>
            <w:tcBorders>
              <w:top w:val="nil"/>
              <w:left w:val="nil"/>
              <w:bottom w:val="single" w:sz="4" w:space="0" w:color="auto"/>
              <w:right w:val="single" w:sz="4" w:space="0" w:color="auto"/>
            </w:tcBorders>
            <w:shd w:val="clear" w:color="auto" w:fill="auto"/>
            <w:noWrap/>
            <w:vAlign w:val="bottom"/>
            <w:hideMark/>
          </w:tcPr>
          <w:p w14:paraId="3B40DBB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249,5</w:t>
            </w:r>
          </w:p>
        </w:tc>
        <w:tc>
          <w:tcPr>
            <w:tcW w:w="1172" w:type="dxa"/>
            <w:tcBorders>
              <w:top w:val="nil"/>
              <w:left w:val="nil"/>
              <w:bottom w:val="single" w:sz="4" w:space="0" w:color="auto"/>
              <w:right w:val="single" w:sz="4" w:space="0" w:color="auto"/>
            </w:tcBorders>
            <w:shd w:val="clear" w:color="auto" w:fill="auto"/>
            <w:noWrap/>
            <w:vAlign w:val="bottom"/>
            <w:hideMark/>
          </w:tcPr>
          <w:p w14:paraId="4239ECD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434013DA" w14:textId="77777777" w:rsidR="00C12934" w:rsidRPr="003843A7" w:rsidRDefault="00D62C5B"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246,01</w:t>
            </w:r>
          </w:p>
        </w:tc>
      </w:tr>
      <w:tr w:rsidR="00C12934" w:rsidRPr="003843A7" w14:paraId="0C305A8B"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0626D5E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1AE79E8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42B8BA8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95" w:type="dxa"/>
            <w:tcBorders>
              <w:top w:val="nil"/>
              <w:left w:val="nil"/>
              <w:bottom w:val="single" w:sz="4" w:space="0" w:color="auto"/>
              <w:right w:val="single" w:sz="4" w:space="0" w:color="auto"/>
            </w:tcBorders>
            <w:shd w:val="clear" w:color="auto" w:fill="auto"/>
            <w:noWrap/>
            <w:vAlign w:val="bottom"/>
            <w:hideMark/>
          </w:tcPr>
          <w:p w14:paraId="43D92DC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928" w:type="dxa"/>
            <w:tcBorders>
              <w:top w:val="nil"/>
              <w:left w:val="nil"/>
              <w:bottom w:val="single" w:sz="4" w:space="0" w:color="auto"/>
              <w:right w:val="single" w:sz="4" w:space="0" w:color="auto"/>
            </w:tcBorders>
            <w:shd w:val="clear" w:color="auto" w:fill="auto"/>
            <w:noWrap/>
            <w:vAlign w:val="bottom"/>
            <w:hideMark/>
          </w:tcPr>
          <w:p w14:paraId="7DBD14F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199</w:t>
            </w:r>
          </w:p>
        </w:tc>
        <w:tc>
          <w:tcPr>
            <w:tcW w:w="865" w:type="dxa"/>
            <w:tcBorders>
              <w:top w:val="nil"/>
              <w:left w:val="nil"/>
              <w:bottom w:val="single" w:sz="4" w:space="0" w:color="auto"/>
              <w:right w:val="single" w:sz="4" w:space="0" w:color="auto"/>
            </w:tcBorders>
            <w:shd w:val="clear" w:color="auto" w:fill="auto"/>
            <w:noWrap/>
            <w:vAlign w:val="bottom"/>
            <w:hideMark/>
          </w:tcPr>
          <w:p w14:paraId="59DAF98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1045" w:type="dxa"/>
            <w:tcBorders>
              <w:top w:val="nil"/>
              <w:left w:val="nil"/>
              <w:bottom w:val="single" w:sz="4" w:space="0" w:color="auto"/>
              <w:right w:val="single" w:sz="4" w:space="0" w:color="auto"/>
            </w:tcBorders>
            <w:shd w:val="clear" w:color="auto" w:fill="auto"/>
            <w:noWrap/>
            <w:vAlign w:val="bottom"/>
            <w:hideMark/>
          </w:tcPr>
          <w:p w14:paraId="40A2FB1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149,5</w:t>
            </w:r>
          </w:p>
        </w:tc>
        <w:tc>
          <w:tcPr>
            <w:tcW w:w="1172" w:type="dxa"/>
            <w:tcBorders>
              <w:top w:val="nil"/>
              <w:left w:val="nil"/>
              <w:bottom w:val="single" w:sz="4" w:space="0" w:color="auto"/>
              <w:right w:val="single" w:sz="4" w:space="0" w:color="auto"/>
            </w:tcBorders>
            <w:shd w:val="clear" w:color="auto" w:fill="auto"/>
            <w:noWrap/>
            <w:vAlign w:val="bottom"/>
            <w:hideMark/>
          </w:tcPr>
          <w:p w14:paraId="4786AB4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146545B8" w14:textId="77777777" w:rsidR="00C12934" w:rsidRPr="003843A7" w:rsidRDefault="00D62C5B"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442,22</w:t>
            </w:r>
          </w:p>
        </w:tc>
      </w:tr>
      <w:tr w:rsidR="00C12934" w:rsidRPr="003843A7" w14:paraId="4BA9E4BC"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360E50E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5E426F8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35BE78E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95" w:type="dxa"/>
            <w:tcBorders>
              <w:top w:val="nil"/>
              <w:left w:val="nil"/>
              <w:bottom w:val="single" w:sz="4" w:space="0" w:color="auto"/>
              <w:right w:val="single" w:sz="4" w:space="0" w:color="auto"/>
            </w:tcBorders>
            <w:shd w:val="clear" w:color="auto" w:fill="auto"/>
            <w:noWrap/>
            <w:vAlign w:val="bottom"/>
            <w:hideMark/>
          </w:tcPr>
          <w:p w14:paraId="6731C38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928" w:type="dxa"/>
            <w:tcBorders>
              <w:top w:val="nil"/>
              <w:left w:val="nil"/>
              <w:bottom w:val="single" w:sz="4" w:space="0" w:color="auto"/>
              <w:right w:val="single" w:sz="4" w:space="0" w:color="auto"/>
            </w:tcBorders>
            <w:shd w:val="clear" w:color="auto" w:fill="auto"/>
            <w:noWrap/>
            <w:vAlign w:val="bottom"/>
            <w:hideMark/>
          </w:tcPr>
          <w:p w14:paraId="7B2640E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865" w:type="dxa"/>
            <w:tcBorders>
              <w:top w:val="nil"/>
              <w:left w:val="nil"/>
              <w:bottom w:val="single" w:sz="4" w:space="0" w:color="auto"/>
              <w:right w:val="single" w:sz="4" w:space="0" w:color="auto"/>
            </w:tcBorders>
            <w:shd w:val="clear" w:color="auto" w:fill="auto"/>
            <w:noWrap/>
            <w:vAlign w:val="bottom"/>
            <w:hideMark/>
          </w:tcPr>
          <w:p w14:paraId="059475E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1045" w:type="dxa"/>
            <w:tcBorders>
              <w:top w:val="nil"/>
              <w:left w:val="nil"/>
              <w:bottom w:val="single" w:sz="4" w:space="0" w:color="auto"/>
              <w:right w:val="single" w:sz="4" w:space="0" w:color="auto"/>
            </w:tcBorders>
            <w:shd w:val="clear" w:color="auto" w:fill="auto"/>
            <w:noWrap/>
            <w:vAlign w:val="bottom"/>
            <w:hideMark/>
          </w:tcPr>
          <w:p w14:paraId="2B7BB0D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1172" w:type="dxa"/>
            <w:tcBorders>
              <w:top w:val="nil"/>
              <w:left w:val="nil"/>
              <w:bottom w:val="single" w:sz="4" w:space="0" w:color="auto"/>
              <w:right w:val="single" w:sz="4" w:space="0" w:color="auto"/>
            </w:tcBorders>
            <w:shd w:val="clear" w:color="auto" w:fill="auto"/>
            <w:noWrap/>
            <w:vAlign w:val="bottom"/>
            <w:hideMark/>
          </w:tcPr>
          <w:p w14:paraId="433B784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5B830028" w14:textId="77777777" w:rsidR="00C12934" w:rsidRPr="003843A7" w:rsidRDefault="00D62C5B"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514,20</w:t>
            </w:r>
          </w:p>
        </w:tc>
      </w:tr>
      <w:tr w:rsidR="00C12934" w:rsidRPr="003843A7" w14:paraId="19EFBB6D"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4FB8D0D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0030D26D"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6C055EE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95" w:type="dxa"/>
            <w:tcBorders>
              <w:top w:val="nil"/>
              <w:left w:val="nil"/>
              <w:bottom w:val="single" w:sz="4" w:space="0" w:color="auto"/>
              <w:right w:val="single" w:sz="4" w:space="0" w:color="auto"/>
            </w:tcBorders>
            <w:shd w:val="clear" w:color="auto" w:fill="auto"/>
            <w:noWrap/>
            <w:vAlign w:val="bottom"/>
            <w:hideMark/>
          </w:tcPr>
          <w:p w14:paraId="2516FD2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19</w:t>
            </w:r>
          </w:p>
        </w:tc>
        <w:tc>
          <w:tcPr>
            <w:tcW w:w="928" w:type="dxa"/>
            <w:tcBorders>
              <w:top w:val="nil"/>
              <w:left w:val="nil"/>
              <w:bottom w:val="single" w:sz="4" w:space="0" w:color="auto"/>
              <w:right w:val="single" w:sz="4" w:space="0" w:color="auto"/>
            </w:tcBorders>
            <w:shd w:val="clear" w:color="auto" w:fill="auto"/>
            <w:noWrap/>
            <w:vAlign w:val="bottom"/>
            <w:hideMark/>
          </w:tcPr>
          <w:p w14:paraId="7DFA36E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865" w:type="dxa"/>
            <w:tcBorders>
              <w:top w:val="nil"/>
              <w:left w:val="nil"/>
              <w:bottom w:val="single" w:sz="4" w:space="0" w:color="auto"/>
              <w:right w:val="single" w:sz="4" w:space="0" w:color="auto"/>
            </w:tcBorders>
            <w:shd w:val="clear" w:color="auto" w:fill="auto"/>
            <w:noWrap/>
            <w:vAlign w:val="bottom"/>
            <w:hideMark/>
          </w:tcPr>
          <w:p w14:paraId="03191A2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w:t>
            </w:r>
          </w:p>
        </w:tc>
        <w:tc>
          <w:tcPr>
            <w:tcW w:w="1045" w:type="dxa"/>
            <w:tcBorders>
              <w:top w:val="nil"/>
              <w:left w:val="nil"/>
              <w:bottom w:val="single" w:sz="4" w:space="0" w:color="auto"/>
              <w:right w:val="single" w:sz="4" w:space="0" w:color="auto"/>
            </w:tcBorders>
            <w:shd w:val="clear" w:color="auto" w:fill="auto"/>
            <w:noWrap/>
            <w:vAlign w:val="bottom"/>
            <w:hideMark/>
          </w:tcPr>
          <w:p w14:paraId="750E1DA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34,5</w:t>
            </w:r>
          </w:p>
        </w:tc>
        <w:tc>
          <w:tcPr>
            <w:tcW w:w="1172" w:type="dxa"/>
            <w:tcBorders>
              <w:top w:val="nil"/>
              <w:left w:val="nil"/>
              <w:bottom w:val="single" w:sz="4" w:space="0" w:color="auto"/>
              <w:right w:val="single" w:sz="4" w:space="0" w:color="auto"/>
            </w:tcBorders>
            <w:shd w:val="clear" w:color="auto" w:fill="auto"/>
            <w:noWrap/>
            <w:vAlign w:val="bottom"/>
            <w:hideMark/>
          </w:tcPr>
          <w:p w14:paraId="3995037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24B39F37" w14:textId="77777777" w:rsidR="00C12934" w:rsidRPr="003843A7" w:rsidRDefault="00D62C5B"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646,32</w:t>
            </w:r>
          </w:p>
        </w:tc>
      </w:tr>
      <w:tr w:rsidR="00C12934" w:rsidRPr="003843A7" w14:paraId="0E5EB366"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1CF6122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2723159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07FF4CBF"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95" w:type="dxa"/>
            <w:tcBorders>
              <w:top w:val="nil"/>
              <w:left w:val="nil"/>
              <w:bottom w:val="single" w:sz="4" w:space="0" w:color="auto"/>
              <w:right w:val="single" w:sz="4" w:space="0" w:color="auto"/>
            </w:tcBorders>
            <w:shd w:val="clear" w:color="auto" w:fill="auto"/>
            <w:noWrap/>
            <w:vAlign w:val="bottom"/>
            <w:hideMark/>
          </w:tcPr>
          <w:p w14:paraId="682FF288" w14:textId="77777777" w:rsidR="00C12934" w:rsidRPr="003843A7" w:rsidRDefault="00D62C5B"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928" w:type="dxa"/>
            <w:tcBorders>
              <w:top w:val="nil"/>
              <w:left w:val="nil"/>
              <w:bottom w:val="single" w:sz="4" w:space="0" w:color="auto"/>
              <w:right w:val="single" w:sz="4" w:space="0" w:color="auto"/>
            </w:tcBorders>
            <w:shd w:val="clear" w:color="auto" w:fill="auto"/>
            <w:noWrap/>
            <w:vAlign w:val="bottom"/>
            <w:hideMark/>
          </w:tcPr>
          <w:p w14:paraId="12783FA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w:t>
            </w:r>
          </w:p>
        </w:tc>
        <w:tc>
          <w:tcPr>
            <w:tcW w:w="865" w:type="dxa"/>
            <w:tcBorders>
              <w:top w:val="nil"/>
              <w:left w:val="nil"/>
              <w:bottom w:val="single" w:sz="4" w:space="0" w:color="auto"/>
              <w:right w:val="single" w:sz="4" w:space="0" w:color="auto"/>
            </w:tcBorders>
            <w:shd w:val="clear" w:color="auto" w:fill="auto"/>
            <w:noWrap/>
            <w:vAlign w:val="bottom"/>
            <w:hideMark/>
          </w:tcPr>
          <w:p w14:paraId="2A2D860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1045" w:type="dxa"/>
            <w:tcBorders>
              <w:top w:val="nil"/>
              <w:left w:val="nil"/>
              <w:bottom w:val="single" w:sz="4" w:space="0" w:color="auto"/>
              <w:right w:val="single" w:sz="4" w:space="0" w:color="auto"/>
            </w:tcBorders>
            <w:shd w:val="clear" w:color="auto" w:fill="auto"/>
            <w:noWrap/>
            <w:vAlign w:val="bottom"/>
            <w:hideMark/>
          </w:tcPr>
          <w:p w14:paraId="2F7BE7D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9,5</w:t>
            </w:r>
          </w:p>
        </w:tc>
        <w:tc>
          <w:tcPr>
            <w:tcW w:w="1172" w:type="dxa"/>
            <w:tcBorders>
              <w:top w:val="nil"/>
              <w:left w:val="nil"/>
              <w:bottom w:val="single" w:sz="4" w:space="0" w:color="auto"/>
              <w:right w:val="single" w:sz="4" w:space="0" w:color="auto"/>
            </w:tcBorders>
            <w:shd w:val="clear" w:color="auto" w:fill="auto"/>
            <w:noWrap/>
            <w:vAlign w:val="bottom"/>
            <w:hideMark/>
          </w:tcPr>
          <w:p w14:paraId="3F7A753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57EF3204" w14:textId="77777777" w:rsidR="00C12934" w:rsidRPr="003843A7" w:rsidRDefault="00D62C5B"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65,57</w:t>
            </w:r>
          </w:p>
        </w:tc>
      </w:tr>
      <w:tr w:rsidR="00C12934" w:rsidRPr="003843A7" w14:paraId="0847C0FE" w14:textId="77777777" w:rsidTr="00C12934">
        <w:trPr>
          <w:trHeight w:val="300"/>
        </w:trPr>
        <w:tc>
          <w:tcPr>
            <w:tcW w:w="28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511C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695" w:type="dxa"/>
            <w:tcBorders>
              <w:top w:val="nil"/>
              <w:left w:val="nil"/>
              <w:bottom w:val="single" w:sz="4" w:space="0" w:color="auto"/>
              <w:right w:val="single" w:sz="4" w:space="0" w:color="auto"/>
            </w:tcBorders>
            <w:shd w:val="clear" w:color="auto" w:fill="auto"/>
            <w:noWrap/>
            <w:vAlign w:val="bottom"/>
            <w:hideMark/>
          </w:tcPr>
          <w:p w14:paraId="5D577181" w14:textId="77777777" w:rsidR="00C12934" w:rsidRPr="003843A7" w:rsidRDefault="00D62C5B"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39</w:t>
            </w:r>
          </w:p>
        </w:tc>
        <w:tc>
          <w:tcPr>
            <w:tcW w:w="40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EAA51E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509" w:type="dxa"/>
            <w:tcBorders>
              <w:top w:val="nil"/>
              <w:left w:val="nil"/>
              <w:bottom w:val="single" w:sz="4" w:space="0" w:color="auto"/>
              <w:right w:val="single" w:sz="4" w:space="0" w:color="auto"/>
            </w:tcBorders>
            <w:shd w:val="clear" w:color="auto" w:fill="auto"/>
            <w:noWrap/>
            <w:vAlign w:val="bottom"/>
            <w:hideMark/>
          </w:tcPr>
          <w:p w14:paraId="671413C8" w14:textId="77777777" w:rsidR="00C12934" w:rsidRPr="003843A7" w:rsidRDefault="00D62C5B"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2802,22</w:t>
            </w:r>
          </w:p>
        </w:tc>
      </w:tr>
    </w:tbl>
    <w:p w14:paraId="43C381E0" w14:textId="77777777" w:rsidR="00C12934" w:rsidRDefault="00C12934" w:rsidP="001757E1">
      <w:pPr>
        <w:jc w:val="both"/>
        <w:rPr>
          <w:rFonts w:ascii="Times New Roman" w:hAnsi="Times New Roman" w:cs="Times New Roman"/>
          <w:sz w:val="24"/>
          <w:szCs w:val="24"/>
          <w:lang w:eastAsia="tr-TR"/>
        </w:rPr>
      </w:pPr>
    </w:p>
    <w:p w14:paraId="3E5A51A8" w14:textId="77777777" w:rsidR="00C12934" w:rsidRPr="008F71F2" w:rsidRDefault="00C12934" w:rsidP="001757E1">
      <w:pPr>
        <w:jc w:val="both"/>
        <w:rPr>
          <w:rFonts w:ascii="Times New Roman" w:hAnsi="Times New Roman" w:cs="Times New Roman"/>
          <w:sz w:val="24"/>
          <w:szCs w:val="24"/>
          <w:lang w:eastAsia="tr-TR"/>
        </w:rPr>
      </w:pPr>
    </w:p>
    <w:p w14:paraId="29FB675C" w14:textId="54538CC6" w:rsidR="00C12934" w:rsidRDefault="00E30D1F" w:rsidP="004E6C86">
      <w:p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9</w:t>
      </w:r>
    </w:p>
    <w:p w14:paraId="68A16517" w14:textId="77777777" w:rsidR="003843A7" w:rsidRDefault="003843A7" w:rsidP="004E6C86">
      <w:pPr>
        <w:autoSpaceDE w:val="0"/>
        <w:autoSpaceDN w:val="0"/>
        <w:adjustRightInd w:val="0"/>
        <w:spacing w:after="0" w:line="240" w:lineRule="auto"/>
        <w:rPr>
          <w:rFonts w:ascii="Times New Roman" w:hAnsi="Times New Roman" w:cs="Times New Roman"/>
          <w:b/>
          <w:bCs/>
          <w:sz w:val="24"/>
          <w:szCs w:val="24"/>
          <w:lang w:eastAsia="tr-TR"/>
        </w:rPr>
      </w:pPr>
    </w:p>
    <w:p w14:paraId="3206F299" w14:textId="77777777" w:rsidR="00727676" w:rsidRDefault="00727676" w:rsidP="004E6C86">
      <w:pPr>
        <w:autoSpaceDE w:val="0"/>
        <w:autoSpaceDN w:val="0"/>
        <w:adjustRightInd w:val="0"/>
        <w:spacing w:after="0" w:line="240" w:lineRule="auto"/>
        <w:rPr>
          <w:rFonts w:ascii="Times New Roman" w:hAnsi="Times New Roman" w:cs="Times New Roman"/>
          <w:b/>
          <w:bCs/>
          <w:sz w:val="24"/>
          <w:szCs w:val="24"/>
          <w:lang w:eastAsia="tr-TR"/>
        </w:rPr>
      </w:pPr>
    </w:p>
    <w:p w14:paraId="12B02223" w14:textId="77777777" w:rsidR="004E6C86" w:rsidRPr="00E17436" w:rsidRDefault="004E6C86" w:rsidP="004E6C86">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lastRenderedPageBreak/>
        <w:t>3.2.1.8 Diğer Ticari Kurumlar Atık Miktarı Hesabı</w:t>
      </w:r>
    </w:p>
    <w:p w14:paraId="0A1A5915" w14:textId="77777777" w:rsidR="004E6C86" w:rsidRPr="00E17436" w:rsidRDefault="004E6C86" w:rsidP="004E6C86">
      <w:pPr>
        <w:autoSpaceDE w:val="0"/>
        <w:autoSpaceDN w:val="0"/>
        <w:adjustRightInd w:val="0"/>
        <w:spacing w:after="0" w:line="240" w:lineRule="auto"/>
        <w:rPr>
          <w:rFonts w:ascii="Times New Roman" w:hAnsi="Times New Roman" w:cs="Times New Roman"/>
          <w:b/>
          <w:bCs/>
          <w:sz w:val="24"/>
          <w:szCs w:val="24"/>
          <w:lang w:eastAsia="tr-TR"/>
        </w:rPr>
      </w:pPr>
    </w:p>
    <w:p w14:paraId="2FD82F3B" w14:textId="77777777" w:rsidR="004E6C86" w:rsidRPr="00E17436" w:rsidRDefault="004E6C86" w:rsidP="004E6C86">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Diğer Ticari İşyerleri Atık Miktarı hesabında Belediyemiz bilgi sistemindeki kayıtlardan yararlanılmıştır. Kılavuzun 71’inci sayfasındaki verilere göre 100 personeli olan ticari işyerine isabet eden evsel atık miktarı 136,1 ton/yıl olarak belirlenmiş olup, bu belirlemeden yola çıkarak bir kişiye isabet eden yıllık evsel atık miktarı: 136,1/100=1,36 ton/yıl olur.</w:t>
      </w:r>
    </w:p>
    <w:p w14:paraId="1398B18B" w14:textId="77777777" w:rsidR="004E6C86" w:rsidRPr="00E17436" w:rsidRDefault="004E6C86" w:rsidP="001757E1">
      <w:pPr>
        <w:jc w:val="both"/>
        <w:rPr>
          <w:rFonts w:ascii="Times New Roman" w:hAnsi="Times New Roman" w:cs="Times New Roman"/>
          <w:sz w:val="24"/>
          <w:szCs w:val="24"/>
          <w:lang w:eastAsia="tr-TR"/>
        </w:rPr>
      </w:pPr>
    </w:p>
    <w:p w14:paraId="63DFE36E" w14:textId="77777777" w:rsidR="0021645B" w:rsidRDefault="0021645B" w:rsidP="008229D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Tablo 1</w:t>
      </w:r>
      <w:r w:rsidR="00717A15" w:rsidRPr="008F71F2">
        <w:rPr>
          <w:rFonts w:ascii="Times New Roman" w:hAnsi="Times New Roman" w:cs="Times New Roman"/>
          <w:sz w:val="24"/>
          <w:szCs w:val="24"/>
          <w:lang w:eastAsia="tr-TR"/>
        </w:rPr>
        <w:t>1</w:t>
      </w:r>
      <w:r w:rsidRPr="008F71F2">
        <w:rPr>
          <w:rFonts w:ascii="Times New Roman" w:hAnsi="Times New Roman" w:cs="Times New Roman"/>
          <w:sz w:val="24"/>
          <w:szCs w:val="24"/>
          <w:lang w:eastAsia="tr-TR"/>
        </w:rPr>
        <w:t>: Diğer Ticari İşyerleri Atık Miktarı Hesabı</w:t>
      </w:r>
    </w:p>
    <w:tbl>
      <w:tblPr>
        <w:tblW w:w="9036" w:type="dxa"/>
        <w:tblInd w:w="70" w:type="dxa"/>
        <w:tblCellMar>
          <w:left w:w="70" w:type="dxa"/>
          <w:right w:w="70" w:type="dxa"/>
        </w:tblCellMar>
        <w:tblLook w:val="04A0" w:firstRow="1" w:lastRow="0" w:firstColumn="1" w:lastColumn="0" w:noHBand="0" w:noVBand="1"/>
      </w:tblPr>
      <w:tblGrid>
        <w:gridCol w:w="2572"/>
        <w:gridCol w:w="547"/>
        <w:gridCol w:w="547"/>
        <w:gridCol w:w="699"/>
        <w:gridCol w:w="785"/>
        <w:gridCol w:w="732"/>
        <w:gridCol w:w="884"/>
        <w:gridCol w:w="917"/>
        <w:gridCol w:w="1353"/>
      </w:tblGrid>
      <w:tr w:rsidR="00C12934" w:rsidRPr="003843A7" w14:paraId="66AB6E46" w14:textId="77777777" w:rsidTr="00C12934">
        <w:trPr>
          <w:trHeight w:val="300"/>
        </w:trPr>
        <w:tc>
          <w:tcPr>
            <w:tcW w:w="9036" w:type="dxa"/>
            <w:gridSpan w:val="9"/>
            <w:tcBorders>
              <w:top w:val="nil"/>
              <w:left w:val="nil"/>
              <w:bottom w:val="single" w:sz="4" w:space="0" w:color="auto"/>
              <w:right w:val="nil"/>
            </w:tcBorders>
            <w:shd w:val="clear" w:color="auto" w:fill="auto"/>
            <w:noWrap/>
            <w:vAlign w:val="bottom"/>
            <w:hideMark/>
          </w:tcPr>
          <w:p w14:paraId="1F24ED2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DİĞER TİCARİ KURUMLAR</w:t>
            </w:r>
          </w:p>
        </w:tc>
      </w:tr>
      <w:tr w:rsidR="00C12934" w:rsidRPr="003843A7" w14:paraId="38A20D0A" w14:textId="77777777" w:rsidTr="00C12934">
        <w:trPr>
          <w:trHeight w:val="139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14:paraId="59B2639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547" w:type="dxa"/>
            <w:tcBorders>
              <w:top w:val="nil"/>
              <w:left w:val="nil"/>
              <w:bottom w:val="single" w:sz="4" w:space="0" w:color="auto"/>
              <w:right w:val="single" w:sz="4" w:space="0" w:color="auto"/>
            </w:tcBorders>
            <w:shd w:val="clear" w:color="auto" w:fill="auto"/>
            <w:textDirection w:val="btLr"/>
            <w:vAlign w:val="bottom"/>
            <w:hideMark/>
          </w:tcPr>
          <w:p w14:paraId="2BA3BB3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547" w:type="dxa"/>
            <w:tcBorders>
              <w:top w:val="nil"/>
              <w:left w:val="nil"/>
              <w:bottom w:val="single" w:sz="4" w:space="0" w:color="auto"/>
              <w:right w:val="single" w:sz="4" w:space="0" w:color="auto"/>
            </w:tcBorders>
            <w:shd w:val="clear" w:color="auto" w:fill="auto"/>
            <w:textDirection w:val="btLr"/>
            <w:vAlign w:val="bottom"/>
            <w:hideMark/>
          </w:tcPr>
          <w:p w14:paraId="43516C78"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99" w:type="dxa"/>
            <w:tcBorders>
              <w:top w:val="nil"/>
              <w:left w:val="nil"/>
              <w:bottom w:val="single" w:sz="4" w:space="0" w:color="auto"/>
              <w:right w:val="single" w:sz="4" w:space="0" w:color="auto"/>
            </w:tcBorders>
            <w:shd w:val="clear" w:color="auto" w:fill="auto"/>
            <w:textDirection w:val="btLr"/>
            <w:vAlign w:val="bottom"/>
            <w:hideMark/>
          </w:tcPr>
          <w:p w14:paraId="25BB026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785" w:type="dxa"/>
            <w:tcBorders>
              <w:top w:val="nil"/>
              <w:left w:val="nil"/>
              <w:bottom w:val="single" w:sz="4" w:space="0" w:color="auto"/>
              <w:right w:val="single" w:sz="4" w:space="0" w:color="auto"/>
            </w:tcBorders>
            <w:shd w:val="clear" w:color="auto" w:fill="auto"/>
            <w:textDirection w:val="btLr"/>
            <w:vAlign w:val="bottom"/>
            <w:hideMark/>
          </w:tcPr>
          <w:p w14:paraId="1256DAF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732" w:type="dxa"/>
            <w:tcBorders>
              <w:top w:val="nil"/>
              <w:left w:val="nil"/>
              <w:bottom w:val="single" w:sz="4" w:space="0" w:color="auto"/>
              <w:right w:val="single" w:sz="4" w:space="0" w:color="auto"/>
            </w:tcBorders>
            <w:shd w:val="clear" w:color="auto" w:fill="auto"/>
            <w:textDirection w:val="btLr"/>
            <w:vAlign w:val="bottom"/>
            <w:hideMark/>
          </w:tcPr>
          <w:p w14:paraId="291C0C0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884" w:type="dxa"/>
            <w:tcBorders>
              <w:top w:val="nil"/>
              <w:left w:val="nil"/>
              <w:bottom w:val="single" w:sz="4" w:space="0" w:color="auto"/>
              <w:right w:val="single" w:sz="4" w:space="0" w:color="auto"/>
            </w:tcBorders>
            <w:shd w:val="clear" w:color="auto" w:fill="auto"/>
            <w:textDirection w:val="btLr"/>
            <w:vAlign w:val="bottom"/>
            <w:hideMark/>
          </w:tcPr>
          <w:p w14:paraId="3405520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917" w:type="dxa"/>
            <w:tcBorders>
              <w:top w:val="nil"/>
              <w:left w:val="nil"/>
              <w:bottom w:val="single" w:sz="4" w:space="0" w:color="auto"/>
              <w:right w:val="single" w:sz="4" w:space="0" w:color="auto"/>
            </w:tcBorders>
            <w:shd w:val="clear" w:color="auto" w:fill="auto"/>
            <w:textDirection w:val="btLr"/>
            <w:vAlign w:val="bottom"/>
            <w:hideMark/>
          </w:tcPr>
          <w:p w14:paraId="4B281A2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353" w:type="dxa"/>
            <w:tcBorders>
              <w:top w:val="nil"/>
              <w:left w:val="nil"/>
              <w:bottom w:val="single" w:sz="4" w:space="0" w:color="auto"/>
              <w:right w:val="single" w:sz="4" w:space="0" w:color="auto"/>
            </w:tcBorders>
            <w:shd w:val="clear" w:color="auto" w:fill="auto"/>
            <w:textDirection w:val="btLr"/>
            <w:vAlign w:val="bottom"/>
            <w:hideMark/>
          </w:tcPr>
          <w:p w14:paraId="5C80149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C12934" w:rsidRPr="003843A7" w14:paraId="79851E47"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3BDB16F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5F0CF5D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0F41345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99" w:type="dxa"/>
            <w:tcBorders>
              <w:top w:val="nil"/>
              <w:left w:val="nil"/>
              <w:bottom w:val="single" w:sz="4" w:space="0" w:color="auto"/>
              <w:right w:val="single" w:sz="4" w:space="0" w:color="auto"/>
            </w:tcBorders>
            <w:shd w:val="clear" w:color="auto" w:fill="auto"/>
            <w:noWrap/>
            <w:vAlign w:val="bottom"/>
            <w:hideMark/>
          </w:tcPr>
          <w:p w14:paraId="5380EC2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85" w:type="dxa"/>
            <w:tcBorders>
              <w:top w:val="nil"/>
              <w:left w:val="nil"/>
              <w:bottom w:val="single" w:sz="4" w:space="0" w:color="auto"/>
              <w:right w:val="single" w:sz="4" w:space="0" w:color="auto"/>
            </w:tcBorders>
            <w:shd w:val="clear" w:color="auto" w:fill="auto"/>
            <w:noWrap/>
            <w:vAlign w:val="bottom"/>
            <w:hideMark/>
          </w:tcPr>
          <w:p w14:paraId="13EF8CA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732" w:type="dxa"/>
            <w:tcBorders>
              <w:top w:val="nil"/>
              <w:left w:val="nil"/>
              <w:bottom w:val="single" w:sz="4" w:space="0" w:color="auto"/>
              <w:right w:val="single" w:sz="4" w:space="0" w:color="auto"/>
            </w:tcBorders>
            <w:shd w:val="clear" w:color="auto" w:fill="auto"/>
            <w:noWrap/>
            <w:vAlign w:val="bottom"/>
            <w:hideMark/>
          </w:tcPr>
          <w:p w14:paraId="67F2996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884" w:type="dxa"/>
            <w:tcBorders>
              <w:top w:val="nil"/>
              <w:left w:val="nil"/>
              <w:bottom w:val="single" w:sz="4" w:space="0" w:color="auto"/>
              <w:right w:val="single" w:sz="4" w:space="0" w:color="auto"/>
            </w:tcBorders>
            <w:shd w:val="clear" w:color="auto" w:fill="auto"/>
            <w:noWrap/>
            <w:vAlign w:val="bottom"/>
            <w:hideMark/>
          </w:tcPr>
          <w:p w14:paraId="60F42F5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917" w:type="dxa"/>
            <w:tcBorders>
              <w:top w:val="nil"/>
              <w:left w:val="nil"/>
              <w:bottom w:val="single" w:sz="4" w:space="0" w:color="auto"/>
              <w:right w:val="single" w:sz="4" w:space="0" w:color="auto"/>
            </w:tcBorders>
            <w:shd w:val="clear" w:color="auto" w:fill="auto"/>
            <w:noWrap/>
            <w:vAlign w:val="bottom"/>
            <w:hideMark/>
          </w:tcPr>
          <w:p w14:paraId="12C88FB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333E566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953,36</w:t>
            </w:r>
          </w:p>
        </w:tc>
      </w:tr>
      <w:tr w:rsidR="00C12934" w:rsidRPr="003843A7" w14:paraId="7B85527D"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02E795D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096BF8F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0E3A63B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99" w:type="dxa"/>
            <w:tcBorders>
              <w:top w:val="nil"/>
              <w:left w:val="nil"/>
              <w:bottom w:val="single" w:sz="4" w:space="0" w:color="auto"/>
              <w:right w:val="single" w:sz="4" w:space="0" w:color="auto"/>
            </w:tcBorders>
            <w:shd w:val="clear" w:color="auto" w:fill="auto"/>
            <w:noWrap/>
            <w:vAlign w:val="bottom"/>
            <w:hideMark/>
          </w:tcPr>
          <w:p w14:paraId="710F268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85" w:type="dxa"/>
            <w:tcBorders>
              <w:top w:val="nil"/>
              <w:left w:val="nil"/>
              <w:bottom w:val="single" w:sz="4" w:space="0" w:color="auto"/>
              <w:right w:val="single" w:sz="4" w:space="0" w:color="auto"/>
            </w:tcBorders>
            <w:shd w:val="clear" w:color="auto" w:fill="auto"/>
            <w:noWrap/>
            <w:vAlign w:val="bottom"/>
            <w:hideMark/>
          </w:tcPr>
          <w:p w14:paraId="6D44E9B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700</w:t>
            </w:r>
          </w:p>
        </w:tc>
        <w:tc>
          <w:tcPr>
            <w:tcW w:w="732" w:type="dxa"/>
            <w:tcBorders>
              <w:top w:val="nil"/>
              <w:left w:val="nil"/>
              <w:bottom w:val="single" w:sz="4" w:space="0" w:color="auto"/>
              <w:right w:val="single" w:sz="4" w:space="0" w:color="auto"/>
            </w:tcBorders>
            <w:shd w:val="clear" w:color="auto" w:fill="auto"/>
            <w:noWrap/>
            <w:vAlign w:val="bottom"/>
            <w:hideMark/>
          </w:tcPr>
          <w:p w14:paraId="07C6A7E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884" w:type="dxa"/>
            <w:tcBorders>
              <w:top w:val="nil"/>
              <w:left w:val="nil"/>
              <w:bottom w:val="single" w:sz="4" w:space="0" w:color="auto"/>
              <w:right w:val="single" w:sz="4" w:space="0" w:color="auto"/>
            </w:tcBorders>
            <w:shd w:val="clear" w:color="auto" w:fill="auto"/>
            <w:noWrap/>
            <w:vAlign w:val="bottom"/>
            <w:hideMark/>
          </w:tcPr>
          <w:p w14:paraId="6B236EE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475</w:t>
            </w:r>
          </w:p>
        </w:tc>
        <w:tc>
          <w:tcPr>
            <w:tcW w:w="917" w:type="dxa"/>
            <w:tcBorders>
              <w:top w:val="nil"/>
              <w:left w:val="nil"/>
              <w:bottom w:val="single" w:sz="4" w:space="0" w:color="auto"/>
              <w:right w:val="single" w:sz="4" w:space="0" w:color="auto"/>
            </w:tcBorders>
            <w:shd w:val="clear" w:color="auto" w:fill="auto"/>
            <w:noWrap/>
            <w:vAlign w:val="bottom"/>
            <w:hideMark/>
          </w:tcPr>
          <w:p w14:paraId="4963748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077A57C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646,00</w:t>
            </w:r>
          </w:p>
        </w:tc>
      </w:tr>
      <w:tr w:rsidR="00C12934" w:rsidRPr="003843A7" w14:paraId="2C32C6BB"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44BA7B4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4117FBA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501D291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99" w:type="dxa"/>
            <w:tcBorders>
              <w:top w:val="nil"/>
              <w:left w:val="nil"/>
              <w:bottom w:val="single" w:sz="4" w:space="0" w:color="auto"/>
              <w:right w:val="single" w:sz="4" w:space="0" w:color="auto"/>
            </w:tcBorders>
            <w:shd w:val="clear" w:color="auto" w:fill="auto"/>
            <w:noWrap/>
            <w:vAlign w:val="bottom"/>
            <w:hideMark/>
          </w:tcPr>
          <w:p w14:paraId="09BEAD9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85" w:type="dxa"/>
            <w:tcBorders>
              <w:top w:val="nil"/>
              <w:left w:val="nil"/>
              <w:bottom w:val="single" w:sz="4" w:space="0" w:color="auto"/>
              <w:right w:val="single" w:sz="4" w:space="0" w:color="auto"/>
            </w:tcBorders>
            <w:shd w:val="clear" w:color="auto" w:fill="auto"/>
            <w:noWrap/>
            <w:vAlign w:val="bottom"/>
            <w:hideMark/>
          </w:tcPr>
          <w:p w14:paraId="7315C62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732" w:type="dxa"/>
            <w:tcBorders>
              <w:top w:val="nil"/>
              <w:left w:val="nil"/>
              <w:bottom w:val="single" w:sz="4" w:space="0" w:color="auto"/>
              <w:right w:val="single" w:sz="4" w:space="0" w:color="auto"/>
            </w:tcBorders>
            <w:shd w:val="clear" w:color="auto" w:fill="auto"/>
            <w:noWrap/>
            <w:vAlign w:val="bottom"/>
            <w:hideMark/>
          </w:tcPr>
          <w:p w14:paraId="255FB9A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150</w:t>
            </w:r>
          </w:p>
        </w:tc>
        <w:tc>
          <w:tcPr>
            <w:tcW w:w="884" w:type="dxa"/>
            <w:tcBorders>
              <w:top w:val="nil"/>
              <w:left w:val="nil"/>
              <w:bottom w:val="single" w:sz="4" w:space="0" w:color="auto"/>
              <w:right w:val="single" w:sz="4" w:space="0" w:color="auto"/>
            </w:tcBorders>
            <w:shd w:val="clear" w:color="auto" w:fill="auto"/>
            <w:noWrap/>
            <w:vAlign w:val="bottom"/>
            <w:hideMark/>
          </w:tcPr>
          <w:p w14:paraId="6461523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199,5</w:t>
            </w:r>
          </w:p>
        </w:tc>
        <w:tc>
          <w:tcPr>
            <w:tcW w:w="917" w:type="dxa"/>
            <w:tcBorders>
              <w:top w:val="nil"/>
              <w:left w:val="nil"/>
              <w:bottom w:val="single" w:sz="4" w:space="0" w:color="auto"/>
              <w:right w:val="single" w:sz="4" w:space="0" w:color="auto"/>
            </w:tcBorders>
            <w:shd w:val="clear" w:color="auto" w:fill="auto"/>
            <w:noWrap/>
            <w:vAlign w:val="bottom"/>
            <w:hideMark/>
          </w:tcPr>
          <w:p w14:paraId="049CFEE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15EC7AE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271,32</w:t>
            </w:r>
          </w:p>
        </w:tc>
      </w:tr>
      <w:tr w:rsidR="00C12934" w:rsidRPr="003843A7" w14:paraId="3126499D"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32FEC83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7354402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022EAF6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99" w:type="dxa"/>
            <w:tcBorders>
              <w:top w:val="nil"/>
              <w:left w:val="nil"/>
              <w:bottom w:val="single" w:sz="4" w:space="0" w:color="auto"/>
              <w:right w:val="single" w:sz="4" w:space="0" w:color="auto"/>
            </w:tcBorders>
            <w:shd w:val="clear" w:color="auto" w:fill="auto"/>
            <w:noWrap/>
            <w:vAlign w:val="bottom"/>
            <w:hideMark/>
          </w:tcPr>
          <w:p w14:paraId="540CC18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85" w:type="dxa"/>
            <w:tcBorders>
              <w:top w:val="nil"/>
              <w:left w:val="nil"/>
              <w:bottom w:val="single" w:sz="4" w:space="0" w:color="auto"/>
              <w:right w:val="single" w:sz="4" w:space="0" w:color="auto"/>
            </w:tcBorders>
            <w:shd w:val="clear" w:color="auto" w:fill="auto"/>
            <w:noWrap/>
            <w:vAlign w:val="bottom"/>
            <w:hideMark/>
          </w:tcPr>
          <w:p w14:paraId="086995E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w:t>
            </w:r>
          </w:p>
        </w:tc>
        <w:tc>
          <w:tcPr>
            <w:tcW w:w="732" w:type="dxa"/>
            <w:tcBorders>
              <w:top w:val="nil"/>
              <w:left w:val="nil"/>
              <w:bottom w:val="single" w:sz="4" w:space="0" w:color="auto"/>
              <w:right w:val="single" w:sz="4" w:space="0" w:color="auto"/>
            </w:tcBorders>
            <w:shd w:val="clear" w:color="auto" w:fill="auto"/>
            <w:noWrap/>
            <w:vAlign w:val="bottom"/>
            <w:hideMark/>
          </w:tcPr>
          <w:p w14:paraId="55A9072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884" w:type="dxa"/>
            <w:tcBorders>
              <w:top w:val="nil"/>
              <w:left w:val="nil"/>
              <w:bottom w:val="single" w:sz="4" w:space="0" w:color="auto"/>
              <w:right w:val="single" w:sz="4" w:space="0" w:color="auto"/>
            </w:tcBorders>
            <w:shd w:val="clear" w:color="auto" w:fill="auto"/>
            <w:noWrap/>
            <w:vAlign w:val="bottom"/>
            <w:hideMark/>
          </w:tcPr>
          <w:p w14:paraId="50833DA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124,5</w:t>
            </w:r>
          </w:p>
        </w:tc>
        <w:tc>
          <w:tcPr>
            <w:tcW w:w="917" w:type="dxa"/>
            <w:tcBorders>
              <w:top w:val="nil"/>
              <w:left w:val="nil"/>
              <w:bottom w:val="single" w:sz="4" w:space="0" w:color="auto"/>
              <w:right w:val="single" w:sz="4" w:space="0" w:color="auto"/>
            </w:tcBorders>
            <w:shd w:val="clear" w:color="auto" w:fill="auto"/>
            <w:noWrap/>
            <w:vAlign w:val="bottom"/>
            <w:hideMark/>
          </w:tcPr>
          <w:p w14:paraId="55E1002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33CF421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169,32</w:t>
            </w:r>
          </w:p>
        </w:tc>
      </w:tr>
      <w:tr w:rsidR="00C12934" w:rsidRPr="003843A7" w14:paraId="7631ED87"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24E2D1C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2C9736B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401A8F0D"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99" w:type="dxa"/>
            <w:tcBorders>
              <w:top w:val="nil"/>
              <w:left w:val="nil"/>
              <w:bottom w:val="single" w:sz="4" w:space="0" w:color="auto"/>
              <w:right w:val="single" w:sz="4" w:space="0" w:color="auto"/>
            </w:tcBorders>
            <w:shd w:val="clear" w:color="auto" w:fill="auto"/>
            <w:noWrap/>
            <w:vAlign w:val="bottom"/>
            <w:hideMark/>
          </w:tcPr>
          <w:p w14:paraId="55EEC2A2" w14:textId="77777777" w:rsidR="00C12934" w:rsidRPr="003843A7" w:rsidRDefault="00E11C48"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785" w:type="dxa"/>
            <w:tcBorders>
              <w:top w:val="nil"/>
              <w:left w:val="nil"/>
              <w:bottom w:val="single" w:sz="4" w:space="0" w:color="auto"/>
              <w:right w:val="single" w:sz="4" w:space="0" w:color="auto"/>
            </w:tcBorders>
            <w:shd w:val="clear" w:color="auto" w:fill="auto"/>
            <w:noWrap/>
            <w:vAlign w:val="bottom"/>
            <w:hideMark/>
          </w:tcPr>
          <w:p w14:paraId="43ADA3A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732" w:type="dxa"/>
            <w:tcBorders>
              <w:top w:val="nil"/>
              <w:left w:val="nil"/>
              <w:bottom w:val="single" w:sz="4" w:space="0" w:color="auto"/>
              <w:right w:val="single" w:sz="4" w:space="0" w:color="auto"/>
            </w:tcBorders>
            <w:shd w:val="clear" w:color="auto" w:fill="auto"/>
            <w:noWrap/>
            <w:vAlign w:val="bottom"/>
            <w:hideMark/>
          </w:tcPr>
          <w:p w14:paraId="776D3A7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884" w:type="dxa"/>
            <w:tcBorders>
              <w:top w:val="nil"/>
              <w:left w:val="nil"/>
              <w:bottom w:val="single" w:sz="4" w:space="0" w:color="auto"/>
              <w:right w:val="single" w:sz="4" w:space="0" w:color="auto"/>
            </w:tcBorders>
            <w:shd w:val="clear" w:color="auto" w:fill="auto"/>
            <w:noWrap/>
            <w:vAlign w:val="bottom"/>
            <w:hideMark/>
          </w:tcPr>
          <w:p w14:paraId="346851B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917" w:type="dxa"/>
            <w:tcBorders>
              <w:top w:val="nil"/>
              <w:left w:val="nil"/>
              <w:bottom w:val="single" w:sz="4" w:space="0" w:color="auto"/>
              <w:right w:val="single" w:sz="4" w:space="0" w:color="auto"/>
            </w:tcBorders>
            <w:shd w:val="clear" w:color="auto" w:fill="auto"/>
            <w:noWrap/>
            <w:vAlign w:val="bottom"/>
            <w:hideMark/>
          </w:tcPr>
          <w:p w14:paraId="2114217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1C54A45B" w14:textId="77777777" w:rsidR="00C12934" w:rsidRPr="003843A7" w:rsidRDefault="009A4FD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202,64</w:t>
            </w:r>
          </w:p>
        </w:tc>
      </w:tr>
      <w:tr w:rsidR="00C12934" w:rsidRPr="003843A7" w14:paraId="04E9A88A"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7472564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6164633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633F203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99" w:type="dxa"/>
            <w:tcBorders>
              <w:top w:val="nil"/>
              <w:left w:val="nil"/>
              <w:bottom w:val="single" w:sz="4" w:space="0" w:color="auto"/>
              <w:right w:val="single" w:sz="4" w:space="0" w:color="auto"/>
            </w:tcBorders>
            <w:shd w:val="clear" w:color="auto" w:fill="auto"/>
            <w:noWrap/>
            <w:vAlign w:val="bottom"/>
            <w:hideMark/>
          </w:tcPr>
          <w:p w14:paraId="07C341F6" w14:textId="77777777" w:rsidR="00C12934" w:rsidRPr="003843A7" w:rsidRDefault="00E11C48"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83</w:t>
            </w:r>
          </w:p>
        </w:tc>
        <w:tc>
          <w:tcPr>
            <w:tcW w:w="785" w:type="dxa"/>
            <w:tcBorders>
              <w:top w:val="nil"/>
              <w:left w:val="nil"/>
              <w:bottom w:val="single" w:sz="4" w:space="0" w:color="auto"/>
              <w:right w:val="single" w:sz="4" w:space="0" w:color="auto"/>
            </w:tcBorders>
            <w:shd w:val="clear" w:color="auto" w:fill="auto"/>
            <w:noWrap/>
            <w:vAlign w:val="bottom"/>
            <w:hideMark/>
          </w:tcPr>
          <w:p w14:paraId="68C6306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732" w:type="dxa"/>
            <w:tcBorders>
              <w:top w:val="nil"/>
              <w:left w:val="nil"/>
              <w:bottom w:val="single" w:sz="4" w:space="0" w:color="auto"/>
              <w:right w:val="single" w:sz="4" w:space="0" w:color="auto"/>
            </w:tcBorders>
            <w:shd w:val="clear" w:color="auto" w:fill="auto"/>
            <w:noWrap/>
            <w:vAlign w:val="bottom"/>
            <w:hideMark/>
          </w:tcPr>
          <w:p w14:paraId="163B44B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w:t>
            </w:r>
          </w:p>
        </w:tc>
        <w:tc>
          <w:tcPr>
            <w:tcW w:w="884" w:type="dxa"/>
            <w:tcBorders>
              <w:top w:val="nil"/>
              <w:left w:val="nil"/>
              <w:bottom w:val="single" w:sz="4" w:space="0" w:color="auto"/>
              <w:right w:val="single" w:sz="4" w:space="0" w:color="auto"/>
            </w:tcBorders>
            <w:shd w:val="clear" w:color="auto" w:fill="auto"/>
            <w:noWrap/>
            <w:vAlign w:val="bottom"/>
            <w:hideMark/>
          </w:tcPr>
          <w:p w14:paraId="7AC913B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29,5</w:t>
            </w:r>
          </w:p>
        </w:tc>
        <w:tc>
          <w:tcPr>
            <w:tcW w:w="917" w:type="dxa"/>
            <w:tcBorders>
              <w:top w:val="nil"/>
              <w:left w:val="nil"/>
              <w:bottom w:val="single" w:sz="4" w:space="0" w:color="auto"/>
              <w:right w:val="single" w:sz="4" w:space="0" w:color="auto"/>
            </w:tcBorders>
            <w:shd w:val="clear" w:color="auto" w:fill="auto"/>
            <w:noWrap/>
            <w:vAlign w:val="bottom"/>
            <w:hideMark/>
          </w:tcPr>
          <w:p w14:paraId="0F0787B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2EEE3EBD" w14:textId="77777777" w:rsidR="00C12934" w:rsidRPr="003843A7" w:rsidRDefault="009A4FD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3329,96</w:t>
            </w:r>
          </w:p>
        </w:tc>
      </w:tr>
      <w:tr w:rsidR="00C12934" w:rsidRPr="003843A7" w14:paraId="640C4955"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12F35B6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1D052FE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6B0C0D2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99" w:type="dxa"/>
            <w:tcBorders>
              <w:top w:val="nil"/>
              <w:left w:val="nil"/>
              <w:bottom w:val="single" w:sz="4" w:space="0" w:color="auto"/>
              <w:right w:val="single" w:sz="4" w:space="0" w:color="auto"/>
            </w:tcBorders>
            <w:shd w:val="clear" w:color="auto" w:fill="auto"/>
            <w:noWrap/>
            <w:vAlign w:val="bottom"/>
            <w:hideMark/>
          </w:tcPr>
          <w:p w14:paraId="4860A51F" w14:textId="77777777" w:rsidR="00C12934" w:rsidRPr="003843A7" w:rsidRDefault="00E11C48"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2293</w:t>
            </w:r>
          </w:p>
        </w:tc>
        <w:tc>
          <w:tcPr>
            <w:tcW w:w="785" w:type="dxa"/>
            <w:tcBorders>
              <w:top w:val="nil"/>
              <w:left w:val="nil"/>
              <w:bottom w:val="single" w:sz="4" w:space="0" w:color="auto"/>
              <w:right w:val="single" w:sz="4" w:space="0" w:color="auto"/>
            </w:tcBorders>
            <w:shd w:val="clear" w:color="auto" w:fill="auto"/>
            <w:noWrap/>
            <w:vAlign w:val="bottom"/>
            <w:hideMark/>
          </w:tcPr>
          <w:p w14:paraId="3EAB731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w:t>
            </w:r>
          </w:p>
        </w:tc>
        <w:tc>
          <w:tcPr>
            <w:tcW w:w="732" w:type="dxa"/>
            <w:tcBorders>
              <w:top w:val="nil"/>
              <w:left w:val="nil"/>
              <w:bottom w:val="single" w:sz="4" w:space="0" w:color="auto"/>
              <w:right w:val="single" w:sz="4" w:space="0" w:color="auto"/>
            </w:tcBorders>
            <w:shd w:val="clear" w:color="auto" w:fill="auto"/>
            <w:noWrap/>
            <w:vAlign w:val="bottom"/>
            <w:hideMark/>
          </w:tcPr>
          <w:p w14:paraId="526B61F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884" w:type="dxa"/>
            <w:tcBorders>
              <w:top w:val="nil"/>
              <w:left w:val="nil"/>
              <w:bottom w:val="single" w:sz="4" w:space="0" w:color="auto"/>
              <w:right w:val="single" w:sz="4" w:space="0" w:color="auto"/>
            </w:tcBorders>
            <w:shd w:val="clear" w:color="auto" w:fill="auto"/>
            <w:noWrap/>
            <w:vAlign w:val="bottom"/>
            <w:hideMark/>
          </w:tcPr>
          <w:p w14:paraId="7C994EE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4,5</w:t>
            </w:r>
          </w:p>
        </w:tc>
        <w:tc>
          <w:tcPr>
            <w:tcW w:w="917" w:type="dxa"/>
            <w:tcBorders>
              <w:top w:val="nil"/>
              <w:left w:val="nil"/>
              <w:bottom w:val="single" w:sz="4" w:space="0" w:color="auto"/>
              <w:right w:val="single" w:sz="4" w:space="0" w:color="auto"/>
            </w:tcBorders>
            <w:shd w:val="clear" w:color="auto" w:fill="auto"/>
            <w:noWrap/>
            <w:vAlign w:val="bottom"/>
            <w:hideMark/>
          </w:tcPr>
          <w:p w14:paraId="2075443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4DC6F0AF" w14:textId="77777777" w:rsidR="00C12934" w:rsidRPr="003843A7" w:rsidRDefault="009A4FD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14033,16</w:t>
            </w:r>
          </w:p>
        </w:tc>
      </w:tr>
      <w:tr w:rsidR="00C12934" w:rsidRPr="003843A7" w14:paraId="11D2DBE6" w14:textId="77777777" w:rsidTr="00C12934">
        <w:trPr>
          <w:trHeight w:val="300"/>
        </w:trPr>
        <w:tc>
          <w:tcPr>
            <w:tcW w:w="36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620F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699" w:type="dxa"/>
            <w:tcBorders>
              <w:top w:val="nil"/>
              <w:left w:val="nil"/>
              <w:bottom w:val="single" w:sz="4" w:space="0" w:color="auto"/>
              <w:right w:val="single" w:sz="4" w:space="0" w:color="auto"/>
            </w:tcBorders>
            <w:shd w:val="clear" w:color="auto" w:fill="auto"/>
            <w:noWrap/>
            <w:vAlign w:val="bottom"/>
            <w:hideMark/>
          </w:tcPr>
          <w:p w14:paraId="570B6A76" w14:textId="77777777" w:rsidR="00C12934" w:rsidRPr="003843A7" w:rsidRDefault="00E11C48"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2382</w:t>
            </w:r>
          </w:p>
        </w:tc>
        <w:tc>
          <w:tcPr>
            <w:tcW w:w="331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C001CB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353" w:type="dxa"/>
            <w:tcBorders>
              <w:top w:val="nil"/>
              <w:left w:val="nil"/>
              <w:bottom w:val="single" w:sz="4" w:space="0" w:color="auto"/>
              <w:right w:val="single" w:sz="4" w:space="0" w:color="auto"/>
            </w:tcBorders>
            <w:shd w:val="clear" w:color="auto" w:fill="auto"/>
            <w:noWrap/>
            <w:vAlign w:val="bottom"/>
            <w:hideMark/>
          </w:tcPr>
          <w:p w14:paraId="5B597463" w14:textId="77777777" w:rsidR="00C12934" w:rsidRPr="003843A7" w:rsidRDefault="009A4FD5"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19605,76</w:t>
            </w:r>
          </w:p>
        </w:tc>
      </w:tr>
    </w:tbl>
    <w:p w14:paraId="614AC98A" w14:textId="77777777" w:rsidR="00C12934" w:rsidRDefault="00C12934" w:rsidP="004E6C86">
      <w:pPr>
        <w:autoSpaceDE w:val="0"/>
        <w:autoSpaceDN w:val="0"/>
        <w:adjustRightInd w:val="0"/>
        <w:spacing w:after="0" w:line="240" w:lineRule="auto"/>
        <w:rPr>
          <w:rFonts w:ascii="Times New Roman" w:hAnsi="Times New Roman" w:cs="Times New Roman"/>
          <w:sz w:val="24"/>
          <w:szCs w:val="24"/>
          <w:lang w:eastAsia="tr-TR"/>
        </w:rPr>
      </w:pPr>
    </w:p>
    <w:p w14:paraId="0D229BD0" w14:textId="77777777" w:rsidR="00C12934" w:rsidRDefault="00C12934" w:rsidP="004E6C86">
      <w:pPr>
        <w:autoSpaceDE w:val="0"/>
        <w:autoSpaceDN w:val="0"/>
        <w:adjustRightInd w:val="0"/>
        <w:spacing w:after="0" w:line="240" w:lineRule="auto"/>
        <w:rPr>
          <w:rFonts w:ascii="Times New Roman" w:hAnsi="Times New Roman" w:cs="Times New Roman"/>
          <w:sz w:val="24"/>
          <w:szCs w:val="24"/>
          <w:lang w:eastAsia="tr-TR"/>
        </w:rPr>
      </w:pPr>
    </w:p>
    <w:p w14:paraId="03C02487" w14:textId="77777777" w:rsidR="004E6C86" w:rsidRPr="00E17436" w:rsidRDefault="004E6C86" w:rsidP="004E6C86">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3.2.1.9 Sanayii Atık Miktarı Hesabı</w:t>
      </w:r>
    </w:p>
    <w:p w14:paraId="7D45F7BA" w14:textId="77777777" w:rsidR="004E6C86" w:rsidRPr="00E17436" w:rsidRDefault="004E6C86" w:rsidP="004E6C86">
      <w:pPr>
        <w:autoSpaceDE w:val="0"/>
        <w:autoSpaceDN w:val="0"/>
        <w:adjustRightInd w:val="0"/>
        <w:spacing w:after="0" w:line="240" w:lineRule="auto"/>
        <w:rPr>
          <w:rFonts w:ascii="Times New Roman" w:hAnsi="Times New Roman" w:cs="Times New Roman"/>
          <w:b/>
          <w:bCs/>
          <w:sz w:val="24"/>
          <w:szCs w:val="24"/>
          <w:lang w:eastAsia="tr-TR"/>
        </w:rPr>
      </w:pPr>
    </w:p>
    <w:p w14:paraId="003D8C9E" w14:textId="77777777" w:rsidR="004E6C86" w:rsidRPr="00E17436" w:rsidRDefault="004E6C86" w:rsidP="004E6C86">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Sanayii Atık Miktarı hesabında Belediyemiz bilgi sistemindeki kayıtlardan yararlanılmıştır. Kılavuzun 71’inci sayfasındaki verilere göre 100 personeli olan sanayii grubuna isabet eden evsel atık miktarı </w:t>
      </w:r>
      <w:r w:rsidR="003C7ED9" w:rsidRPr="00E17436">
        <w:rPr>
          <w:rFonts w:ascii="Times New Roman" w:hAnsi="Times New Roman" w:cs="Times New Roman"/>
          <w:sz w:val="24"/>
          <w:szCs w:val="24"/>
          <w:lang w:eastAsia="tr-TR"/>
        </w:rPr>
        <w:t>365</w:t>
      </w:r>
      <w:r w:rsidRPr="00E17436">
        <w:rPr>
          <w:rFonts w:ascii="Times New Roman" w:hAnsi="Times New Roman" w:cs="Times New Roman"/>
          <w:sz w:val="24"/>
          <w:szCs w:val="24"/>
          <w:lang w:eastAsia="tr-TR"/>
        </w:rPr>
        <w:t xml:space="preserve"> ton/yıl olarak belirlenmiş olup, bu belirlemeden yola çıkarak bir kişiye isabet eden yıllık evsel atık miktarı: </w:t>
      </w:r>
      <w:r w:rsidR="003C7ED9" w:rsidRPr="00E17436">
        <w:rPr>
          <w:rFonts w:ascii="Times New Roman" w:hAnsi="Times New Roman" w:cs="Times New Roman"/>
          <w:sz w:val="24"/>
          <w:szCs w:val="24"/>
          <w:lang w:eastAsia="tr-TR"/>
        </w:rPr>
        <w:t>365</w:t>
      </w:r>
      <w:r w:rsidRPr="00E17436">
        <w:rPr>
          <w:rFonts w:ascii="Times New Roman" w:hAnsi="Times New Roman" w:cs="Times New Roman"/>
          <w:sz w:val="24"/>
          <w:szCs w:val="24"/>
          <w:lang w:eastAsia="tr-TR"/>
        </w:rPr>
        <w:t>/100=</w:t>
      </w:r>
      <w:r w:rsidR="003C7ED9" w:rsidRPr="00E17436">
        <w:rPr>
          <w:rFonts w:ascii="Times New Roman" w:hAnsi="Times New Roman" w:cs="Times New Roman"/>
          <w:sz w:val="24"/>
          <w:szCs w:val="24"/>
          <w:lang w:eastAsia="tr-TR"/>
        </w:rPr>
        <w:t>3,65</w:t>
      </w:r>
      <w:r w:rsidRPr="00E17436">
        <w:rPr>
          <w:rFonts w:ascii="Times New Roman" w:hAnsi="Times New Roman" w:cs="Times New Roman"/>
          <w:sz w:val="24"/>
          <w:szCs w:val="24"/>
          <w:lang w:eastAsia="tr-TR"/>
        </w:rPr>
        <w:t xml:space="preserve"> ton/yıl olur.</w:t>
      </w:r>
    </w:p>
    <w:p w14:paraId="54482831" w14:textId="77777777" w:rsidR="00C12934" w:rsidRDefault="00C12934" w:rsidP="008229D1">
      <w:pPr>
        <w:jc w:val="both"/>
        <w:rPr>
          <w:rFonts w:ascii="Times New Roman" w:hAnsi="Times New Roman" w:cs="Times New Roman"/>
          <w:sz w:val="24"/>
          <w:szCs w:val="24"/>
          <w:lang w:eastAsia="tr-TR"/>
        </w:rPr>
      </w:pPr>
    </w:p>
    <w:p w14:paraId="6F3AD2BD" w14:textId="77777777" w:rsidR="0021645B" w:rsidRDefault="00717A15" w:rsidP="008229D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Tablo 12</w:t>
      </w:r>
      <w:r w:rsidR="0021645B" w:rsidRPr="008F71F2">
        <w:rPr>
          <w:rFonts w:ascii="Times New Roman" w:hAnsi="Times New Roman" w:cs="Times New Roman"/>
          <w:sz w:val="24"/>
          <w:szCs w:val="24"/>
          <w:lang w:eastAsia="tr-TR"/>
        </w:rPr>
        <w:t>: Sanayii Atık Miktarı Hesabı</w:t>
      </w:r>
    </w:p>
    <w:tbl>
      <w:tblPr>
        <w:tblW w:w="9036" w:type="dxa"/>
        <w:tblInd w:w="70" w:type="dxa"/>
        <w:tblCellMar>
          <w:left w:w="70" w:type="dxa"/>
          <w:right w:w="70" w:type="dxa"/>
        </w:tblCellMar>
        <w:tblLook w:val="04A0" w:firstRow="1" w:lastRow="0" w:firstColumn="1" w:lastColumn="0" w:noHBand="0" w:noVBand="1"/>
      </w:tblPr>
      <w:tblGrid>
        <w:gridCol w:w="1497"/>
        <w:gridCol w:w="635"/>
        <w:gridCol w:w="635"/>
        <w:gridCol w:w="681"/>
        <w:gridCol w:w="998"/>
        <w:gridCol w:w="935"/>
        <w:gridCol w:w="1024"/>
        <w:gridCol w:w="1063"/>
        <w:gridCol w:w="1568"/>
      </w:tblGrid>
      <w:tr w:rsidR="00C12934" w:rsidRPr="003843A7" w14:paraId="0BA6DB42" w14:textId="77777777" w:rsidTr="00C12934">
        <w:trPr>
          <w:trHeight w:val="300"/>
        </w:trPr>
        <w:tc>
          <w:tcPr>
            <w:tcW w:w="9036" w:type="dxa"/>
            <w:gridSpan w:val="9"/>
            <w:tcBorders>
              <w:top w:val="nil"/>
              <w:left w:val="nil"/>
              <w:bottom w:val="single" w:sz="4" w:space="0" w:color="auto"/>
              <w:right w:val="nil"/>
            </w:tcBorders>
            <w:shd w:val="clear" w:color="auto" w:fill="auto"/>
            <w:noWrap/>
            <w:vAlign w:val="bottom"/>
            <w:hideMark/>
          </w:tcPr>
          <w:p w14:paraId="3EB39D5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SANAYİİ</w:t>
            </w:r>
          </w:p>
        </w:tc>
      </w:tr>
      <w:tr w:rsidR="00C12934" w:rsidRPr="003843A7" w14:paraId="55DA3A89" w14:textId="77777777" w:rsidTr="00C12934">
        <w:trPr>
          <w:trHeight w:val="138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1B363A9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635" w:type="dxa"/>
            <w:tcBorders>
              <w:top w:val="nil"/>
              <w:left w:val="nil"/>
              <w:bottom w:val="single" w:sz="4" w:space="0" w:color="auto"/>
              <w:right w:val="single" w:sz="4" w:space="0" w:color="auto"/>
            </w:tcBorders>
            <w:shd w:val="clear" w:color="auto" w:fill="auto"/>
            <w:textDirection w:val="btLr"/>
            <w:vAlign w:val="bottom"/>
            <w:hideMark/>
          </w:tcPr>
          <w:p w14:paraId="0A733F0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635" w:type="dxa"/>
            <w:tcBorders>
              <w:top w:val="nil"/>
              <w:left w:val="nil"/>
              <w:bottom w:val="single" w:sz="4" w:space="0" w:color="auto"/>
              <w:right w:val="single" w:sz="4" w:space="0" w:color="auto"/>
            </w:tcBorders>
            <w:shd w:val="clear" w:color="auto" w:fill="auto"/>
            <w:textDirection w:val="btLr"/>
            <w:vAlign w:val="bottom"/>
            <w:hideMark/>
          </w:tcPr>
          <w:p w14:paraId="0245A68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81" w:type="dxa"/>
            <w:tcBorders>
              <w:top w:val="nil"/>
              <w:left w:val="nil"/>
              <w:bottom w:val="single" w:sz="4" w:space="0" w:color="auto"/>
              <w:right w:val="single" w:sz="4" w:space="0" w:color="auto"/>
            </w:tcBorders>
            <w:shd w:val="clear" w:color="auto" w:fill="auto"/>
            <w:textDirection w:val="btLr"/>
            <w:vAlign w:val="bottom"/>
            <w:hideMark/>
          </w:tcPr>
          <w:p w14:paraId="4512E26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998" w:type="dxa"/>
            <w:tcBorders>
              <w:top w:val="nil"/>
              <w:left w:val="nil"/>
              <w:bottom w:val="single" w:sz="4" w:space="0" w:color="auto"/>
              <w:right w:val="single" w:sz="4" w:space="0" w:color="auto"/>
            </w:tcBorders>
            <w:shd w:val="clear" w:color="auto" w:fill="auto"/>
            <w:textDirection w:val="btLr"/>
            <w:vAlign w:val="bottom"/>
            <w:hideMark/>
          </w:tcPr>
          <w:p w14:paraId="0084ADA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935" w:type="dxa"/>
            <w:tcBorders>
              <w:top w:val="nil"/>
              <w:left w:val="nil"/>
              <w:bottom w:val="single" w:sz="4" w:space="0" w:color="auto"/>
              <w:right w:val="single" w:sz="4" w:space="0" w:color="auto"/>
            </w:tcBorders>
            <w:shd w:val="clear" w:color="auto" w:fill="auto"/>
            <w:textDirection w:val="btLr"/>
            <w:vAlign w:val="bottom"/>
            <w:hideMark/>
          </w:tcPr>
          <w:p w14:paraId="7D07233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1024" w:type="dxa"/>
            <w:tcBorders>
              <w:top w:val="nil"/>
              <w:left w:val="nil"/>
              <w:bottom w:val="single" w:sz="4" w:space="0" w:color="auto"/>
              <w:right w:val="single" w:sz="4" w:space="0" w:color="auto"/>
            </w:tcBorders>
            <w:shd w:val="clear" w:color="auto" w:fill="auto"/>
            <w:textDirection w:val="btLr"/>
            <w:vAlign w:val="bottom"/>
            <w:hideMark/>
          </w:tcPr>
          <w:p w14:paraId="15DF6B6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1063" w:type="dxa"/>
            <w:tcBorders>
              <w:top w:val="nil"/>
              <w:left w:val="nil"/>
              <w:bottom w:val="single" w:sz="4" w:space="0" w:color="auto"/>
              <w:right w:val="single" w:sz="4" w:space="0" w:color="auto"/>
            </w:tcBorders>
            <w:shd w:val="clear" w:color="auto" w:fill="auto"/>
            <w:textDirection w:val="btLr"/>
            <w:vAlign w:val="bottom"/>
            <w:hideMark/>
          </w:tcPr>
          <w:p w14:paraId="3728DD4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568" w:type="dxa"/>
            <w:tcBorders>
              <w:top w:val="nil"/>
              <w:left w:val="nil"/>
              <w:bottom w:val="single" w:sz="4" w:space="0" w:color="auto"/>
              <w:right w:val="single" w:sz="4" w:space="0" w:color="auto"/>
            </w:tcBorders>
            <w:shd w:val="clear" w:color="auto" w:fill="auto"/>
            <w:textDirection w:val="btLr"/>
            <w:vAlign w:val="bottom"/>
            <w:hideMark/>
          </w:tcPr>
          <w:p w14:paraId="35BE053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C12934" w:rsidRPr="003843A7" w14:paraId="0C944A8F"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30047EC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3780461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4F0D201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81" w:type="dxa"/>
            <w:tcBorders>
              <w:top w:val="nil"/>
              <w:left w:val="nil"/>
              <w:bottom w:val="single" w:sz="4" w:space="0" w:color="auto"/>
              <w:right w:val="single" w:sz="4" w:space="0" w:color="auto"/>
            </w:tcBorders>
            <w:shd w:val="clear" w:color="auto" w:fill="auto"/>
            <w:noWrap/>
            <w:vAlign w:val="bottom"/>
            <w:hideMark/>
          </w:tcPr>
          <w:p w14:paraId="45940BD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98" w:type="dxa"/>
            <w:tcBorders>
              <w:top w:val="nil"/>
              <w:left w:val="nil"/>
              <w:bottom w:val="single" w:sz="4" w:space="0" w:color="auto"/>
              <w:right w:val="single" w:sz="4" w:space="0" w:color="auto"/>
            </w:tcBorders>
            <w:shd w:val="clear" w:color="auto" w:fill="auto"/>
            <w:noWrap/>
            <w:vAlign w:val="bottom"/>
            <w:hideMark/>
          </w:tcPr>
          <w:p w14:paraId="5B97CF0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935" w:type="dxa"/>
            <w:tcBorders>
              <w:top w:val="nil"/>
              <w:left w:val="nil"/>
              <w:bottom w:val="single" w:sz="4" w:space="0" w:color="auto"/>
              <w:right w:val="single" w:sz="4" w:space="0" w:color="auto"/>
            </w:tcBorders>
            <w:shd w:val="clear" w:color="auto" w:fill="auto"/>
            <w:noWrap/>
            <w:vAlign w:val="bottom"/>
            <w:hideMark/>
          </w:tcPr>
          <w:p w14:paraId="69EE7D7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1024" w:type="dxa"/>
            <w:tcBorders>
              <w:top w:val="nil"/>
              <w:left w:val="nil"/>
              <w:bottom w:val="single" w:sz="4" w:space="0" w:color="auto"/>
              <w:right w:val="single" w:sz="4" w:space="0" w:color="auto"/>
            </w:tcBorders>
            <w:shd w:val="clear" w:color="auto" w:fill="auto"/>
            <w:noWrap/>
            <w:vAlign w:val="bottom"/>
            <w:hideMark/>
          </w:tcPr>
          <w:p w14:paraId="7D50E97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1063" w:type="dxa"/>
            <w:tcBorders>
              <w:top w:val="nil"/>
              <w:left w:val="nil"/>
              <w:bottom w:val="single" w:sz="4" w:space="0" w:color="auto"/>
              <w:right w:val="single" w:sz="4" w:space="0" w:color="auto"/>
            </w:tcBorders>
            <w:shd w:val="clear" w:color="auto" w:fill="auto"/>
            <w:noWrap/>
            <w:vAlign w:val="bottom"/>
            <w:hideMark/>
          </w:tcPr>
          <w:p w14:paraId="241A72B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25B0D97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3653,65</w:t>
            </w:r>
          </w:p>
        </w:tc>
      </w:tr>
      <w:tr w:rsidR="00C12934" w:rsidRPr="003843A7" w14:paraId="76858D8F"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2FFD01A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1834416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27BCC91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81" w:type="dxa"/>
            <w:tcBorders>
              <w:top w:val="nil"/>
              <w:left w:val="nil"/>
              <w:bottom w:val="single" w:sz="4" w:space="0" w:color="auto"/>
              <w:right w:val="single" w:sz="4" w:space="0" w:color="auto"/>
            </w:tcBorders>
            <w:shd w:val="clear" w:color="auto" w:fill="auto"/>
            <w:noWrap/>
            <w:vAlign w:val="bottom"/>
            <w:hideMark/>
          </w:tcPr>
          <w:p w14:paraId="107AEFD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98" w:type="dxa"/>
            <w:tcBorders>
              <w:top w:val="nil"/>
              <w:left w:val="nil"/>
              <w:bottom w:val="single" w:sz="4" w:space="0" w:color="auto"/>
              <w:right w:val="single" w:sz="4" w:space="0" w:color="auto"/>
            </w:tcBorders>
            <w:shd w:val="clear" w:color="auto" w:fill="auto"/>
            <w:noWrap/>
            <w:vAlign w:val="bottom"/>
            <w:hideMark/>
          </w:tcPr>
          <w:p w14:paraId="5750C4D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1000</w:t>
            </w:r>
          </w:p>
        </w:tc>
        <w:tc>
          <w:tcPr>
            <w:tcW w:w="935" w:type="dxa"/>
            <w:tcBorders>
              <w:top w:val="nil"/>
              <w:left w:val="nil"/>
              <w:bottom w:val="single" w:sz="4" w:space="0" w:color="auto"/>
              <w:right w:val="single" w:sz="4" w:space="0" w:color="auto"/>
            </w:tcBorders>
            <w:shd w:val="clear" w:color="auto" w:fill="auto"/>
            <w:noWrap/>
            <w:vAlign w:val="bottom"/>
            <w:hideMark/>
          </w:tcPr>
          <w:p w14:paraId="509BE72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500</w:t>
            </w:r>
          </w:p>
        </w:tc>
        <w:tc>
          <w:tcPr>
            <w:tcW w:w="1024" w:type="dxa"/>
            <w:tcBorders>
              <w:top w:val="nil"/>
              <w:left w:val="nil"/>
              <w:bottom w:val="single" w:sz="4" w:space="0" w:color="auto"/>
              <w:right w:val="single" w:sz="4" w:space="0" w:color="auto"/>
            </w:tcBorders>
            <w:shd w:val="clear" w:color="auto" w:fill="auto"/>
            <w:noWrap/>
            <w:vAlign w:val="bottom"/>
            <w:hideMark/>
          </w:tcPr>
          <w:p w14:paraId="07FFEA3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750</w:t>
            </w:r>
          </w:p>
        </w:tc>
        <w:tc>
          <w:tcPr>
            <w:tcW w:w="1063" w:type="dxa"/>
            <w:tcBorders>
              <w:top w:val="nil"/>
              <w:left w:val="nil"/>
              <w:bottom w:val="single" w:sz="4" w:space="0" w:color="auto"/>
              <w:right w:val="single" w:sz="4" w:space="0" w:color="auto"/>
            </w:tcBorders>
            <w:shd w:val="clear" w:color="auto" w:fill="auto"/>
            <w:noWrap/>
            <w:vAlign w:val="bottom"/>
            <w:hideMark/>
          </w:tcPr>
          <w:p w14:paraId="7FC7E23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323D58D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2737,50</w:t>
            </w:r>
          </w:p>
        </w:tc>
      </w:tr>
      <w:tr w:rsidR="00C12934" w:rsidRPr="003843A7" w14:paraId="60A72792"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C94B14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6F61638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06342C8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81" w:type="dxa"/>
            <w:tcBorders>
              <w:top w:val="nil"/>
              <w:left w:val="nil"/>
              <w:bottom w:val="single" w:sz="4" w:space="0" w:color="auto"/>
              <w:right w:val="single" w:sz="4" w:space="0" w:color="auto"/>
            </w:tcBorders>
            <w:shd w:val="clear" w:color="auto" w:fill="auto"/>
            <w:noWrap/>
            <w:vAlign w:val="bottom"/>
            <w:hideMark/>
          </w:tcPr>
          <w:p w14:paraId="1A9DF677" w14:textId="77777777" w:rsidR="00C12934" w:rsidRPr="003843A7" w:rsidRDefault="00B507C6"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998" w:type="dxa"/>
            <w:tcBorders>
              <w:top w:val="nil"/>
              <w:left w:val="nil"/>
              <w:bottom w:val="single" w:sz="4" w:space="0" w:color="auto"/>
              <w:right w:val="single" w:sz="4" w:space="0" w:color="auto"/>
            </w:tcBorders>
            <w:shd w:val="clear" w:color="auto" w:fill="auto"/>
            <w:noWrap/>
            <w:vAlign w:val="bottom"/>
            <w:hideMark/>
          </w:tcPr>
          <w:p w14:paraId="3904F38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499</w:t>
            </w:r>
          </w:p>
        </w:tc>
        <w:tc>
          <w:tcPr>
            <w:tcW w:w="935" w:type="dxa"/>
            <w:tcBorders>
              <w:top w:val="nil"/>
              <w:left w:val="nil"/>
              <w:bottom w:val="single" w:sz="4" w:space="0" w:color="auto"/>
              <w:right w:val="single" w:sz="4" w:space="0" w:color="auto"/>
            </w:tcBorders>
            <w:shd w:val="clear" w:color="auto" w:fill="auto"/>
            <w:noWrap/>
            <w:vAlign w:val="bottom"/>
            <w:hideMark/>
          </w:tcPr>
          <w:p w14:paraId="0DFF095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200</w:t>
            </w:r>
          </w:p>
        </w:tc>
        <w:tc>
          <w:tcPr>
            <w:tcW w:w="1024" w:type="dxa"/>
            <w:tcBorders>
              <w:top w:val="nil"/>
              <w:left w:val="nil"/>
              <w:bottom w:val="single" w:sz="4" w:space="0" w:color="auto"/>
              <w:right w:val="single" w:sz="4" w:space="0" w:color="auto"/>
            </w:tcBorders>
            <w:shd w:val="clear" w:color="auto" w:fill="auto"/>
            <w:noWrap/>
            <w:vAlign w:val="bottom"/>
            <w:hideMark/>
          </w:tcPr>
          <w:p w14:paraId="0C150D4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349,5</w:t>
            </w:r>
          </w:p>
        </w:tc>
        <w:tc>
          <w:tcPr>
            <w:tcW w:w="1063" w:type="dxa"/>
            <w:tcBorders>
              <w:top w:val="nil"/>
              <w:left w:val="nil"/>
              <w:bottom w:val="single" w:sz="4" w:space="0" w:color="auto"/>
              <w:right w:val="single" w:sz="4" w:space="0" w:color="auto"/>
            </w:tcBorders>
            <w:shd w:val="clear" w:color="auto" w:fill="auto"/>
            <w:noWrap/>
            <w:vAlign w:val="bottom"/>
            <w:hideMark/>
          </w:tcPr>
          <w:p w14:paraId="1EABB7D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3CB75791" w14:textId="77777777" w:rsidR="00C12934" w:rsidRPr="003843A7" w:rsidRDefault="0076618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2551,35</w:t>
            </w:r>
          </w:p>
        </w:tc>
      </w:tr>
      <w:tr w:rsidR="00C12934" w:rsidRPr="003843A7" w14:paraId="0DB98988"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07A5FA5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0581771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52C313AF"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81" w:type="dxa"/>
            <w:tcBorders>
              <w:top w:val="nil"/>
              <w:left w:val="nil"/>
              <w:bottom w:val="single" w:sz="4" w:space="0" w:color="auto"/>
              <w:right w:val="single" w:sz="4" w:space="0" w:color="auto"/>
            </w:tcBorders>
            <w:shd w:val="clear" w:color="auto" w:fill="auto"/>
            <w:noWrap/>
            <w:vAlign w:val="bottom"/>
            <w:hideMark/>
          </w:tcPr>
          <w:p w14:paraId="20D7085A" w14:textId="77777777" w:rsidR="00C12934" w:rsidRPr="003843A7" w:rsidRDefault="00B507C6"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998" w:type="dxa"/>
            <w:tcBorders>
              <w:top w:val="nil"/>
              <w:left w:val="nil"/>
              <w:bottom w:val="single" w:sz="4" w:space="0" w:color="auto"/>
              <w:right w:val="single" w:sz="4" w:space="0" w:color="auto"/>
            </w:tcBorders>
            <w:shd w:val="clear" w:color="auto" w:fill="auto"/>
            <w:noWrap/>
            <w:vAlign w:val="bottom"/>
            <w:hideMark/>
          </w:tcPr>
          <w:p w14:paraId="74682E1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199</w:t>
            </w:r>
          </w:p>
        </w:tc>
        <w:tc>
          <w:tcPr>
            <w:tcW w:w="935" w:type="dxa"/>
            <w:tcBorders>
              <w:top w:val="nil"/>
              <w:left w:val="nil"/>
              <w:bottom w:val="single" w:sz="4" w:space="0" w:color="auto"/>
              <w:right w:val="single" w:sz="4" w:space="0" w:color="auto"/>
            </w:tcBorders>
            <w:shd w:val="clear" w:color="auto" w:fill="auto"/>
            <w:noWrap/>
            <w:vAlign w:val="bottom"/>
            <w:hideMark/>
          </w:tcPr>
          <w:p w14:paraId="5BBE5BC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1024" w:type="dxa"/>
            <w:tcBorders>
              <w:top w:val="nil"/>
              <w:left w:val="nil"/>
              <w:bottom w:val="single" w:sz="4" w:space="0" w:color="auto"/>
              <w:right w:val="single" w:sz="4" w:space="0" w:color="auto"/>
            </w:tcBorders>
            <w:shd w:val="clear" w:color="auto" w:fill="auto"/>
            <w:noWrap/>
            <w:vAlign w:val="bottom"/>
            <w:hideMark/>
          </w:tcPr>
          <w:p w14:paraId="30D3357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149,5</w:t>
            </w:r>
          </w:p>
        </w:tc>
        <w:tc>
          <w:tcPr>
            <w:tcW w:w="1063" w:type="dxa"/>
            <w:tcBorders>
              <w:top w:val="nil"/>
              <w:left w:val="nil"/>
              <w:bottom w:val="single" w:sz="4" w:space="0" w:color="auto"/>
              <w:right w:val="single" w:sz="4" w:space="0" w:color="auto"/>
            </w:tcBorders>
            <w:shd w:val="clear" w:color="auto" w:fill="auto"/>
            <w:noWrap/>
            <w:vAlign w:val="bottom"/>
            <w:hideMark/>
          </w:tcPr>
          <w:p w14:paraId="31B6BFB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4AE6A7A0" w14:textId="77777777" w:rsidR="00C12934" w:rsidRPr="003843A7" w:rsidRDefault="0076618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2182,70</w:t>
            </w:r>
          </w:p>
        </w:tc>
      </w:tr>
      <w:tr w:rsidR="00C12934" w:rsidRPr="003843A7" w14:paraId="1C2CD903"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21DDE92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5946EA6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109ADB0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81" w:type="dxa"/>
            <w:tcBorders>
              <w:top w:val="nil"/>
              <w:left w:val="nil"/>
              <w:bottom w:val="single" w:sz="4" w:space="0" w:color="auto"/>
              <w:right w:val="single" w:sz="4" w:space="0" w:color="auto"/>
            </w:tcBorders>
            <w:shd w:val="clear" w:color="auto" w:fill="auto"/>
            <w:noWrap/>
            <w:vAlign w:val="bottom"/>
            <w:hideMark/>
          </w:tcPr>
          <w:p w14:paraId="1FD0F66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998" w:type="dxa"/>
            <w:tcBorders>
              <w:top w:val="nil"/>
              <w:left w:val="nil"/>
              <w:bottom w:val="single" w:sz="4" w:space="0" w:color="auto"/>
              <w:right w:val="single" w:sz="4" w:space="0" w:color="auto"/>
            </w:tcBorders>
            <w:shd w:val="clear" w:color="auto" w:fill="auto"/>
            <w:noWrap/>
            <w:vAlign w:val="bottom"/>
            <w:hideMark/>
          </w:tcPr>
          <w:p w14:paraId="2E88BD7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935" w:type="dxa"/>
            <w:tcBorders>
              <w:top w:val="nil"/>
              <w:left w:val="nil"/>
              <w:bottom w:val="single" w:sz="4" w:space="0" w:color="auto"/>
              <w:right w:val="single" w:sz="4" w:space="0" w:color="auto"/>
            </w:tcBorders>
            <w:shd w:val="clear" w:color="auto" w:fill="auto"/>
            <w:noWrap/>
            <w:vAlign w:val="bottom"/>
            <w:hideMark/>
          </w:tcPr>
          <w:p w14:paraId="4ED9F42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1024" w:type="dxa"/>
            <w:tcBorders>
              <w:top w:val="nil"/>
              <w:left w:val="nil"/>
              <w:bottom w:val="single" w:sz="4" w:space="0" w:color="auto"/>
              <w:right w:val="single" w:sz="4" w:space="0" w:color="auto"/>
            </w:tcBorders>
            <w:shd w:val="clear" w:color="auto" w:fill="auto"/>
            <w:noWrap/>
            <w:vAlign w:val="bottom"/>
            <w:hideMark/>
          </w:tcPr>
          <w:p w14:paraId="1A780ED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1063" w:type="dxa"/>
            <w:tcBorders>
              <w:top w:val="nil"/>
              <w:left w:val="nil"/>
              <w:bottom w:val="single" w:sz="4" w:space="0" w:color="auto"/>
              <w:right w:val="single" w:sz="4" w:space="0" w:color="auto"/>
            </w:tcBorders>
            <w:shd w:val="clear" w:color="auto" w:fill="auto"/>
            <w:noWrap/>
            <w:vAlign w:val="bottom"/>
            <w:hideMark/>
          </w:tcPr>
          <w:p w14:paraId="0ADD974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72009A50" w14:textId="77777777" w:rsidR="00C12934" w:rsidRPr="003843A7" w:rsidRDefault="0076618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271,93</w:t>
            </w:r>
          </w:p>
        </w:tc>
      </w:tr>
      <w:tr w:rsidR="00C12934" w:rsidRPr="003843A7" w14:paraId="394106E2"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F8E1BE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09D2837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6C0ACFA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81" w:type="dxa"/>
            <w:tcBorders>
              <w:top w:val="nil"/>
              <w:left w:val="nil"/>
              <w:bottom w:val="single" w:sz="4" w:space="0" w:color="auto"/>
              <w:right w:val="single" w:sz="4" w:space="0" w:color="auto"/>
            </w:tcBorders>
            <w:shd w:val="clear" w:color="auto" w:fill="auto"/>
            <w:noWrap/>
            <w:vAlign w:val="bottom"/>
            <w:hideMark/>
          </w:tcPr>
          <w:p w14:paraId="75CC84C4" w14:textId="77777777" w:rsidR="00C12934" w:rsidRPr="003843A7" w:rsidRDefault="00B507C6"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998" w:type="dxa"/>
            <w:tcBorders>
              <w:top w:val="nil"/>
              <w:left w:val="nil"/>
              <w:bottom w:val="single" w:sz="4" w:space="0" w:color="auto"/>
              <w:right w:val="single" w:sz="4" w:space="0" w:color="auto"/>
            </w:tcBorders>
            <w:shd w:val="clear" w:color="auto" w:fill="auto"/>
            <w:noWrap/>
            <w:vAlign w:val="bottom"/>
            <w:hideMark/>
          </w:tcPr>
          <w:p w14:paraId="420E4A6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935" w:type="dxa"/>
            <w:tcBorders>
              <w:top w:val="nil"/>
              <w:left w:val="nil"/>
              <w:bottom w:val="single" w:sz="4" w:space="0" w:color="auto"/>
              <w:right w:val="single" w:sz="4" w:space="0" w:color="auto"/>
            </w:tcBorders>
            <w:shd w:val="clear" w:color="auto" w:fill="auto"/>
            <w:noWrap/>
            <w:vAlign w:val="bottom"/>
            <w:hideMark/>
          </w:tcPr>
          <w:p w14:paraId="39499E0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w:t>
            </w:r>
          </w:p>
        </w:tc>
        <w:tc>
          <w:tcPr>
            <w:tcW w:w="1024" w:type="dxa"/>
            <w:tcBorders>
              <w:top w:val="nil"/>
              <w:left w:val="nil"/>
              <w:bottom w:val="single" w:sz="4" w:space="0" w:color="auto"/>
              <w:right w:val="single" w:sz="4" w:space="0" w:color="auto"/>
            </w:tcBorders>
            <w:shd w:val="clear" w:color="auto" w:fill="auto"/>
            <w:noWrap/>
            <w:vAlign w:val="bottom"/>
            <w:hideMark/>
          </w:tcPr>
          <w:p w14:paraId="58410E8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37</w:t>
            </w:r>
          </w:p>
        </w:tc>
        <w:tc>
          <w:tcPr>
            <w:tcW w:w="1063" w:type="dxa"/>
            <w:tcBorders>
              <w:top w:val="nil"/>
              <w:left w:val="nil"/>
              <w:bottom w:val="single" w:sz="4" w:space="0" w:color="auto"/>
              <w:right w:val="single" w:sz="4" w:space="0" w:color="auto"/>
            </w:tcBorders>
            <w:shd w:val="clear" w:color="auto" w:fill="auto"/>
            <w:noWrap/>
            <w:vAlign w:val="bottom"/>
            <w:hideMark/>
          </w:tcPr>
          <w:p w14:paraId="52D6EE3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1A7C9A88" w14:textId="77777777" w:rsidR="00C12934" w:rsidRPr="003843A7" w:rsidRDefault="0076618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270,10</w:t>
            </w:r>
          </w:p>
        </w:tc>
      </w:tr>
      <w:tr w:rsidR="00C12934" w:rsidRPr="003843A7" w14:paraId="3607A388"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0EB1DDC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5895CE5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0618EE0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81" w:type="dxa"/>
            <w:tcBorders>
              <w:top w:val="nil"/>
              <w:left w:val="nil"/>
              <w:bottom w:val="single" w:sz="4" w:space="0" w:color="auto"/>
              <w:right w:val="single" w:sz="4" w:space="0" w:color="auto"/>
            </w:tcBorders>
            <w:shd w:val="clear" w:color="auto" w:fill="auto"/>
            <w:noWrap/>
            <w:vAlign w:val="bottom"/>
            <w:hideMark/>
          </w:tcPr>
          <w:p w14:paraId="056FDB3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14</w:t>
            </w:r>
          </w:p>
        </w:tc>
        <w:tc>
          <w:tcPr>
            <w:tcW w:w="998" w:type="dxa"/>
            <w:tcBorders>
              <w:top w:val="nil"/>
              <w:left w:val="nil"/>
              <w:bottom w:val="single" w:sz="4" w:space="0" w:color="auto"/>
              <w:right w:val="single" w:sz="4" w:space="0" w:color="auto"/>
            </w:tcBorders>
            <w:shd w:val="clear" w:color="auto" w:fill="auto"/>
            <w:noWrap/>
            <w:vAlign w:val="bottom"/>
            <w:hideMark/>
          </w:tcPr>
          <w:p w14:paraId="2F394C3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w:t>
            </w:r>
          </w:p>
        </w:tc>
        <w:tc>
          <w:tcPr>
            <w:tcW w:w="935" w:type="dxa"/>
            <w:tcBorders>
              <w:top w:val="nil"/>
              <w:left w:val="nil"/>
              <w:bottom w:val="single" w:sz="4" w:space="0" w:color="auto"/>
              <w:right w:val="single" w:sz="4" w:space="0" w:color="auto"/>
            </w:tcBorders>
            <w:shd w:val="clear" w:color="auto" w:fill="auto"/>
            <w:noWrap/>
            <w:vAlign w:val="bottom"/>
            <w:hideMark/>
          </w:tcPr>
          <w:p w14:paraId="442E545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1024" w:type="dxa"/>
            <w:tcBorders>
              <w:top w:val="nil"/>
              <w:left w:val="nil"/>
              <w:bottom w:val="single" w:sz="4" w:space="0" w:color="auto"/>
              <w:right w:val="single" w:sz="4" w:space="0" w:color="auto"/>
            </w:tcBorders>
            <w:shd w:val="clear" w:color="auto" w:fill="auto"/>
            <w:noWrap/>
            <w:vAlign w:val="bottom"/>
            <w:hideMark/>
          </w:tcPr>
          <w:p w14:paraId="40657BF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w:t>
            </w:r>
          </w:p>
        </w:tc>
        <w:tc>
          <w:tcPr>
            <w:tcW w:w="1063" w:type="dxa"/>
            <w:tcBorders>
              <w:top w:val="nil"/>
              <w:left w:val="nil"/>
              <w:bottom w:val="single" w:sz="4" w:space="0" w:color="auto"/>
              <w:right w:val="single" w:sz="4" w:space="0" w:color="auto"/>
            </w:tcBorders>
            <w:shd w:val="clear" w:color="auto" w:fill="auto"/>
            <w:noWrap/>
            <w:vAlign w:val="bottom"/>
            <w:hideMark/>
          </w:tcPr>
          <w:p w14:paraId="1050C88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062AE108" w14:textId="77777777" w:rsidR="00C12934" w:rsidRPr="003843A7" w:rsidRDefault="0076618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613,20</w:t>
            </w:r>
          </w:p>
        </w:tc>
      </w:tr>
      <w:tr w:rsidR="00C12934" w:rsidRPr="003843A7" w14:paraId="7DD2B48A" w14:textId="77777777" w:rsidTr="00C12934">
        <w:trPr>
          <w:trHeight w:val="300"/>
        </w:trPr>
        <w:tc>
          <w:tcPr>
            <w:tcW w:w="27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9780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681" w:type="dxa"/>
            <w:tcBorders>
              <w:top w:val="nil"/>
              <w:left w:val="nil"/>
              <w:bottom w:val="single" w:sz="4" w:space="0" w:color="auto"/>
              <w:right w:val="single" w:sz="4" w:space="0" w:color="auto"/>
            </w:tcBorders>
            <w:shd w:val="clear" w:color="auto" w:fill="auto"/>
            <w:noWrap/>
            <w:vAlign w:val="bottom"/>
            <w:hideMark/>
          </w:tcPr>
          <w:p w14:paraId="121E029B" w14:textId="77777777" w:rsidR="00C12934" w:rsidRPr="003843A7" w:rsidRDefault="00B507C6"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25</w:t>
            </w:r>
          </w:p>
        </w:tc>
        <w:tc>
          <w:tcPr>
            <w:tcW w:w="402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4569CE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568" w:type="dxa"/>
            <w:tcBorders>
              <w:top w:val="nil"/>
              <w:left w:val="nil"/>
              <w:bottom w:val="single" w:sz="4" w:space="0" w:color="auto"/>
              <w:right w:val="single" w:sz="4" w:space="0" w:color="auto"/>
            </w:tcBorders>
            <w:shd w:val="clear" w:color="auto" w:fill="auto"/>
            <w:noWrap/>
            <w:vAlign w:val="bottom"/>
            <w:hideMark/>
          </w:tcPr>
          <w:p w14:paraId="29CECE72" w14:textId="77777777" w:rsidR="00C12934" w:rsidRPr="003843A7" w:rsidRDefault="0076618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12280,43</w:t>
            </w:r>
          </w:p>
        </w:tc>
      </w:tr>
    </w:tbl>
    <w:p w14:paraId="17651D21" w14:textId="77777777" w:rsidR="0021645B" w:rsidRDefault="001E0378" w:rsidP="00717A15">
      <w:pPr>
        <w:autoSpaceDE w:val="0"/>
        <w:autoSpaceDN w:val="0"/>
        <w:adjustRightInd w:val="0"/>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lastRenderedPageBreak/>
        <w:t>3.2.1.10 Sinema, Tiyatro vb. Y</w:t>
      </w:r>
      <w:r w:rsidR="003C7ED9" w:rsidRPr="00E17436">
        <w:rPr>
          <w:rFonts w:ascii="Times New Roman" w:hAnsi="Times New Roman" w:cs="Times New Roman"/>
          <w:b/>
          <w:bCs/>
          <w:sz w:val="24"/>
          <w:szCs w:val="24"/>
          <w:lang w:eastAsia="tr-TR"/>
        </w:rPr>
        <w:t>erler Atık Miktarı Hesabı</w:t>
      </w:r>
    </w:p>
    <w:p w14:paraId="1D1B2C5E" w14:textId="77777777" w:rsidR="00717A15" w:rsidRPr="00E17436" w:rsidRDefault="00717A15" w:rsidP="00717A15">
      <w:pPr>
        <w:autoSpaceDE w:val="0"/>
        <w:autoSpaceDN w:val="0"/>
        <w:adjustRightInd w:val="0"/>
        <w:spacing w:after="0" w:line="240" w:lineRule="auto"/>
        <w:rPr>
          <w:rFonts w:ascii="Times New Roman" w:hAnsi="Times New Roman" w:cs="Times New Roman"/>
          <w:sz w:val="24"/>
          <w:szCs w:val="24"/>
          <w:lang w:eastAsia="tr-TR"/>
        </w:rPr>
      </w:pPr>
    </w:p>
    <w:p w14:paraId="3681E086" w14:textId="77777777" w:rsidR="0021645B" w:rsidRPr="00E17436" w:rsidRDefault="0021645B" w:rsidP="00717A15">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Sinema, Tiyatro, opera, bale vb. biletle girilen koltuklu eğlence yerleri evsel atık miktarı</w:t>
      </w:r>
      <w:r w:rsidR="003C7ED9"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hesabında Belediyemiz bilgi sistemindeki kayıtlardan yararlanılmıştır. Gruplara göre sinema, tiyatro</w:t>
      </w:r>
      <w:r w:rsidR="003C7ED9"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vb. yerlerin koltuk sayıları ortalamaları alınarak, bulunan tutar gruptaki işyeri sayısı ve birim başına</w:t>
      </w:r>
      <w:r w:rsidR="003C7ED9"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düşen atık miktarı ile çarpılmak yoluyla evsel atık miktarı hesaplanmıştır. Birim başına düşen evsel</w:t>
      </w:r>
      <w:r w:rsidR="003C7ED9"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atık miktarı Kılavuzun 71’inci sayfasındaki verilere göre Bürolar için kılavuzda referans olan katı atık</w:t>
      </w:r>
      <w:r w:rsidR="003C7ED9"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miktarı bu alan için de referans alınmıştır. (10 kişi için 2,5 ton/yıllık ise 2,5/10=0,25 ton/yıl)</w:t>
      </w:r>
    </w:p>
    <w:p w14:paraId="2F8F4E5F" w14:textId="77777777" w:rsidR="005A1EDC" w:rsidRDefault="005A1EDC" w:rsidP="008229D1">
      <w:pPr>
        <w:jc w:val="both"/>
        <w:rPr>
          <w:rFonts w:ascii="Times New Roman" w:hAnsi="Times New Roman" w:cs="Times New Roman"/>
          <w:sz w:val="24"/>
          <w:szCs w:val="24"/>
          <w:lang w:eastAsia="tr-TR"/>
        </w:rPr>
      </w:pPr>
    </w:p>
    <w:p w14:paraId="27BE5640" w14:textId="77777777" w:rsidR="00C12934" w:rsidRPr="005A3C3E" w:rsidRDefault="0021645B" w:rsidP="008229D1">
      <w:pPr>
        <w:jc w:val="both"/>
        <w:rPr>
          <w:rFonts w:ascii="Times New Roman" w:hAnsi="Times New Roman" w:cs="Times New Roman"/>
          <w:sz w:val="24"/>
          <w:szCs w:val="24"/>
          <w:lang w:eastAsia="tr-TR"/>
        </w:rPr>
      </w:pPr>
      <w:r w:rsidRPr="005A3C3E">
        <w:rPr>
          <w:rFonts w:ascii="Times New Roman" w:hAnsi="Times New Roman" w:cs="Times New Roman"/>
          <w:sz w:val="24"/>
          <w:szCs w:val="24"/>
          <w:lang w:eastAsia="tr-TR"/>
        </w:rPr>
        <w:t>Tablo1</w:t>
      </w:r>
      <w:r w:rsidR="00717A15" w:rsidRPr="005A3C3E">
        <w:rPr>
          <w:rFonts w:ascii="Times New Roman" w:hAnsi="Times New Roman" w:cs="Times New Roman"/>
          <w:sz w:val="24"/>
          <w:szCs w:val="24"/>
          <w:lang w:eastAsia="tr-TR"/>
        </w:rPr>
        <w:t>3</w:t>
      </w:r>
      <w:r w:rsidR="001E0378">
        <w:rPr>
          <w:rFonts w:ascii="Times New Roman" w:hAnsi="Times New Roman" w:cs="Times New Roman"/>
          <w:sz w:val="24"/>
          <w:szCs w:val="24"/>
          <w:lang w:eastAsia="tr-TR"/>
        </w:rPr>
        <w:t>:Sinema Tiyatro v</w:t>
      </w:r>
      <w:r w:rsidRPr="005A3C3E">
        <w:rPr>
          <w:rFonts w:ascii="Times New Roman" w:hAnsi="Times New Roman" w:cs="Times New Roman"/>
          <w:sz w:val="24"/>
          <w:szCs w:val="24"/>
          <w:lang w:eastAsia="tr-TR"/>
        </w:rPr>
        <w:t>b. yerler Atık Miktarı Hesabı</w:t>
      </w:r>
    </w:p>
    <w:tbl>
      <w:tblPr>
        <w:tblW w:w="9037" w:type="dxa"/>
        <w:tblInd w:w="70" w:type="dxa"/>
        <w:tblCellMar>
          <w:left w:w="70" w:type="dxa"/>
          <w:right w:w="70" w:type="dxa"/>
        </w:tblCellMar>
        <w:tblLook w:val="04A0" w:firstRow="1" w:lastRow="0" w:firstColumn="1" w:lastColumn="0" w:noHBand="0" w:noVBand="1"/>
      </w:tblPr>
      <w:tblGrid>
        <w:gridCol w:w="2804"/>
        <w:gridCol w:w="531"/>
        <w:gridCol w:w="531"/>
        <w:gridCol w:w="570"/>
        <w:gridCol w:w="835"/>
        <w:gridCol w:w="782"/>
        <w:gridCol w:w="857"/>
        <w:gridCol w:w="889"/>
        <w:gridCol w:w="1238"/>
      </w:tblGrid>
      <w:tr w:rsidR="00A371D3" w:rsidRPr="00A371D3" w14:paraId="26580BCB" w14:textId="77777777" w:rsidTr="00C12934">
        <w:trPr>
          <w:trHeight w:val="405"/>
        </w:trPr>
        <w:tc>
          <w:tcPr>
            <w:tcW w:w="9037" w:type="dxa"/>
            <w:gridSpan w:val="9"/>
            <w:tcBorders>
              <w:top w:val="nil"/>
              <w:left w:val="nil"/>
              <w:bottom w:val="single" w:sz="4" w:space="0" w:color="auto"/>
              <w:right w:val="nil"/>
            </w:tcBorders>
            <w:shd w:val="clear" w:color="auto" w:fill="auto"/>
            <w:noWrap/>
            <w:vAlign w:val="bottom"/>
            <w:hideMark/>
          </w:tcPr>
          <w:p w14:paraId="4BFF9085" w14:textId="77777777" w:rsidR="00C12934" w:rsidRPr="00A371D3" w:rsidRDefault="00C12934" w:rsidP="00C12934">
            <w:pPr>
              <w:spacing w:after="0" w:line="240" w:lineRule="auto"/>
              <w:jc w:val="center"/>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r>
      <w:tr w:rsidR="00A371D3" w:rsidRPr="00A371D3" w14:paraId="6B47F4CD" w14:textId="77777777" w:rsidTr="00C12934">
        <w:trPr>
          <w:trHeight w:val="1380"/>
        </w:trPr>
        <w:tc>
          <w:tcPr>
            <w:tcW w:w="2804" w:type="dxa"/>
            <w:tcBorders>
              <w:top w:val="nil"/>
              <w:left w:val="single" w:sz="4" w:space="0" w:color="auto"/>
              <w:bottom w:val="single" w:sz="4" w:space="0" w:color="auto"/>
              <w:right w:val="single" w:sz="4" w:space="0" w:color="auto"/>
            </w:tcBorders>
            <w:shd w:val="clear" w:color="auto" w:fill="auto"/>
            <w:noWrap/>
            <w:vAlign w:val="center"/>
            <w:hideMark/>
          </w:tcPr>
          <w:p w14:paraId="1AC93D8B"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AÇIKLAMA</w:t>
            </w:r>
          </w:p>
        </w:tc>
        <w:tc>
          <w:tcPr>
            <w:tcW w:w="531" w:type="dxa"/>
            <w:tcBorders>
              <w:top w:val="nil"/>
              <w:left w:val="nil"/>
              <w:bottom w:val="single" w:sz="4" w:space="0" w:color="auto"/>
              <w:right w:val="single" w:sz="4" w:space="0" w:color="auto"/>
            </w:tcBorders>
            <w:shd w:val="clear" w:color="auto" w:fill="auto"/>
            <w:textDirection w:val="btLr"/>
            <w:vAlign w:val="bottom"/>
            <w:hideMark/>
          </w:tcPr>
          <w:p w14:paraId="354ACC52"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GRUP</w:t>
            </w:r>
          </w:p>
        </w:tc>
        <w:tc>
          <w:tcPr>
            <w:tcW w:w="531" w:type="dxa"/>
            <w:tcBorders>
              <w:top w:val="nil"/>
              <w:left w:val="nil"/>
              <w:bottom w:val="single" w:sz="4" w:space="0" w:color="auto"/>
              <w:right w:val="single" w:sz="4" w:space="0" w:color="auto"/>
            </w:tcBorders>
            <w:shd w:val="clear" w:color="auto" w:fill="auto"/>
            <w:textDirection w:val="btLr"/>
            <w:vAlign w:val="bottom"/>
            <w:hideMark/>
          </w:tcPr>
          <w:p w14:paraId="118D42EE"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DERECE</w:t>
            </w:r>
          </w:p>
        </w:tc>
        <w:tc>
          <w:tcPr>
            <w:tcW w:w="570" w:type="dxa"/>
            <w:tcBorders>
              <w:top w:val="nil"/>
              <w:left w:val="nil"/>
              <w:bottom w:val="single" w:sz="4" w:space="0" w:color="auto"/>
              <w:right w:val="single" w:sz="4" w:space="0" w:color="auto"/>
            </w:tcBorders>
            <w:shd w:val="clear" w:color="auto" w:fill="auto"/>
            <w:textDirection w:val="btLr"/>
            <w:vAlign w:val="bottom"/>
            <w:hideMark/>
          </w:tcPr>
          <w:p w14:paraId="734D4F78"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SAYI</w:t>
            </w:r>
          </w:p>
        </w:tc>
        <w:tc>
          <w:tcPr>
            <w:tcW w:w="835" w:type="dxa"/>
            <w:tcBorders>
              <w:top w:val="nil"/>
              <w:left w:val="nil"/>
              <w:bottom w:val="single" w:sz="4" w:space="0" w:color="auto"/>
              <w:right w:val="single" w:sz="4" w:space="0" w:color="auto"/>
            </w:tcBorders>
            <w:shd w:val="clear" w:color="auto" w:fill="auto"/>
            <w:textDirection w:val="btLr"/>
            <w:vAlign w:val="bottom"/>
            <w:hideMark/>
          </w:tcPr>
          <w:p w14:paraId="77EE9278"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ÜST SINIR</w:t>
            </w:r>
          </w:p>
        </w:tc>
        <w:tc>
          <w:tcPr>
            <w:tcW w:w="782" w:type="dxa"/>
            <w:tcBorders>
              <w:top w:val="nil"/>
              <w:left w:val="nil"/>
              <w:bottom w:val="single" w:sz="4" w:space="0" w:color="auto"/>
              <w:right w:val="single" w:sz="4" w:space="0" w:color="auto"/>
            </w:tcBorders>
            <w:shd w:val="clear" w:color="auto" w:fill="auto"/>
            <w:textDirection w:val="btLr"/>
            <w:vAlign w:val="bottom"/>
            <w:hideMark/>
          </w:tcPr>
          <w:p w14:paraId="16760ABF"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ALT SINIR</w:t>
            </w:r>
          </w:p>
        </w:tc>
        <w:tc>
          <w:tcPr>
            <w:tcW w:w="857" w:type="dxa"/>
            <w:tcBorders>
              <w:top w:val="nil"/>
              <w:left w:val="nil"/>
              <w:bottom w:val="single" w:sz="4" w:space="0" w:color="auto"/>
              <w:right w:val="single" w:sz="4" w:space="0" w:color="auto"/>
            </w:tcBorders>
            <w:shd w:val="clear" w:color="auto" w:fill="auto"/>
            <w:textDirection w:val="btLr"/>
            <w:vAlign w:val="bottom"/>
            <w:hideMark/>
          </w:tcPr>
          <w:p w14:paraId="4986EC52"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ORTALAMA</w:t>
            </w:r>
          </w:p>
        </w:tc>
        <w:tc>
          <w:tcPr>
            <w:tcW w:w="889" w:type="dxa"/>
            <w:tcBorders>
              <w:top w:val="nil"/>
              <w:left w:val="nil"/>
              <w:bottom w:val="single" w:sz="4" w:space="0" w:color="auto"/>
              <w:right w:val="single" w:sz="4" w:space="0" w:color="auto"/>
            </w:tcBorders>
            <w:shd w:val="clear" w:color="auto" w:fill="auto"/>
            <w:textDirection w:val="btLr"/>
            <w:vAlign w:val="bottom"/>
            <w:hideMark/>
          </w:tcPr>
          <w:p w14:paraId="5824E2B3"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BİRİM ATIK MİKTARI</w:t>
            </w:r>
          </w:p>
        </w:tc>
        <w:tc>
          <w:tcPr>
            <w:tcW w:w="1238" w:type="dxa"/>
            <w:tcBorders>
              <w:top w:val="nil"/>
              <w:left w:val="nil"/>
              <w:bottom w:val="single" w:sz="4" w:space="0" w:color="auto"/>
              <w:right w:val="single" w:sz="4" w:space="0" w:color="auto"/>
            </w:tcBorders>
            <w:shd w:val="clear" w:color="auto" w:fill="auto"/>
            <w:textDirection w:val="btLr"/>
            <w:vAlign w:val="bottom"/>
            <w:hideMark/>
          </w:tcPr>
          <w:p w14:paraId="1A19CFDC"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 xml:space="preserve">GRUP ATIK MİKTARI </w:t>
            </w:r>
          </w:p>
        </w:tc>
      </w:tr>
      <w:tr w:rsidR="00A371D3" w:rsidRPr="00A371D3" w14:paraId="6D1E2F4E"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42873A0F"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58CB2657"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048AD018"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w:t>
            </w:r>
          </w:p>
        </w:tc>
        <w:tc>
          <w:tcPr>
            <w:tcW w:w="570" w:type="dxa"/>
            <w:tcBorders>
              <w:top w:val="nil"/>
              <w:left w:val="nil"/>
              <w:bottom w:val="single" w:sz="4" w:space="0" w:color="auto"/>
              <w:right w:val="single" w:sz="4" w:space="0" w:color="auto"/>
            </w:tcBorders>
            <w:shd w:val="clear" w:color="auto" w:fill="auto"/>
            <w:noWrap/>
            <w:vAlign w:val="bottom"/>
            <w:hideMark/>
          </w:tcPr>
          <w:p w14:paraId="5C5DDF31"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w:t>
            </w:r>
          </w:p>
        </w:tc>
        <w:tc>
          <w:tcPr>
            <w:tcW w:w="835" w:type="dxa"/>
            <w:tcBorders>
              <w:top w:val="nil"/>
              <w:left w:val="nil"/>
              <w:bottom w:val="single" w:sz="4" w:space="0" w:color="auto"/>
              <w:right w:val="single" w:sz="4" w:space="0" w:color="auto"/>
            </w:tcBorders>
            <w:shd w:val="clear" w:color="auto" w:fill="auto"/>
            <w:noWrap/>
            <w:vAlign w:val="bottom"/>
            <w:hideMark/>
          </w:tcPr>
          <w:p w14:paraId="184836AA"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4000</w:t>
            </w:r>
          </w:p>
        </w:tc>
        <w:tc>
          <w:tcPr>
            <w:tcW w:w="782" w:type="dxa"/>
            <w:tcBorders>
              <w:top w:val="nil"/>
              <w:left w:val="nil"/>
              <w:bottom w:val="single" w:sz="4" w:space="0" w:color="auto"/>
              <w:right w:val="single" w:sz="4" w:space="0" w:color="auto"/>
            </w:tcBorders>
            <w:shd w:val="clear" w:color="auto" w:fill="auto"/>
            <w:noWrap/>
            <w:vAlign w:val="bottom"/>
            <w:hideMark/>
          </w:tcPr>
          <w:p w14:paraId="2565E5C3"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3000</w:t>
            </w:r>
          </w:p>
        </w:tc>
        <w:tc>
          <w:tcPr>
            <w:tcW w:w="857" w:type="dxa"/>
            <w:tcBorders>
              <w:top w:val="nil"/>
              <w:left w:val="nil"/>
              <w:bottom w:val="single" w:sz="4" w:space="0" w:color="auto"/>
              <w:right w:val="single" w:sz="4" w:space="0" w:color="auto"/>
            </w:tcBorders>
            <w:shd w:val="clear" w:color="auto" w:fill="auto"/>
            <w:noWrap/>
            <w:vAlign w:val="bottom"/>
            <w:hideMark/>
          </w:tcPr>
          <w:p w14:paraId="512C20B0"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3500</w:t>
            </w:r>
          </w:p>
        </w:tc>
        <w:tc>
          <w:tcPr>
            <w:tcW w:w="889" w:type="dxa"/>
            <w:tcBorders>
              <w:top w:val="nil"/>
              <w:left w:val="nil"/>
              <w:bottom w:val="single" w:sz="4" w:space="0" w:color="auto"/>
              <w:right w:val="single" w:sz="4" w:space="0" w:color="auto"/>
            </w:tcBorders>
            <w:shd w:val="clear" w:color="auto" w:fill="auto"/>
            <w:noWrap/>
            <w:vAlign w:val="bottom"/>
            <w:hideMark/>
          </w:tcPr>
          <w:p w14:paraId="24EED848"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79EBFB8C"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875,00</w:t>
            </w:r>
          </w:p>
        </w:tc>
      </w:tr>
      <w:tr w:rsidR="00A371D3" w:rsidRPr="00A371D3" w14:paraId="1DB5A3FA"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3A09B082"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20C537BB"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48F7C5DE"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2</w:t>
            </w:r>
          </w:p>
        </w:tc>
        <w:tc>
          <w:tcPr>
            <w:tcW w:w="570" w:type="dxa"/>
            <w:tcBorders>
              <w:top w:val="nil"/>
              <w:left w:val="nil"/>
              <w:bottom w:val="single" w:sz="4" w:space="0" w:color="auto"/>
              <w:right w:val="single" w:sz="4" w:space="0" w:color="auto"/>
            </w:tcBorders>
            <w:shd w:val="clear" w:color="auto" w:fill="auto"/>
            <w:noWrap/>
            <w:vAlign w:val="bottom"/>
            <w:hideMark/>
          </w:tcPr>
          <w:p w14:paraId="646EB3AE"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w:t>
            </w:r>
          </w:p>
        </w:tc>
        <w:tc>
          <w:tcPr>
            <w:tcW w:w="835" w:type="dxa"/>
            <w:tcBorders>
              <w:top w:val="nil"/>
              <w:left w:val="nil"/>
              <w:bottom w:val="single" w:sz="4" w:space="0" w:color="auto"/>
              <w:right w:val="single" w:sz="4" w:space="0" w:color="auto"/>
            </w:tcBorders>
            <w:shd w:val="clear" w:color="auto" w:fill="auto"/>
            <w:noWrap/>
            <w:vAlign w:val="bottom"/>
            <w:hideMark/>
          </w:tcPr>
          <w:p w14:paraId="05F018D8"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3000</w:t>
            </w:r>
          </w:p>
        </w:tc>
        <w:tc>
          <w:tcPr>
            <w:tcW w:w="782" w:type="dxa"/>
            <w:tcBorders>
              <w:top w:val="nil"/>
              <w:left w:val="nil"/>
              <w:bottom w:val="single" w:sz="4" w:space="0" w:color="auto"/>
              <w:right w:val="single" w:sz="4" w:space="0" w:color="auto"/>
            </w:tcBorders>
            <w:shd w:val="clear" w:color="auto" w:fill="auto"/>
            <w:noWrap/>
            <w:vAlign w:val="bottom"/>
            <w:hideMark/>
          </w:tcPr>
          <w:p w14:paraId="66F5C8E5"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2000</w:t>
            </w:r>
          </w:p>
        </w:tc>
        <w:tc>
          <w:tcPr>
            <w:tcW w:w="857" w:type="dxa"/>
            <w:tcBorders>
              <w:top w:val="nil"/>
              <w:left w:val="nil"/>
              <w:bottom w:val="single" w:sz="4" w:space="0" w:color="auto"/>
              <w:right w:val="single" w:sz="4" w:space="0" w:color="auto"/>
            </w:tcBorders>
            <w:shd w:val="clear" w:color="auto" w:fill="auto"/>
            <w:noWrap/>
            <w:vAlign w:val="bottom"/>
            <w:hideMark/>
          </w:tcPr>
          <w:p w14:paraId="7E28DC65"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2500</w:t>
            </w:r>
          </w:p>
        </w:tc>
        <w:tc>
          <w:tcPr>
            <w:tcW w:w="889" w:type="dxa"/>
            <w:tcBorders>
              <w:top w:val="nil"/>
              <w:left w:val="nil"/>
              <w:bottom w:val="single" w:sz="4" w:space="0" w:color="auto"/>
              <w:right w:val="single" w:sz="4" w:space="0" w:color="auto"/>
            </w:tcBorders>
            <w:shd w:val="clear" w:color="auto" w:fill="auto"/>
            <w:noWrap/>
            <w:vAlign w:val="bottom"/>
            <w:hideMark/>
          </w:tcPr>
          <w:p w14:paraId="009BFB6B"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7B08DA8F"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625,00</w:t>
            </w:r>
          </w:p>
        </w:tc>
      </w:tr>
      <w:tr w:rsidR="00A371D3" w:rsidRPr="00A371D3" w14:paraId="2464504C"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5C606EC8"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7A86DB00"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228C81DE"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3</w:t>
            </w:r>
          </w:p>
        </w:tc>
        <w:tc>
          <w:tcPr>
            <w:tcW w:w="570" w:type="dxa"/>
            <w:tcBorders>
              <w:top w:val="nil"/>
              <w:left w:val="nil"/>
              <w:bottom w:val="single" w:sz="4" w:space="0" w:color="auto"/>
              <w:right w:val="single" w:sz="4" w:space="0" w:color="auto"/>
            </w:tcBorders>
            <w:shd w:val="clear" w:color="auto" w:fill="auto"/>
            <w:noWrap/>
            <w:vAlign w:val="bottom"/>
            <w:hideMark/>
          </w:tcPr>
          <w:p w14:paraId="035EE6A9"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w:t>
            </w:r>
          </w:p>
        </w:tc>
        <w:tc>
          <w:tcPr>
            <w:tcW w:w="835" w:type="dxa"/>
            <w:tcBorders>
              <w:top w:val="nil"/>
              <w:left w:val="nil"/>
              <w:bottom w:val="single" w:sz="4" w:space="0" w:color="auto"/>
              <w:right w:val="single" w:sz="4" w:space="0" w:color="auto"/>
            </w:tcBorders>
            <w:shd w:val="clear" w:color="auto" w:fill="auto"/>
            <w:noWrap/>
            <w:vAlign w:val="bottom"/>
            <w:hideMark/>
          </w:tcPr>
          <w:p w14:paraId="6AC3A008"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2000</w:t>
            </w:r>
          </w:p>
        </w:tc>
        <w:tc>
          <w:tcPr>
            <w:tcW w:w="782" w:type="dxa"/>
            <w:tcBorders>
              <w:top w:val="nil"/>
              <w:left w:val="nil"/>
              <w:bottom w:val="single" w:sz="4" w:space="0" w:color="auto"/>
              <w:right w:val="single" w:sz="4" w:space="0" w:color="auto"/>
            </w:tcBorders>
            <w:shd w:val="clear" w:color="auto" w:fill="auto"/>
            <w:noWrap/>
            <w:vAlign w:val="bottom"/>
            <w:hideMark/>
          </w:tcPr>
          <w:p w14:paraId="6DDF4D69"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1000</w:t>
            </w:r>
          </w:p>
        </w:tc>
        <w:tc>
          <w:tcPr>
            <w:tcW w:w="857" w:type="dxa"/>
            <w:tcBorders>
              <w:top w:val="nil"/>
              <w:left w:val="nil"/>
              <w:bottom w:val="single" w:sz="4" w:space="0" w:color="auto"/>
              <w:right w:val="single" w:sz="4" w:space="0" w:color="auto"/>
            </w:tcBorders>
            <w:shd w:val="clear" w:color="auto" w:fill="auto"/>
            <w:noWrap/>
            <w:vAlign w:val="bottom"/>
            <w:hideMark/>
          </w:tcPr>
          <w:p w14:paraId="2AA9B4A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1500</w:t>
            </w:r>
          </w:p>
        </w:tc>
        <w:tc>
          <w:tcPr>
            <w:tcW w:w="889" w:type="dxa"/>
            <w:tcBorders>
              <w:top w:val="nil"/>
              <w:left w:val="nil"/>
              <w:bottom w:val="single" w:sz="4" w:space="0" w:color="auto"/>
              <w:right w:val="single" w:sz="4" w:space="0" w:color="auto"/>
            </w:tcBorders>
            <w:shd w:val="clear" w:color="auto" w:fill="auto"/>
            <w:noWrap/>
            <w:vAlign w:val="bottom"/>
            <w:hideMark/>
          </w:tcPr>
          <w:p w14:paraId="4B850A51"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49E9AB7A"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375,00</w:t>
            </w:r>
          </w:p>
        </w:tc>
      </w:tr>
      <w:tr w:rsidR="00A371D3" w:rsidRPr="00A371D3" w14:paraId="498D742A"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37693972"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5ACD88FA"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1A0CD25D"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4</w:t>
            </w:r>
          </w:p>
        </w:tc>
        <w:tc>
          <w:tcPr>
            <w:tcW w:w="570" w:type="dxa"/>
            <w:tcBorders>
              <w:top w:val="nil"/>
              <w:left w:val="nil"/>
              <w:bottom w:val="single" w:sz="4" w:space="0" w:color="auto"/>
              <w:right w:val="single" w:sz="4" w:space="0" w:color="auto"/>
            </w:tcBorders>
            <w:shd w:val="clear" w:color="auto" w:fill="auto"/>
            <w:noWrap/>
            <w:vAlign w:val="bottom"/>
            <w:hideMark/>
          </w:tcPr>
          <w:p w14:paraId="78EEF0B4"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w:t>
            </w:r>
          </w:p>
        </w:tc>
        <w:tc>
          <w:tcPr>
            <w:tcW w:w="835" w:type="dxa"/>
            <w:tcBorders>
              <w:top w:val="nil"/>
              <w:left w:val="nil"/>
              <w:bottom w:val="single" w:sz="4" w:space="0" w:color="auto"/>
              <w:right w:val="single" w:sz="4" w:space="0" w:color="auto"/>
            </w:tcBorders>
            <w:shd w:val="clear" w:color="auto" w:fill="auto"/>
            <w:noWrap/>
            <w:vAlign w:val="bottom"/>
            <w:hideMark/>
          </w:tcPr>
          <w:p w14:paraId="01952F11"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999</w:t>
            </w:r>
          </w:p>
        </w:tc>
        <w:tc>
          <w:tcPr>
            <w:tcW w:w="782" w:type="dxa"/>
            <w:tcBorders>
              <w:top w:val="nil"/>
              <w:left w:val="nil"/>
              <w:bottom w:val="single" w:sz="4" w:space="0" w:color="auto"/>
              <w:right w:val="single" w:sz="4" w:space="0" w:color="auto"/>
            </w:tcBorders>
            <w:shd w:val="clear" w:color="auto" w:fill="auto"/>
            <w:noWrap/>
            <w:vAlign w:val="bottom"/>
            <w:hideMark/>
          </w:tcPr>
          <w:p w14:paraId="533B5473"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500</w:t>
            </w:r>
          </w:p>
        </w:tc>
        <w:tc>
          <w:tcPr>
            <w:tcW w:w="857" w:type="dxa"/>
            <w:tcBorders>
              <w:top w:val="nil"/>
              <w:left w:val="nil"/>
              <w:bottom w:val="single" w:sz="4" w:space="0" w:color="auto"/>
              <w:right w:val="single" w:sz="4" w:space="0" w:color="auto"/>
            </w:tcBorders>
            <w:shd w:val="clear" w:color="auto" w:fill="auto"/>
            <w:noWrap/>
            <w:vAlign w:val="bottom"/>
            <w:hideMark/>
          </w:tcPr>
          <w:p w14:paraId="26239F3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749,5</w:t>
            </w:r>
          </w:p>
        </w:tc>
        <w:tc>
          <w:tcPr>
            <w:tcW w:w="889" w:type="dxa"/>
            <w:tcBorders>
              <w:top w:val="nil"/>
              <w:left w:val="nil"/>
              <w:bottom w:val="single" w:sz="4" w:space="0" w:color="auto"/>
              <w:right w:val="single" w:sz="4" w:space="0" w:color="auto"/>
            </w:tcBorders>
            <w:shd w:val="clear" w:color="auto" w:fill="auto"/>
            <w:noWrap/>
            <w:vAlign w:val="bottom"/>
            <w:hideMark/>
          </w:tcPr>
          <w:p w14:paraId="3FA0B5D6"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136CA1F2"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187,38</w:t>
            </w:r>
          </w:p>
        </w:tc>
      </w:tr>
      <w:tr w:rsidR="00A371D3" w:rsidRPr="00A371D3" w14:paraId="63C7F321"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52AE5263"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049B85B9"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5D65B0F2"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5</w:t>
            </w:r>
          </w:p>
        </w:tc>
        <w:tc>
          <w:tcPr>
            <w:tcW w:w="570" w:type="dxa"/>
            <w:tcBorders>
              <w:top w:val="nil"/>
              <w:left w:val="nil"/>
              <w:bottom w:val="single" w:sz="4" w:space="0" w:color="auto"/>
              <w:right w:val="single" w:sz="4" w:space="0" w:color="auto"/>
            </w:tcBorders>
            <w:shd w:val="clear" w:color="auto" w:fill="auto"/>
            <w:noWrap/>
            <w:vAlign w:val="bottom"/>
            <w:hideMark/>
          </w:tcPr>
          <w:p w14:paraId="21420A3C" w14:textId="77777777" w:rsidR="00C12934" w:rsidRPr="00A371D3" w:rsidRDefault="0020682E"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11</w:t>
            </w:r>
          </w:p>
        </w:tc>
        <w:tc>
          <w:tcPr>
            <w:tcW w:w="835" w:type="dxa"/>
            <w:tcBorders>
              <w:top w:val="nil"/>
              <w:left w:val="nil"/>
              <w:bottom w:val="single" w:sz="4" w:space="0" w:color="auto"/>
              <w:right w:val="single" w:sz="4" w:space="0" w:color="auto"/>
            </w:tcBorders>
            <w:shd w:val="clear" w:color="auto" w:fill="auto"/>
            <w:noWrap/>
            <w:vAlign w:val="bottom"/>
            <w:hideMark/>
          </w:tcPr>
          <w:p w14:paraId="7D8F5CDC"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499</w:t>
            </w:r>
          </w:p>
        </w:tc>
        <w:tc>
          <w:tcPr>
            <w:tcW w:w="782" w:type="dxa"/>
            <w:tcBorders>
              <w:top w:val="nil"/>
              <w:left w:val="nil"/>
              <w:bottom w:val="single" w:sz="4" w:space="0" w:color="auto"/>
              <w:right w:val="single" w:sz="4" w:space="0" w:color="auto"/>
            </w:tcBorders>
            <w:shd w:val="clear" w:color="auto" w:fill="auto"/>
            <w:noWrap/>
            <w:vAlign w:val="bottom"/>
            <w:hideMark/>
          </w:tcPr>
          <w:p w14:paraId="7FEA658B"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250</w:t>
            </w:r>
          </w:p>
        </w:tc>
        <w:tc>
          <w:tcPr>
            <w:tcW w:w="857" w:type="dxa"/>
            <w:tcBorders>
              <w:top w:val="nil"/>
              <w:left w:val="nil"/>
              <w:bottom w:val="single" w:sz="4" w:space="0" w:color="auto"/>
              <w:right w:val="single" w:sz="4" w:space="0" w:color="auto"/>
            </w:tcBorders>
            <w:shd w:val="clear" w:color="auto" w:fill="auto"/>
            <w:noWrap/>
            <w:vAlign w:val="bottom"/>
            <w:hideMark/>
          </w:tcPr>
          <w:p w14:paraId="5E468EF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374,5</w:t>
            </w:r>
          </w:p>
        </w:tc>
        <w:tc>
          <w:tcPr>
            <w:tcW w:w="889" w:type="dxa"/>
            <w:tcBorders>
              <w:top w:val="nil"/>
              <w:left w:val="nil"/>
              <w:bottom w:val="single" w:sz="4" w:space="0" w:color="auto"/>
              <w:right w:val="single" w:sz="4" w:space="0" w:color="auto"/>
            </w:tcBorders>
            <w:shd w:val="clear" w:color="auto" w:fill="auto"/>
            <w:noWrap/>
            <w:vAlign w:val="bottom"/>
            <w:hideMark/>
          </w:tcPr>
          <w:p w14:paraId="53E865B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1593D7BC" w14:textId="77777777" w:rsidR="00C12934" w:rsidRPr="00A371D3" w:rsidRDefault="0020682E"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1029,88</w:t>
            </w:r>
          </w:p>
        </w:tc>
      </w:tr>
      <w:tr w:rsidR="00A371D3" w:rsidRPr="00A371D3" w14:paraId="5F633B62"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08C71CCC"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59A86F7C"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2DC9DCC9"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6</w:t>
            </w:r>
          </w:p>
        </w:tc>
        <w:tc>
          <w:tcPr>
            <w:tcW w:w="570" w:type="dxa"/>
            <w:tcBorders>
              <w:top w:val="nil"/>
              <w:left w:val="nil"/>
              <w:bottom w:val="single" w:sz="4" w:space="0" w:color="auto"/>
              <w:right w:val="single" w:sz="4" w:space="0" w:color="auto"/>
            </w:tcBorders>
            <w:shd w:val="clear" w:color="auto" w:fill="auto"/>
            <w:noWrap/>
            <w:vAlign w:val="bottom"/>
            <w:hideMark/>
          </w:tcPr>
          <w:p w14:paraId="3427E4B6" w14:textId="77777777" w:rsidR="00C12934" w:rsidRPr="00A371D3" w:rsidRDefault="0020682E"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7</w:t>
            </w:r>
          </w:p>
        </w:tc>
        <w:tc>
          <w:tcPr>
            <w:tcW w:w="835" w:type="dxa"/>
            <w:tcBorders>
              <w:top w:val="nil"/>
              <w:left w:val="nil"/>
              <w:bottom w:val="single" w:sz="4" w:space="0" w:color="auto"/>
              <w:right w:val="single" w:sz="4" w:space="0" w:color="auto"/>
            </w:tcBorders>
            <w:shd w:val="clear" w:color="auto" w:fill="auto"/>
            <w:noWrap/>
            <w:vAlign w:val="bottom"/>
            <w:hideMark/>
          </w:tcPr>
          <w:p w14:paraId="797DDDD9"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249</w:t>
            </w:r>
          </w:p>
        </w:tc>
        <w:tc>
          <w:tcPr>
            <w:tcW w:w="782" w:type="dxa"/>
            <w:tcBorders>
              <w:top w:val="nil"/>
              <w:left w:val="nil"/>
              <w:bottom w:val="single" w:sz="4" w:space="0" w:color="auto"/>
              <w:right w:val="single" w:sz="4" w:space="0" w:color="auto"/>
            </w:tcBorders>
            <w:shd w:val="clear" w:color="auto" w:fill="auto"/>
            <w:noWrap/>
            <w:vAlign w:val="bottom"/>
            <w:hideMark/>
          </w:tcPr>
          <w:p w14:paraId="6CB4D5D3"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100</w:t>
            </w:r>
          </w:p>
        </w:tc>
        <w:tc>
          <w:tcPr>
            <w:tcW w:w="857" w:type="dxa"/>
            <w:tcBorders>
              <w:top w:val="nil"/>
              <w:left w:val="nil"/>
              <w:bottom w:val="single" w:sz="4" w:space="0" w:color="auto"/>
              <w:right w:val="single" w:sz="4" w:space="0" w:color="auto"/>
            </w:tcBorders>
            <w:shd w:val="clear" w:color="auto" w:fill="auto"/>
            <w:noWrap/>
            <w:vAlign w:val="bottom"/>
            <w:hideMark/>
          </w:tcPr>
          <w:p w14:paraId="707BF390"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174,5</w:t>
            </w:r>
          </w:p>
        </w:tc>
        <w:tc>
          <w:tcPr>
            <w:tcW w:w="889" w:type="dxa"/>
            <w:tcBorders>
              <w:top w:val="nil"/>
              <w:left w:val="nil"/>
              <w:bottom w:val="single" w:sz="4" w:space="0" w:color="auto"/>
              <w:right w:val="single" w:sz="4" w:space="0" w:color="auto"/>
            </w:tcBorders>
            <w:shd w:val="clear" w:color="auto" w:fill="auto"/>
            <w:noWrap/>
            <w:vAlign w:val="bottom"/>
            <w:hideMark/>
          </w:tcPr>
          <w:p w14:paraId="5E3BDB83"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396128B3" w14:textId="77777777" w:rsidR="00C12934" w:rsidRPr="00A371D3" w:rsidRDefault="0020682E"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305,38</w:t>
            </w:r>
          </w:p>
        </w:tc>
      </w:tr>
      <w:tr w:rsidR="00A371D3" w:rsidRPr="00A371D3" w14:paraId="0FC5F36E"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7CEA0F11"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3A50F1AB"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4E53F594"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7</w:t>
            </w:r>
          </w:p>
        </w:tc>
        <w:tc>
          <w:tcPr>
            <w:tcW w:w="570" w:type="dxa"/>
            <w:tcBorders>
              <w:top w:val="nil"/>
              <w:left w:val="nil"/>
              <w:bottom w:val="single" w:sz="4" w:space="0" w:color="auto"/>
              <w:right w:val="single" w:sz="4" w:space="0" w:color="auto"/>
            </w:tcBorders>
            <w:shd w:val="clear" w:color="auto" w:fill="auto"/>
            <w:noWrap/>
            <w:vAlign w:val="bottom"/>
            <w:hideMark/>
          </w:tcPr>
          <w:p w14:paraId="0600FB0C" w14:textId="77777777" w:rsidR="00C12934" w:rsidRPr="00A371D3" w:rsidRDefault="0020682E"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29</w:t>
            </w:r>
          </w:p>
        </w:tc>
        <w:tc>
          <w:tcPr>
            <w:tcW w:w="835" w:type="dxa"/>
            <w:tcBorders>
              <w:top w:val="nil"/>
              <w:left w:val="nil"/>
              <w:bottom w:val="single" w:sz="4" w:space="0" w:color="auto"/>
              <w:right w:val="single" w:sz="4" w:space="0" w:color="auto"/>
            </w:tcBorders>
            <w:shd w:val="clear" w:color="auto" w:fill="auto"/>
            <w:noWrap/>
            <w:vAlign w:val="bottom"/>
            <w:hideMark/>
          </w:tcPr>
          <w:p w14:paraId="6EABAB63"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99</w:t>
            </w:r>
          </w:p>
        </w:tc>
        <w:tc>
          <w:tcPr>
            <w:tcW w:w="782" w:type="dxa"/>
            <w:tcBorders>
              <w:top w:val="nil"/>
              <w:left w:val="nil"/>
              <w:bottom w:val="single" w:sz="4" w:space="0" w:color="auto"/>
              <w:right w:val="single" w:sz="4" w:space="0" w:color="auto"/>
            </w:tcBorders>
            <w:shd w:val="clear" w:color="auto" w:fill="auto"/>
            <w:noWrap/>
            <w:vAlign w:val="bottom"/>
            <w:hideMark/>
          </w:tcPr>
          <w:p w14:paraId="4ADADF5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w:t>
            </w:r>
          </w:p>
        </w:tc>
        <w:tc>
          <w:tcPr>
            <w:tcW w:w="857" w:type="dxa"/>
            <w:tcBorders>
              <w:top w:val="nil"/>
              <w:left w:val="nil"/>
              <w:bottom w:val="single" w:sz="4" w:space="0" w:color="auto"/>
              <w:right w:val="single" w:sz="4" w:space="0" w:color="auto"/>
            </w:tcBorders>
            <w:shd w:val="clear" w:color="auto" w:fill="auto"/>
            <w:noWrap/>
            <w:vAlign w:val="bottom"/>
            <w:hideMark/>
          </w:tcPr>
          <w:p w14:paraId="49B7C9E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50</w:t>
            </w:r>
          </w:p>
        </w:tc>
        <w:tc>
          <w:tcPr>
            <w:tcW w:w="889" w:type="dxa"/>
            <w:tcBorders>
              <w:top w:val="nil"/>
              <w:left w:val="nil"/>
              <w:bottom w:val="single" w:sz="4" w:space="0" w:color="auto"/>
              <w:right w:val="single" w:sz="4" w:space="0" w:color="auto"/>
            </w:tcBorders>
            <w:shd w:val="clear" w:color="auto" w:fill="auto"/>
            <w:noWrap/>
            <w:vAlign w:val="bottom"/>
            <w:hideMark/>
          </w:tcPr>
          <w:p w14:paraId="2ACA6C74"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32AF7270" w14:textId="77777777" w:rsidR="00C12934" w:rsidRPr="00A371D3" w:rsidRDefault="0020682E"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362,50</w:t>
            </w:r>
          </w:p>
        </w:tc>
      </w:tr>
      <w:tr w:rsidR="00A371D3" w:rsidRPr="00A371D3" w14:paraId="75D92453" w14:textId="77777777" w:rsidTr="00C12934">
        <w:trPr>
          <w:trHeight w:val="300"/>
        </w:trPr>
        <w:tc>
          <w:tcPr>
            <w:tcW w:w="38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8740A"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TOPLAM SAYI</w:t>
            </w:r>
          </w:p>
        </w:tc>
        <w:tc>
          <w:tcPr>
            <w:tcW w:w="570" w:type="dxa"/>
            <w:tcBorders>
              <w:top w:val="nil"/>
              <w:left w:val="nil"/>
              <w:bottom w:val="single" w:sz="4" w:space="0" w:color="auto"/>
              <w:right w:val="single" w:sz="4" w:space="0" w:color="auto"/>
            </w:tcBorders>
            <w:shd w:val="clear" w:color="auto" w:fill="auto"/>
            <w:noWrap/>
            <w:vAlign w:val="bottom"/>
            <w:hideMark/>
          </w:tcPr>
          <w:p w14:paraId="1D287C80" w14:textId="77777777" w:rsidR="00C12934" w:rsidRPr="00A371D3" w:rsidRDefault="0020682E"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51</w:t>
            </w:r>
          </w:p>
        </w:tc>
        <w:tc>
          <w:tcPr>
            <w:tcW w:w="336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53CFE50"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TOPLAM ATIK</w:t>
            </w:r>
          </w:p>
        </w:tc>
        <w:tc>
          <w:tcPr>
            <w:tcW w:w="1238" w:type="dxa"/>
            <w:tcBorders>
              <w:top w:val="nil"/>
              <w:left w:val="nil"/>
              <w:bottom w:val="single" w:sz="4" w:space="0" w:color="auto"/>
              <w:right w:val="single" w:sz="4" w:space="0" w:color="auto"/>
            </w:tcBorders>
            <w:shd w:val="clear" w:color="auto" w:fill="auto"/>
            <w:noWrap/>
            <w:vAlign w:val="bottom"/>
            <w:hideMark/>
          </w:tcPr>
          <w:p w14:paraId="7FF5054C" w14:textId="77777777" w:rsidR="00C12934" w:rsidRPr="00A371D3" w:rsidRDefault="0020682E"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3760,14</w:t>
            </w:r>
          </w:p>
        </w:tc>
      </w:tr>
    </w:tbl>
    <w:p w14:paraId="26537DC3" w14:textId="77777777" w:rsidR="00C12934" w:rsidRDefault="00C12934" w:rsidP="007D0F93">
      <w:pPr>
        <w:autoSpaceDE w:val="0"/>
        <w:autoSpaceDN w:val="0"/>
        <w:adjustRightInd w:val="0"/>
        <w:spacing w:after="0" w:line="240" w:lineRule="auto"/>
        <w:rPr>
          <w:rFonts w:ascii="Times New Roman" w:hAnsi="Times New Roman" w:cs="Times New Roman"/>
          <w:sz w:val="24"/>
          <w:szCs w:val="24"/>
          <w:lang w:eastAsia="tr-TR"/>
        </w:rPr>
      </w:pPr>
    </w:p>
    <w:p w14:paraId="6C0C742F" w14:textId="77777777" w:rsidR="007D0F93" w:rsidRPr="00E17436" w:rsidRDefault="007D0F93" w:rsidP="007D0F93">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w:t>
      </w:r>
      <w:r w:rsidR="005E16E4" w:rsidRPr="00E17436">
        <w:rPr>
          <w:rFonts w:ascii="Times New Roman" w:hAnsi="Times New Roman" w:cs="Times New Roman"/>
          <w:b/>
          <w:bCs/>
          <w:sz w:val="24"/>
          <w:szCs w:val="24"/>
          <w:lang w:eastAsia="tr-TR"/>
        </w:rPr>
        <w:t>11</w:t>
      </w:r>
      <w:r w:rsidRPr="00E17436">
        <w:rPr>
          <w:rFonts w:ascii="Times New Roman" w:hAnsi="Times New Roman" w:cs="Times New Roman"/>
          <w:b/>
          <w:bCs/>
          <w:sz w:val="24"/>
          <w:szCs w:val="24"/>
          <w:lang w:eastAsia="tr-TR"/>
        </w:rPr>
        <w:t xml:space="preserve"> Konutlara İsabet Eden Evsel Atığın 3.2.1.de Yapılan Hesaplama Sonucunda Bulunan</w:t>
      </w:r>
    </w:p>
    <w:p w14:paraId="34D220D1" w14:textId="77777777" w:rsidR="007D0F93" w:rsidRDefault="007D0F93" w:rsidP="007D0F93">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Tutarlarla Orantılandırılması</w:t>
      </w:r>
    </w:p>
    <w:p w14:paraId="7C41C192" w14:textId="77777777" w:rsidR="005A1EDC" w:rsidRDefault="005A1EDC" w:rsidP="005A3C3E">
      <w:pPr>
        <w:pStyle w:val="AralkYok"/>
        <w:rPr>
          <w:rFonts w:ascii="Times New Roman" w:hAnsi="Times New Roman" w:cs="Times New Roman"/>
          <w:sz w:val="24"/>
          <w:szCs w:val="24"/>
          <w:lang w:eastAsia="tr-TR"/>
        </w:rPr>
      </w:pPr>
    </w:p>
    <w:p w14:paraId="01AC0178" w14:textId="77777777" w:rsidR="00685788" w:rsidRPr="005A3C3E" w:rsidRDefault="007D0F93" w:rsidP="005A3C3E">
      <w:pPr>
        <w:pStyle w:val="AralkYok"/>
        <w:rPr>
          <w:rFonts w:ascii="Times New Roman" w:hAnsi="Times New Roman" w:cs="Times New Roman"/>
          <w:b/>
          <w:sz w:val="24"/>
          <w:szCs w:val="24"/>
          <w:lang w:eastAsia="tr-TR"/>
        </w:rPr>
      </w:pPr>
      <w:r w:rsidRPr="005A3C3E">
        <w:rPr>
          <w:rFonts w:ascii="Times New Roman" w:hAnsi="Times New Roman" w:cs="Times New Roman"/>
          <w:sz w:val="24"/>
          <w:szCs w:val="24"/>
          <w:lang w:eastAsia="tr-TR"/>
        </w:rPr>
        <w:t>Bu raporun 3.2.1. bölümünde yapılan hesaplamalara göre bulunan atık miktarları gruplar</w:t>
      </w:r>
      <w:r w:rsidR="006C03A0" w:rsidRPr="005A3C3E">
        <w:rPr>
          <w:rFonts w:ascii="Times New Roman" w:hAnsi="Times New Roman" w:cs="Times New Roman"/>
          <w:sz w:val="24"/>
          <w:szCs w:val="24"/>
          <w:lang w:eastAsia="tr-TR"/>
        </w:rPr>
        <w:t xml:space="preserve"> </w:t>
      </w:r>
      <w:r w:rsidRPr="005A3C3E">
        <w:rPr>
          <w:rFonts w:ascii="Times New Roman" w:hAnsi="Times New Roman" w:cs="Times New Roman"/>
          <w:sz w:val="24"/>
          <w:szCs w:val="24"/>
          <w:lang w:eastAsia="tr-TR"/>
        </w:rPr>
        <w:t>itibariyle aşağıdaki gibidir:</w:t>
      </w:r>
    </w:p>
    <w:p w14:paraId="3EC0FCC9" w14:textId="77777777" w:rsidR="005A1EDC" w:rsidRDefault="005A1EDC" w:rsidP="005A3C3E">
      <w:pPr>
        <w:pStyle w:val="AralkYok"/>
        <w:rPr>
          <w:rFonts w:ascii="Times New Roman" w:hAnsi="Times New Roman" w:cs="Times New Roman"/>
          <w:sz w:val="24"/>
          <w:szCs w:val="24"/>
          <w:lang w:eastAsia="tr-TR"/>
        </w:rPr>
      </w:pPr>
    </w:p>
    <w:p w14:paraId="0CAE7A99" w14:textId="77777777" w:rsidR="003136E2" w:rsidRDefault="003136E2" w:rsidP="005A3C3E">
      <w:pPr>
        <w:pStyle w:val="AralkYok"/>
        <w:rPr>
          <w:rFonts w:ascii="Times New Roman" w:hAnsi="Times New Roman" w:cs="Times New Roman"/>
          <w:sz w:val="24"/>
          <w:szCs w:val="24"/>
          <w:lang w:eastAsia="tr-TR"/>
        </w:rPr>
      </w:pPr>
      <w:r w:rsidRPr="005A3C3E">
        <w:rPr>
          <w:rFonts w:ascii="Times New Roman" w:hAnsi="Times New Roman" w:cs="Times New Roman"/>
          <w:sz w:val="24"/>
          <w:szCs w:val="24"/>
          <w:lang w:eastAsia="tr-TR"/>
        </w:rPr>
        <w:t>Tablo 1</w:t>
      </w:r>
      <w:r w:rsidR="00717A15" w:rsidRPr="005A3C3E">
        <w:rPr>
          <w:rFonts w:ascii="Times New Roman" w:hAnsi="Times New Roman" w:cs="Times New Roman"/>
          <w:sz w:val="24"/>
          <w:szCs w:val="24"/>
          <w:lang w:eastAsia="tr-TR"/>
        </w:rPr>
        <w:t>4</w:t>
      </w:r>
      <w:r w:rsidR="007D0F93" w:rsidRPr="005A3C3E">
        <w:rPr>
          <w:rFonts w:ascii="Times New Roman" w:hAnsi="Times New Roman" w:cs="Times New Roman"/>
          <w:sz w:val="24"/>
          <w:szCs w:val="24"/>
          <w:lang w:eastAsia="tr-TR"/>
        </w:rPr>
        <w:t xml:space="preserve">: Konutlara isabet eden </w:t>
      </w:r>
      <w:r w:rsidR="000E062A" w:rsidRPr="005A3C3E">
        <w:rPr>
          <w:rFonts w:ascii="Times New Roman" w:hAnsi="Times New Roman" w:cs="Times New Roman"/>
          <w:sz w:val="24"/>
          <w:szCs w:val="24"/>
          <w:lang w:eastAsia="tr-TR"/>
        </w:rPr>
        <w:t xml:space="preserve">evsel </w:t>
      </w:r>
      <w:r w:rsidR="007D0F93" w:rsidRPr="005A3C3E">
        <w:rPr>
          <w:rFonts w:ascii="Times New Roman" w:hAnsi="Times New Roman" w:cs="Times New Roman"/>
          <w:sz w:val="24"/>
          <w:szCs w:val="24"/>
          <w:lang w:eastAsia="tr-TR"/>
        </w:rPr>
        <w:t>atık miktarı</w:t>
      </w:r>
    </w:p>
    <w:p w14:paraId="1CA20651" w14:textId="77777777" w:rsidR="005A1EDC" w:rsidRDefault="005A1EDC" w:rsidP="005A1EDC">
      <w:pPr>
        <w:pStyle w:val="AralkYok"/>
        <w:rPr>
          <w:rFonts w:ascii="Times New Roman" w:hAnsi="Times New Roman" w:cs="Times New Roman"/>
          <w:sz w:val="24"/>
          <w:szCs w:val="24"/>
          <w:lang w:eastAsia="tr-TR"/>
        </w:rPr>
      </w:pPr>
    </w:p>
    <w:tbl>
      <w:tblPr>
        <w:tblW w:w="8508" w:type="dxa"/>
        <w:tblInd w:w="65"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5"/>
        <w:gridCol w:w="3474"/>
        <w:gridCol w:w="1429"/>
      </w:tblGrid>
      <w:tr w:rsidR="0020682E" w:rsidRPr="005A1EDC" w14:paraId="222EFCC7" w14:textId="77777777" w:rsidTr="00136935">
        <w:trPr>
          <w:trHeight w:hRule="exact" w:val="304"/>
        </w:trPr>
        <w:tc>
          <w:tcPr>
            <w:tcW w:w="3605" w:type="dxa"/>
            <w:tcBorders>
              <w:bottom w:val="single" w:sz="4" w:space="0" w:color="auto"/>
            </w:tcBorders>
            <w:shd w:val="clear" w:color="auto" w:fill="auto"/>
            <w:hideMark/>
          </w:tcPr>
          <w:p w14:paraId="0ED916E3" w14:textId="77777777" w:rsidR="0020682E" w:rsidRPr="00157CD8" w:rsidRDefault="0020682E" w:rsidP="0020682E">
            <w:r w:rsidRPr="00157CD8">
              <w:t>MÜKELLEF GRUPLARI</w:t>
            </w:r>
          </w:p>
        </w:tc>
        <w:tc>
          <w:tcPr>
            <w:tcW w:w="3474" w:type="dxa"/>
            <w:shd w:val="clear" w:color="auto" w:fill="auto"/>
            <w:hideMark/>
          </w:tcPr>
          <w:p w14:paraId="394FC48D" w14:textId="77777777" w:rsidR="0020682E" w:rsidRPr="00157CD8" w:rsidRDefault="0020682E" w:rsidP="0020682E">
            <w:r w:rsidRPr="00157CD8">
              <w:t>KILAVUZA GÖRE HESAPLANAN ATIK MİKTARI (TON/YIL)</w:t>
            </w:r>
          </w:p>
        </w:tc>
        <w:tc>
          <w:tcPr>
            <w:tcW w:w="1429" w:type="dxa"/>
            <w:shd w:val="clear" w:color="auto" w:fill="auto"/>
            <w:hideMark/>
          </w:tcPr>
          <w:p w14:paraId="44343701" w14:textId="77777777" w:rsidR="0020682E" w:rsidRPr="00157CD8" w:rsidRDefault="0020682E" w:rsidP="0020682E">
            <w:r w:rsidRPr="00157CD8">
              <w:t xml:space="preserve">Toplam </w:t>
            </w:r>
            <w:r w:rsidR="00232F90">
              <w:t>%</w:t>
            </w:r>
            <w:r w:rsidRPr="00157CD8">
              <w:t>içindeki pay %</w:t>
            </w:r>
          </w:p>
        </w:tc>
      </w:tr>
      <w:tr w:rsidR="0020682E" w:rsidRPr="005A1EDC" w14:paraId="5B78BAA4" w14:textId="77777777" w:rsidTr="00136935">
        <w:trPr>
          <w:trHeight w:hRule="exact" w:val="304"/>
        </w:trPr>
        <w:tc>
          <w:tcPr>
            <w:tcW w:w="3605" w:type="dxa"/>
            <w:tcBorders>
              <w:top w:val="single" w:sz="4" w:space="0" w:color="auto"/>
            </w:tcBorders>
            <w:shd w:val="clear" w:color="auto" w:fill="auto"/>
            <w:hideMark/>
          </w:tcPr>
          <w:p w14:paraId="7FA428D8" w14:textId="77777777" w:rsidR="0020682E" w:rsidRPr="00157CD8" w:rsidRDefault="0020682E" w:rsidP="0020682E">
            <w:r w:rsidRPr="00157CD8">
              <w:t>Okul, Kreş, Yurt, Dershane</w:t>
            </w:r>
          </w:p>
        </w:tc>
        <w:tc>
          <w:tcPr>
            <w:tcW w:w="3474" w:type="dxa"/>
            <w:shd w:val="clear" w:color="auto" w:fill="auto"/>
            <w:hideMark/>
          </w:tcPr>
          <w:p w14:paraId="57BFDC68" w14:textId="77777777" w:rsidR="0020682E" w:rsidRPr="00157CD8" w:rsidRDefault="0020682E" w:rsidP="0020682E">
            <w:r w:rsidRPr="00157CD8">
              <w:t xml:space="preserve"> 2.385,86    </w:t>
            </w:r>
          </w:p>
        </w:tc>
        <w:tc>
          <w:tcPr>
            <w:tcW w:w="1429" w:type="dxa"/>
            <w:shd w:val="clear" w:color="auto" w:fill="auto"/>
            <w:hideMark/>
          </w:tcPr>
          <w:p w14:paraId="76775805" w14:textId="77777777" w:rsidR="0020682E" w:rsidRPr="00157CD8" w:rsidRDefault="0020682E" w:rsidP="0020682E">
            <w:r w:rsidRPr="00157CD8">
              <w:t xml:space="preserve"> 0,73    </w:t>
            </w:r>
          </w:p>
        </w:tc>
      </w:tr>
      <w:tr w:rsidR="0020682E" w:rsidRPr="005A1EDC" w14:paraId="49A2A01A" w14:textId="77777777" w:rsidTr="00136935">
        <w:trPr>
          <w:trHeight w:hRule="exact" w:val="304"/>
        </w:trPr>
        <w:tc>
          <w:tcPr>
            <w:tcW w:w="3605" w:type="dxa"/>
            <w:shd w:val="clear" w:color="auto" w:fill="auto"/>
            <w:hideMark/>
          </w:tcPr>
          <w:p w14:paraId="419D051D" w14:textId="77777777" w:rsidR="0020682E" w:rsidRPr="00157CD8" w:rsidRDefault="0020682E" w:rsidP="0020682E">
            <w:r w:rsidRPr="00157CD8">
              <w:t>Hastaneler</w:t>
            </w:r>
          </w:p>
        </w:tc>
        <w:tc>
          <w:tcPr>
            <w:tcW w:w="3474" w:type="dxa"/>
            <w:shd w:val="clear" w:color="auto" w:fill="auto"/>
            <w:hideMark/>
          </w:tcPr>
          <w:p w14:paraId="3FD9F3B7" w14:textId="77777777" w:rsidR="0020682E" w:rsidRPr="00157CD8" w:rsidRDefault="0020682E" w:rsidP="0020682E">
            <w:r w:rsidRPr="00157CD8">
              <w:t xml:space="preserve"> 3.572,48    </w:t>
            </w:r>
          </w:p>
        </w:tc>
        <w:tc>
          <w:tcPr>
            <w:tcW w:w="1429" w:type="dxa"/>
            <w:shd w:val="clear" w:color="auto" w:fill="auto"/>
            <w:hideMark/>
          </w:tcPr>
          <w:p w14:paraId="27678694" w14:textId="77777777" w:rsidR="0020682E" w:rsidRPr="00157CD8" w:rsidRDefault="0020682E" w:rsidP="0020682E">
            <w:r w:rsidRPr="00157CD8">
              <w:t xml:space="preserve"> 1,09    </w:t>
            </w:r>
          </w:p>
        </w:tc>
      </w:tr>
      <w:tr w:rsidR="0020682E" w:rsidRPr="005A1EDC" w14:paraId="4FD03C14" w14:textId="77777777" w:rsidTr="00136935">
        <w:trPr>
          <w:trHeight w:hRule="exact" w:val="304"/>
        </w:trPr>
        <w:tc>
          <w:tcPr>
            <w:tcW w:w="3605" w:type="dxa"/>
            <w:shd w:val="clear" w:color="auto" w:fill="auto"/>
            <w:hideMark/>
          </w:tcPr>
          <w:p w14:paraId="7EE4D218" w14:textId="77777777" w:rsidR="0020682E" w:rsidRPr="00157CD8" w:rsidRDefault="0020682E" w:rsidP="0020682E">
            <w:r w:rsidRPr="00157CD8">
              <w:t>Kamu Binaları</w:t>
            </w:r>
          </w:p>
        </w:tc>
        <w:tc>
          <w:tcPr>
            <w:tcW w:w="3474" w:type="dxa"/>
            <w:shd w:val="clear" w:color="auto" w:fill="auto"/>
            <w:hideMark/>
          </w:tcPr>
          <w:p w14:paraId="2B5CDBF4" w14:textId="77777777" w:rsidR="0020682E" w:rsidRPr="00157CD8" w:rsidRDefault="0020682E" w:rsidP="0020682E">
            <w:r w:rsidRPr="00157CD8">
              <w:t xml:space="preserve"> 2.580,67    </w:t>
            </w:r>
          </w:p>
        </w:tc>
        <w:tc>
          <w:tcPr>
            <w:tcW w:w="1429" w:type="dxa"/>
            <w:shd w:val="clear" w:color="auto" w:fill="auto"/>
            <w:hideMark/>
          </w:tcPr>
          <w:p w14:paraId="246EF596" w14:textId="77777777" w:rsidR="0020682E" w:rsidRPr="00157CD8" w:rsidRDefault="0020682E" w:rsidP="0020682E">
            <w:r w:rsidRPr="00157CD8">
              <w:t xml:space="preserve"> 0,78    </w:t>
            </w:r>
          </w:p>
        </w:tc>
      </w:tr>
      <w:tr w:rsidR="0020682E" w:rsidRPr="005A1EDC" w14:paraId="2F23BFBF" w14:textId="77777777" w:rsidTr="00136935">
        <w:trPr>
          <w:trHeight w:hRule="exact" w:val="304"/>
        </w:trPr>
        <w:tc>
          <w:tcPr>
            <w:tcW w:w="3605" w:type="dxa"/>
            <w:shd w:val="clear" w:color="auto" w:fill="auto"/>
            <w:hideMark/>
          </w:tcPr>
          <w:p w14:paraId="029DBB23" w14:textId="77777777" w:rsidR="0020682E" w:rsidRPr="00157CD8" w:rsidRDefault="0020682E" w:rsidP="0020682E">
            <w:r w:rsidRPr="00157CD8">
              <w:t>Diğer ticari Olmayan Kurumlar</w:t>
            </w:r>
          </w:p>
        </w:tc>
        <w:tc>
          <w:tcPr>
            <w:tcW w:w="3474" w:type="dxa"/>
            <w:shd w:val="clear" w:color="auto" w:fill="auto"/>
            <w:hideMark/>
          </w:tcPr>
          <w:p w14:paraId="7820E875" w14:textId="77777777" w:rsidR="0020682E" w:rsidRPr="00157CD8" w:rsidRDefault="0020682E" w:rsidP="0020682E">
            <w:r w:rsidRPr="00157CD8">
              <w:t xml:space="preserve"> 1.186,87    </w:t>
            </w:r>
          </w:p>
        </w:tc>
        <w:tc>
          <w:tcPr>
            <w:tcW w:w="1429" w:type="dxa"/>
            <w:shd w:val="clear" w:color="auto" w:fill="auto"/>
            <w:hideMark/>
          </w:tcPr>
          <w:p w14:paraId="2182B9EF" w14:textId="77777777" w:rsidR="0020682E" w:rsidRPr="00157CD8" w:rsidRDefault="0020682E" w:rsidP="0020682E">
            <w:r w:rsidRPr="00157CD8">
              <w:t xml:space="preserve"> 0,36    </w:t>
            </w:r>
          </w:p>
        </w:tc>
      </w:tr>
      <w:tr w:rsidR="0020682E" w:rsidRPr="005A1EDC" w14:paraId="3E34EB4C" w14:textId="77777777" w:rsidTr="00136935">
        <w:trPr>
          <w:trHeight w:hRule="exact" w:val="304"/>
        </w:trPr>
        <w:tc>
          <w:tcPr>
            <w:tcW w:w="3605" w:type="dxa"/>
            <w:shd w:val="clear" w:color="auto" w:fill="auto"/>
            <w:hideMark/>
          </w:tcPr>
          <w:p w14:paraId="097FC587" w14:textId="77777777" w:rsidR="0020682E" w:rsidRPr="00157CD8" w:rsidRDefault="0020682E" w:rsidP="0020682E">
            <w:r w:rsidRPr="00157CD8">
              <w:t>Bürolar</w:t>
            </w:r>
          </w:p>
        </w:tc>
        <w:tc>
          <w:tcPr>
            <w:tcW w:w="3474" w:type="dxa"/>
            <w:shd w:val="clear" w:color="auto" w:fill="auto"/>
            <w:hideMark/>
          </w:tcPr>
          <w:p w14:paraId="05C975EF" w14:textId="77777777" w:rsidR="0020682E" w:rsidRPr="00157CD8" w:rsidRDefault="0020682E" w:rsidP="0020682E">
            <w:r w:rsidRPr="00157CD8">
              <w:t xml:space="preserve"> 4.832,08    </w:t>
            </w:r>
          </w:p>
        </w:tc>
        <w:tc>
          <w:tcPr>
            <w:tcW w:w="1429" w:type="dxa"/>
            <w:shd w:val="clear" w:color="auto" w:fill="auto"/>
            <w:hideMark/>
          </w:tcPr>
          <w:p w14:paraId="1CBDF38B" w14:textId="77777777" w:rsidR="0020682E" w:rsidRPr="00157CD8" w:rsidRDefault="0020682E" w:rsidP="0020682E">
            <w:r w:rsidRPr="00157CD8">
              <w:t xml:space="preserve"> 1,47    </w:t>
            </w:r>
          </w:p>
        </w:tc>
      </w:tr>
      <w:tr w:rsidR="0020682E" w:rsidRPr="005A1EDC" w14:paraId="25D57877" w14:textId="77777777" w:rsidTr="00136935">
        <w:trPr>
          <w:trHeight w:hRule="exact" w:val="304"/>
        </w:trPr>
        <w:tc>
          <w:tcPr>
            <w:tcW w:w="3605" w:type="dxa"/>
            <w:shd w:val="clear" w:color="auto" w:fill="auto"/>
            <w:hideMark/>
          </w:tcPr>
          <w:p w14:paraId="0F33873F" w14:textId="77777777" w:rsidR="0020682E" w:rsidRPr="00157CD8" w:rsidRDefault="0020682E" w:rsidP="0020682E">
            <w:r w:rsidRPr="00157CD8">
              <w:t>Restoran Market ve Pazar</w:t>
            </w:r>
          </w:p>
        </w:tc>
        <w:tc>
          <w:tcPr>
            <w:tcW w:w="3474" w:type="dxa"/>
            <w:shd w:val="clear" w:color="auto" w:fill="auto"/>
            <w:hideMark/>
          </w:tcPr>
          <w:p w14:paraId="46D83E0C" w14:textId="77777777" w:rsidR="0020682E" w:rsidRPr="00157CD8" w:rsidRDefault="0020682E" w:rsidP="0020682E">
            <w:r w:rsidRPr="00157CD8">
              <w:t xml:space="preserve"> 62.064,77    </w:t>
            </w:r>
          </w:p>
        </w:tc>
        <w:tc>
          <w:tcPr>
            <w:tcW w:w="1429" w:type="dxa"/>
            <w:shd w:val="clear" w:color="auto" w:fill="auto"/>
            <w:hideMark/>
          </w:tcPr>
          <w:p w14:paraId="70D13B1B" w14:textId="77777777" w:rsidR="0020682E" w:rsidRPr="00157CD8" w:rsidRDefault="0020682E" w:rsidP="0020682E">
            <w:r w:rsidRPr="00157CD8">
              <w:t xml:space="preserve"> 18,88    </w:t>
            </w:r>
          </w:p>
        </w:tc>
      </w:tr>
      <w:tr w:rsidR="0020682E" w:rsidRPr="005A1EDC" w14:paraId="33EBA6CE" w14:textId="77777777" w:rsidTr="00136935">
        <w:trPr>
          <w:trHeight w:hRule="exact" w:val="304"/>
        </w:trPr>
        <w:tc>
          <w:tcPr>
            <w:tcW w:w="3605" w:type="dxa"/>
            <w:shd w:val="clear" w:color="auto" w:fill="auto"/>
            <w:hideMark/>
          </w:tcPr>
          <w:p w14:paraId="097B383D" w14:textId="77777777" w:rsidR="0020682E" w:rsidRPr="00157CD8" w:rsidRDefault="0020682E" w:rsidP="0020682E">
            <w:r w:rsidRPr="00157CD8">
              <w:t>Oteller</w:t>
            </w:r>
          </w:p>
        </w:tc>
        <w:tc>
          <w:tcPr>
            <w:tcW w:w="3474" w:type="dxa"/>
            <w:shd w:val="clear" w:color="auto" w:fill="auto"/>
            <w:hideMark/>
          </w:tcPr>
          <w:p w14:paraId="572928D1" w14:textId="77777777" w:rsidR="0020682E" w:rsidRPr="00157CD8" w:rsidRDefault="0020682E" w:rsidP="0020682E">
            <w:r w:rsidRPr="00157CD8">
              <w:t xml:space="preserve"> 2.802,22    </w:t>
            </w:r>
          </w:p>
        </w:tc>
        <w:tc>
          <w:tcPr>
            <w:tcW w:w="1429" w:type="dxa"/>
            <w:shd w:val="clear" w:color="auto" w:fill="auto"/>
            <w:hideMark/>
          </w:tcPr>
          <w:p w14:paraId="610FBDA7" w14:textId="77777777" w:rsidR="0020682E" w:rsidRPr="00157CD8" w:rsidRDefault="0020682E" w:rsidP="0020682E">
            <w:r w:rsidRPr="00157CD8">
              <w:t xml:space="preserve"> 0,85    </w:t>
            </w:r>
          </w:p>
        </w:tc>
      </w:tr>
      <w:tr w:rsidR="0020682E" w:rsidRPr="005A1EDC" w14:paraId="08DBD11D" w14:textId="77777777" w:rsidTr="00136935">
        <w:trPr>
          <w:trHeight w:hRule="exact" w:val="304"/>
        </w:trPr>
        <w:tc>
          <w:tcPr>
            <w:tcW w:w="3605" w:type="dxa"/>
            <w:shd w:val="clear" w:color="auto" w:fill="auto"/>
            <w:hideMark/>
          </w:tcPr>
          <w:p w14:paraId="726AFF54" w14:textId="77777777" w:rsidR="0020682E" w:rsidRPr="00157CD8" w:rsidRDefault="0020682E" w:rsidP="0020682E">
            <w:r w:rsidRPr="00157CD8">
              <w:t>Diğer Ticari Kurumlar</w:t>
            </w:r>
          </w:p>
        </w:tc>
        <w:tc>
          <w:tcPr>
            <w:tcW w:w="3474" w:type="dxa"/>
            <w:shd w:val="clear" w:color="auto" w:fill="auto"/>
            <w:hideMark/>
          </w:tcPr>
          <w:p w14:paraId="0DD23932" w14:textId="77777777" w:rsidR="0020682E" w:rsidRPr="00157CD8" w:rsidRDefault="0020682E" w:rsidP="0020682E">
            <w:r w:rsidRPr="00157CD8">
              <w:t xml:space="preserve"> 19.605,76    </w:t>
            </w:r>
          </w:p>
        </w:tc>
        <w:tc>
          <w:tcPr>
            <w:tcW w:w="1429" w:type="dxa"/>
            <w:shd w:val="clear" w:color="auto" w:fill="auto"/>
            <w:hideMark/>
          </w:tcPr>
          <w:p w14:paraId="54E8FA6B" w14:textId="77777777" w:rsidR="0020682E" w:rsidRPr="00157CD8" w:rsidRDefault="0020682E" w:rsidP="0020682E">
            <w:r w:rsidRPr="00157CD8">
              <w:t xml:space="preserve"> 5,96    </w:t>
            </w:r>
          </w:p>
        </w:tc>
      </w:tr>
      <w:tr w:rsidR="0020682E" w:rsidRPr="005A1EDC" w14:paraId="1346EA23" w14:textId="77777777" w:rsidTr="00136935">
        <w:trPr>
          <w:trHeight w:hRule="exact" w:val="304"/>
        </w:trPr>
        <w:tc>
          <w:tcPr>
            <w:tcW w:w="3605" w:type="dxa"/>
            <w:shd w:val="clear" w:color="auto" w:fill="auto"/>
            <w:hideMark/>
          </w:tcPr>
          <w:p w14:paraId="73F1EAC6" w14:textId="77777777" w:rsidR="0020682E" w:rsidRPr="00157CD8" w:rsidRDefault="0020682E" w:rsidP="0020682E">
            <w:r w:rsidRPr="00157CD8">
              <w:t>Sanayii</w:t>
            </w:r>
          </w:p>
        </w:tc>
        <w:tc>
          <w:tcPr>
            <w:tcW w:w="3474" w:type="dxa"/>
            <w:shd w:val="clear" w:color="auto" w:fill="auto"/>
            <w:hideMark/>
          </w:tcPr>
          <w:p w14:paraId="22C89256" w14:textId="77777777" w:rsidR="0020682E" w:rsidRPr="00157CD8" w:rsidRDefault="0020682E" w:rsidP="0020682E">
            <w:r w:rsidRPr="00157CD8">
              <w:t xml:space="preserve"> 12.280,43    </w:t>
            </w:r>
          </w:p>
        </w:tc>
        <w:tc>
          <w:tcPr>
            <w:tcW w:w="1429" w:type="dxa"/>
            <w:shd w:val="clear" w:color="auto" w:fill="auto"/>
            <w:hideMark/>
          </w:tcPr>
          <w:p w14:paraId="03A2B002" w14:textId="77777777" w:rsidR="0020682E" w:rsidRPr="00157CD8" w:rsidRDefault="0020682E" w:rsidP="0020682E">
            <w:r w:rsidRPr="00157CD8">
              <w:t xml:space="preserve"> 3,74    </w:t>
            </w:r>
          </w:p>
        </w:tc>
      </w:tr>
      <w:tr w:rsidR="0020682E" w:rsidRPr="005A1EDC" w14:paraId="4F7F3043" w14:textId="77777777" w:rsidTr="00136935">
        <w:trPr>
          <w:trHeight w:hRule="exact" w:val="304"/>
        </w:trPr>
        <w:tc>
          <w:tcPr>
            <w:tcW w:w="3605" w:type="dxa"/>
            <w:shd w:val="clear" w:color="auto" w:fill="auto"/>
            <w:hideMark/>
          </w:tcPr>
          <w:p w14:paraId="2290F70A" w14:textId="77777777" w:rsidR="0020682E" w:rsidRPr="00157CD8" w:rsidRDefault="0020682E" w:rsidP="0020682E">
            <w:proofErr w:type="spellStart"/>
            <w:proofErr w:type="gramStart"/>
            <w:r w:rsidRPr="00157CD8">
              <w:t>Sinema,Tiyatro</w:t>
            </w:r>
            <w:proofErr w:type="spellEnd"/>
            <w:proofErr w:type="gramEnd"/>
            <w:r w:rsidRPr="00157CD8">
              <w:t xml:space="preserve"> vb.</w:t>
            </w:r>
          </w:p>
        </w:tc>
        <w:tc>
          <w:tcPr>
            <w:tcW w:w="3474" w:type="dxa"/>
            <w:shd w:val="clear" w:color="auto" w:fill="auto"/>
            <w:hideMark/>
          </w:tcPr>
          <w:p w14:paraId="2E62088F" w14:textId="77777777" w:rsidR="0020682E" w:rsidRPr="00157CD8" w:rsidRDefault="0020682E" w:rsidP="0020682E">
            <w:r w:rsidRPr="00157CD8">
              <w:t xml:space="preserve"> 3.760,14    </w:t>
            </w:r>
          </w:p>
        </w:tc>
        <w:tc>
          <w:tcPr>
            <w:tcW w:w="1429" w:type="dxa"/>
            <w:shd w:val="clear" w:color="auto" w:fill="auto"/>
            <w:hideMark/>
          </w:tcPr>
          <w:p w14:paraId="01EF2C32" w14:textId="77777777" w:rsidR="0020682E" w:rsidRPr="00157CD8" w:rsidRDefault="0020682E" w:rsidP="0020682E">
            <w:r w:rsidRPr="00157CD8">
              <w:t xml:space="preserve"> 1,14    </w:t>
            </w:r>
          </w:p>
        </w:tc>
      </w:tr>
      <w:tr w:rsidR="0020682E" w:rsidRPr="005A1EDC" w14:paraId="3F73FC16" w14:textId="77777777" w:rsidTr="00136935">
        <w:trPr>
          <w:trHeight w:hRule="exact" w:val="304"/>
        </w:trPr>
        <w:tc>
          <w:tcPr>
            <w:tcW w:w="3605" w:type="dxa"/>
            <w:shd w:val="clear" w:color="auto" w:fill="auto"/>
            <w:hideMark/>
          </w:tcPr>
          <w:p w14:paraId="5D6B59B9" w14:textId="77777777" w:rsidR="0020682E" w:rsidRPr="00157CD8" w:rsidRDefault="0020682E" w:rsidP="0020682E">
            <w:r w:rsidRPr="00157CD8">
              <w:t>Konut dışı yerler toplamı</w:t>
            </w:r>
          </w:p>
        </w:tc>
        <w:tc>
          <w:tcPr>
            <w:tcW w:w="3474" w:type="dxa"/>
            <w:shd w:val="clear" w:color="auto" w:fill="auto"/>
            <w:hideMark/>
          </w:tcPr>
          <w:p w14:paraId="7A5E07D0" w14:textId="77777777" w:rsidR="0020682E" w:rsidRPr="00157CD8" w:rsidRDefault="0020682E" w:rsidP="0020682E">
            <w:r w:rsidRPr="00157CD8">
              <w:t xml:space="preserve"> 115.071,28    </w:t>
            </w:r>
          </w:p>
        </w:tc>
        <w:tc>
          <w:tcPr>
            <w:tcW w:w="1429" w:type="dxa"/>
            <w:shd w:val="clear" w:color="auto" w:fill="auto"/>
            <w:hideMark/>
          </w:tcPr>
          <w:p w14:paraId="045EAF33" w14:textId="77777777" w:rsidR="0020682E" w:rsidRPr="00157CD8" w:rsidRDefault="0020682E" w:rsidP="0020682E">
            <w:r w:rsidRPr="00157CD8">
              <w:t xml:space="preserve"> 35,00    </w:t>
            </w:r>
          </w:p>
        </w:tc>
      </w:tr>
      <w:tr w:rsidR="0020682E" w:rsidRPr="005A1EDC" w14:paraId="716461A4" w14:textId="77777777" w:rsidTr="00136935">
        <w:trPr>
          <w:trHeight w:hRule="exact" w:val="304"/>
        </w:trPr>
        <w:tc>
          <w:tcPr>
            <w:tcW w:w="3605" w:type="dxa"/>
            <w:tcBorders>
              <w:bottom w:val="single" w:sz="4" w:space="0" w:color="auto"/>
            </w:tcBorders>
            <w:shd w:val="clear" w:color="auto" w:fill="auto"/>
            <w:hideMark/>
          </w:tcPr>
          <w:p w14:paraId="5F9AB98C" w14:textId="77777777" w:rsidR="0020682E" w:rsidRPr="00157CD8" w:rsidRDefault="0020682E" w:rsidP="0020682E">
            <w:r w:rsidRPr="00157CD8">
              <w:t>Meskenler</w:t>
            </w:r>
          </w:p>
        </w:tc>
        <w:tc>
          <w:tcPr>
            <w:tcW w:w="3474" w:type="dxa"/>
            <w:tcBorders>
              <w:bottom w:val="single" w:sz="4" w:space="0" w:color="auto"/>
            </w:tcBorders>
            <w:shd w:val="clear" w:color="auto" w:fill="auto"/>
            <w:hideMark/>
          </w:tcPr>
          <w:p w14:paraId="4DCD1CBB" w14:textId="77777777" w:rsidR="0020682E" w:rsidRPr="00157CD8" w:rsidRDefault="0020682E" w:rsidP="0020682E">
            <w:r w:rsidRPr="00157CD8">
              <w:t xml:space="preserve"> 213.703,81    </w:t>
            </w:r>
          </w:p>
        </w:tc>
        <w:tc>
          <w:tcPr>
            <w:tcW w:w="1429" w:type="dxa"/>
            <w:tcBorders>
              <w:bottom w:val="single" w:sz="4" w:space="0" w:color="auto"/>
            </w:tcBorders>
            <w:shd w:val="clear" w:color="auto" w:fill="auto"/>
            <w:hideMark/>
          </w:tcPr>
          <w:p w14:paraId="50D408DA" w14:textId="77777777" w:rsidR="0020682E" w:rsidRPr="00157CD8" w:rsidRDefault="0020682E" w:rsidP="0020682E">
            <w:r w:rsidRPr="00157CD8">
              <w:t xml:space="preserve"> 65,00    </w:t>
            </w:r>
          </w:p>
        </w:tc>
      </w:tr>
      <w:tr w:rsidR="0020682E" w:rsidRPr="005A1EDC" w14:paraId="05DCE5BE" w14:textId="77777777" w:rsidTr="00136935">
        <w:trPr>
          <w:trHeight w:hRule="exact" w:val="304"/>
        </w:trPr>
        <w:tc>
          <w:tcPr>
            <w:tcW w:w="3605" w:type="dxa"/>
            <w:tcBorders>
              <w:bottom w:val="single" w:sz="4" w:space="0" w:color="auto"/>
            </w:tcBorders>
            <w:shd w:val="clear" w:color="auto" w:fill="auto"/>
            <w:hideMark/>
          </w:tcPr>
          <w:p w14:paraId="3302D79A" w14:textId="77777777" w:rsidR="0020682E" w:rsidRPr="00157CD8" w:rsidRDefault="0020682E" w:rsidP="0020682E">
            <w:r w:rsidRPr="00157CD8">
              <w:t>GENEL TOPLAM</w:t>
            </w:r>
          </w:p>
        </w:tc>
        <w:tc>
          <w:tcPr>
            <w:tcW w:w="3474" w:type="dxa"/>
            <w:tcBorders>
              <w:bottom w:val="single" w:sz="4" w:space="0" w:color="auto"/>
            </w:tcBorders>
            <w:shd w:val="clear" w:color="auto" w:fill="auto"/>
            <w:hideMark/>
          </w:tcPr>
          <w:p w14:paraId="0F15EEB6" w14:textId="77777777" w:rsidR="0020682E" w:rsidRPr="00157CD8" w:rsidRDefault="0020682E" w:rsidP="0020682E">
            <w:r w:rsidRPr="00157CD8">
              <w:t xml:space="preserve"> 328.775,09    </w:t>
            </w:r>
          </w:p>
        </w:tc>
        <w:tc>
          <w:tcPr>
            <w:tcW w:w="1429" w:type="dxa"/>
            <w:tcBorders>
              <w:bottom w:val="single" w:sz="4" w:space="0" w:color="auto"/>
            </w:tcBorders>
            <w:shd w:val="clear" w:color="auto" w:fill="auto"/>
            <w:hideMark/>
          </w:tcPr>
          <w:p w14:paraId="577385B2" w14:textId="77777777" w:rsidR="0020682E" w:rsidRDefault="0020682E" w:rsidP="0020682E">
            <w:r w:rsidRPr="00157CD8">
              <w:t xml:space="preserve"> 100,00    </w:t>
            </w:r>
          </w:p>
        </w:tc>
      </w:tr>
    </w:tbl>
    <w:p w14:paraId="066668F8" w14:textId="77777777" w:rsidR="0029313D" w:rsidRPr="00912DBF" w:rsidRDefault="006C03A0" w:rsidP="0029313D">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912DBF">
        <w:rPr>
          <w:rFonts w:ascii="Times New Roman" w:hAnsi="Times New Roman" w:cs="Times New Roman"/>
          <w:sz w:val="24"/>
          <w:szCs w:val="24"/>
          <w:lang w:eastAsia="tr-TR"/>
        </w:rPr>
        <w:lastRenderedPageBreak/>
        <w:t>Bu raporun “2.Tarife Hesaplama İlkeleri” başlıklı bölümünde de belirtildiği üzere konutlardan kaynaklanan evsel atığın toplam evsel atık içindeki oranı %6</w:t>
      </w:r>
      <w:r w:rsidR="00CD6370" w:rsidRPr="00912DBF">
        <w:rPr>
          <w:rFonts w:ascii="Times New Roman" w:hAnsi="Times New Roman" w:cs="Times New Roman"/>
          <w:sz w:val="24"/>
          <w:szCs w:val="24"/>
          <w:lang w:eastAsia="tr-TR"/>
        </w:rPr>
        <w:t>5’ti</w:t>
      </w:r>
      <w:r w:rsidRPr="00912DBF">
        <w:rPr>
          <w:rFonts w:ascii="Times New Roman" w:hAnsi="Times New Roman" w:cs="Times New Roman"/>
          <w:sz w:val="24"/>
          <w:szCs w:val="24"/>
          <w:lang w:eastAsia="tr-TR"/>
        </w:rPr>
        <w:t>r. Dolayısıyla yukarıdaki tabloda yer alan grupların evsel atıklarının toplam evsel atık içindeki oranı da %</w:t>
      </w:r>
      <w:r w:rsidR="00CD6370" w:rsidRPr="00912DBF">
        <w:rPr>
          <w:rFonts w:ascii="Times New Roman" w:hAnsi="Times New Roman" w:cs="Times New Roman"/>
          <w:sz w:val="24"/>
          <w:szCs w:val="24"/>
          <w:lang w:eastAsia="tr-TR"/>
        </w:rPr>
        <w:t>35</w:t>
      </w:r>
      <w:r w:rsidRPr="00912DBF">
        <w:rPr>
          <w:rFonts w:ascii="Times New Roman" w:hAnsi="Times New Roman" w:cs="Times New Roman"/>
          <w:sz w:val="24"/>
          <w:szCs w:val="24"/>
          <w:lang w:eastAsia="tr-TR"/>
        </w:rPr>
        <w:t xml:space="preserve"> olacaktır. </w:t>
      </w:r>
    </w:p>
    <w:p w14:paraId="21D59563" w14:textId="77777777" w:rsidR="0029313D" w:rsidRDefault="0029313D" w:rsidP="006C03A0">
      <w:pPr>
        <w:autoSpaceDE w:val="0"/>
        <w:autoSpaceDN w:val="0"/>
        <w:adjustRightInd w:val="0"/>
        <w:spacing w:after="0" w:line="240" w:lineRule="auto"/>
        <w:rPr>
          <w:rFonts w:ascii="Times New Roman" w:hAnsi="Times New Roman" w:cs="Times New Roman"/>
          <w:color w:val="FF0000"/>
          <w:sz w:val="24"/>
          <w:szCs w:val="24"/>
          <w:lang w:eastAsia="tr-TR"/>
        </w:rPr>
      </w:pPr>
    </w:p>
    <w:p w14:paraId="19D0BFA6" w14:textId="77777777" w:rsidR="00685788" w:rsidRPr="00E17436" w:rsidRDefault="006C03A0" w:rsidP="006C03A0">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3.2.2. Kılavuza Göre Yapılan Hesaplamanın Toplanan Atık Miktarına Dağıtılması</w:t>
      </w:r>
    </w:p>
    <w:p w14:paraId="7854FE1F" w14:textId="77777777" w:rsidR="006C03A0" w:rsidRPr="00E17436" w:rsidRDefault="006C03A0" w:rsidP="006C03A0">
      <w:pPr>
        <w:autoSpaceDE w:val="0"/>
        <w:autoSpaceDN w:val="0"/>
        <w:adjustRightInd w:val="0"/>
        <w:spacing w:after="0" w:line="240" w:lineRule="auto"/>
        <w:rPr>
          <w:rFonts w:ascii="Times New Roman" w:hAnsi="Times New Roman" w:cs="Times New Roman"/>
          <w:b/>
          <w:bCs/>
          <w:sz w:val="24"/>
          <w:szCs w:val="24"/>
          <w:lang w:eastAsia="tr-TR"/>
        </w:rPr>
      </w:pPr>
    </w:p>
    <w:p w14:paraId="6FA5DBA7" w14:textId="77777777" w:rsidR="006C03A0" w:rsidRPr="00E17436" w:rsidRDefault="006C03A0" w:rsidP="006C03A0">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Hesaplanan atık miktarının toplanan atık miktarına göre </w:t>
      </w:r>
      <w:proofErr w:type="spellStart"/>
      <w:r w:rsidRPr="00E17436">
        <w:rPr>
          <w:rFonts w:ascii="Times New Roman" w:hAnsi="Times New Roman" w:cs="Times New Roman"/>
          <w:sz w:val="24"/>
          <w:szCs w:val="24"/>
          <w:lang w:eastAsia="tr-TR"/>
        </w:rPr>
        <w:t>ağırlıklandırılması</w:t>
      </w:r>
      <w:proofErr w:type="spellEnd"/>
      <w:r w:rsidRPr="00E17436">
        <w:rPr>
          <w:rFonts w:ascii="Times New Roman" w:hAnsi="Times New Roman" w:cs="Times New Roman"/>
          <w:sz w:val="24"/>
          <w:szCs w:val="24"/>
          <w:lang w:eastAsia="tr-TR"/>
        </w:rPr>
        <w:t xml:space="preserve"> bir zorunluluktan kaynaklanmaktadır: Şöyle ki; </w:t>
      </w:r>
      <w:r w:rsidR="005E16E4" w:rsidRPr="00E17436">
        <w:rPr>
          <w:rFonts w:ascii="Times New Roman" w:hAnsi="Times New Roman" w:cs="Times New Roman"/>
          <w:sz w:val="24"/>
          <w:szCs w:val="24"/>
          <w:lang w:eastAsia="tr-TR"/>
        </w:rPr>
        <w:t>Konutlar ve işyerlerinin tamamından f</w:t>
      </w:r>
      <w:r w:rsidRPr="00E17436">
        <w:rPr>
          <w:rFonts w:ascii="Times New Roman" w:hAnsi="Times New Roman" w:cs="Times New Roman"/>
          <w:sz w:val="24"/>
          <w:szCs w:val="24"/>
          <w:lang w:eastAsia="tr-TR"/>
        </w:rPr>
        <w:t>iili olarak</w:t>
      </w:r>
      <w:r w:rsidR="0029313D">
        <w:rPr>
          <w:rFonts w:ascii="Times New Roman" w:hAnsi="Times New Roman" w:cs="Times New Roman"/>
          <w:sz w:val="24"/>
          <w:szCs w:val="24"/>
          <w:lang w:eastAsia="tr-TR"/>
        </w:rPr>
        <w:t xml:space="preserve"> toplanan atık miktarı günlük </w:t>
      </w:r>
      <w:r w:rsidR="00136935">
        <w:rPr>
          <w:rFonts w:ascii="Times New Roman" w:hAnsi="Times New Roman" w:cs="Times New Roman"/>
          <w:sz w:val="24"/>
          <w:szCs w:val="24"/>
          <w:lang w:eastAsia="tr-TR"/>
        </w:rPr>
        <w:t>116,74</w:t>
      </w:r>
      <w:r w:rsidR="0029313D" w:rsidRPr="0029313D">
        <w:rPr>
          <w:rFonts w:ascii="Times New Roman" w:hAnsi="Times New Roman" w:cs="Times New Roman"/>
          <w:sz w:val="24"/>
          <w:szCs w:val="24"/>
          <w:lang w:eastAsia="tr-TR"/>
        </w:rPr>
        <w:t xml:space="preserve"> </w:t>
      </w:r>
      <w:r w:rsidR="0029313D">
        <w:rPr>
          <w:rFonts w:ascii="Times New Roman" w:hAnsi="Times New Roman" w:cs="Times New Roman"/>
          <w:sz w:val="24"/>
          <w:szCs w:val="24"/>
          <w:lang w:eastAsia="tr-TR"/>
        </w:rPr>
        <w:t>ton</w:t>
      </w:r>
      <w:r w:rsidRPr="00E17436">
        <w:rPr>
          <w:rFonts w:ascii="Times New Roman" w:hAnsi="Times New Roman" w:cs="Times New Roman"/>
          <w:sz w:val="24"/>
          <w:szCs w:val="24"/>
          <w:lang w:eastAsia="tr-TR"/>
        </w:rPr>
        <w:t>dur. Kılavuz Ek-5’de bu miktar evsel atıklar için 0,85kg</w:t>
      </w:r>
      <w:r w:rsidR="005E16E4" w:rsidRPr="00E17436">
        <w:rPr>
          <w:rFonts w:ascii="Times New Roman" w:hAnsi="Times New Roman" w:cs="Times New Roman"/>
          <w:sz w:val="24"/>
          <w:szCs w:val="24"/>
          <w:lang w:eastAsia="tr-TR"/>
        </w:rPr>
        <w:t>/kişi</w:t>
      </w:r>
      <w:r w:rsidR="0029313D">
        <w:rPr>
          <w:rFonts w:ascii="Times New Roman" w:hAnsi="Times New Roman" w:cs="Times New Roman"/>
          <w:sz w:val="24"/>
          <w:szCs w:val="24"/>
          <w:lang w:eastAsia="tr-TR"/>
        </w:rPr>
        <w:t xml:space="preserve"> </w:t>
      </w:r>
      <w:r w:rsidR="005E16E4" w:rsidRPr="00E17436">
        <w:rPr>
          <w:rFonts w:ascii="Times New Roman" w:hAnsi="Times New Roman" w:cs="Times New Roman"/>
          <w:sz w:val="24"/>
          <w:szCs w:val="24"/>
          <w:lang w:eastAsia="tr-TR"/>
        </w:rPr>
        <w:t>gün</w:t>
      </w:r>
      <w:r w:rsidRPr="00E17436">
        <w:rPr>
          <w:rFonts w:ascii="Times New Roman" w:hAnsi="Times New Roman" w:cs="Times New Roman"/>
          <w:sz w:val="24"/>
          <w:szCs w:val="24"/>
          <w:lang w:eastAsia="tr-TR"/>
        </w:rPr>
        <w:t xml:space="preserve"> belirtilmiştir. Orantılandırma kılavuzdaki verilere göre yapılmıştır.</w:t>
      </w:r>
    </w:p>
    <w:p w14:paraId="48E88131" w14:textId="77777777" w:rsidR="0029313D" w:rsidRDefault="0029313D" w:rsidP="005E16E4">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1AB10174" w14:textId="77777777" w:rsidR="006C03A0" w:rsidRPr="003843A7" w:rsidRDefault="006C03A0" w:rsidP="005E16E4">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r w:rsidRPr="003843A7">
        <w:rPr>
          <w:rFonts w:ascii="Times New Roman" w:hAnsi="Times New Roman" w:cs="Times New Roman"/>
          <w:color w:val="000000" w:themeColor="text1"/>
          <w:sz w:val="24"/>
          <w:szCs w:val="24"/>
          <w:lang w:eastAsia="tr-TR"/>
        </w:rPr>
        <w:t xml:space="preserve">Nüfusu </w:t>
      </w:r>
      <w:r w:rsidR="00136935" w:rsidRPr="003843A7">
        <w:rPr>
          <w:rFonts w:ascii="Times New Roman" w:hAnsi="Times New Roman" w:cs="Times New Roman"/>
          <w:color w:val="000000" w:themeColor="text1"/>
          <w:sz w:val="24"/>
          <w:szCs w:val="24"/>
          <w:lang w:eastAsia="tr-TR"/>
        </w:rPr>
        <w:t>117944</w:t>
      </w:r>
      <w:r w:rsidRPr="003843A7">
        <w:rPr>
          <w:rFonts w:ascii="Times New Roman" w:hAnsi="Times New Roman" w:cs="Times New Roman"/>
          <w:color w:val="000000" w:themeColor="text1"/>
          <w:sz w:val="24"/>
          <w:szCs w:val="24"/>
          <w:lang w:eastAsia="tr-TR"/>
        </w:rPr>
        <w:t xml:space="preserve"> olan </w:t>
      </w:r>
      <w:r w:rsidR="005E16E4" w:rsidRPr="003843A7">
        <w:rPr>
          <w:rFonts w:ascii="Times New Roman" w:hAnsi="Times New Roman" w:cs="Times New Roman"/>
          <w:color w:val="000000" w:themeColor="text1"/>
          <w:sz w:val="24"/>
          <w:szCs w:val="24"/>
          <w:lang w:eastAsia="tr-TR"/>
        </w:rPr>
        <w:t>Giresun ili merkez ilçesinde</w:t>
      </w:r>
      <w:r w:rsidR="00136935" w:rsidRPr="003843A7">
        <w:rPr>
          <w:rFonts w:ascii="Times New Roman" w:hAnsi="Times New Roman" w:cs="Times New Roman"/>
          <w:color w:val="000000" w:themeColor="text1"/>
          <w:sz w:val="24"/>
          <w:szCs w:val="24"/>
          <w:lang w:eastAsia="tr-TR"/>
        </w:rPr>
        <w:t xml:space="preserve"> 2019</w:t>
      </w:r>
      <w:r w:rsidRPr="003843A7">
        <w:rPr>
          <w:rFonts w:ascii="Times New Roman" w:hAnsi="Times New Roman" w:cs="Times New Roman"/>
          <w:color w:val="000000" w:themeColor="text1"/>
          <w:sz w:val="24"/>
          <w:szCs w:val="24"/>
          <w:lang w:eastAsia="tr-TR"/>
        </w:rPr>
        <w:t xml:space="preserve"> yılında toplanan evsel atık miktarı </w:t>
      </w:r>
      <w:r w:rsidR="00136935" w:rsidRPr="003843A7">
        <w:rPr>
          <w:rFonts w:ascii="Times New Roman" w:hAnsi="Times New Roman" w:cs="Times New Roman"/>
          <w:color w:val="000000" w:themeColor="text1"/>
          <w:sz w:val="24"/>
          <w:szCs w:val="24"/>
          <w:lang w:eastAsia="tr-TR"/>
        </w:rPr>
        <w:t>42.611.870</w:t>
      </w:r>
      <w:r w:rsidR="00CD6370" w:rsidRPr="003843A7">
        <w:rPr>
          <w:rFonts w:ascii="Times New Roman" w:hAnsi="Times New Roman" w:cs="Times New Roman"/>
          <w:bCs/>
          <w:color w:val="000000" w:themeColor="text1"/>
          <w:sz w:val="24"/>
          <w:szCs w:val="24"/>
          <w:lang w:eastAsia="tr-TR"/>
        </w:rPr>
        <w:t xml:space="preserve"> </w:t>
      </w:r>
      <w:r w:rsidR="005E16E4" w:rsidRPr="003843A7">
        <w:rPr>
          <w:rFonts w:ascii="Times New Roman" w:hAnsi="Times New Roman" w:cs="Times New Roman"/>
          <w:color w:val="000000" w:themeColor="text1"/>
          <w:sz w:val="24"/>
          <w:szCs w:val="24"/>
          <w:lang w:eastAsia="tr-TR"/>
        </w:rPr>
        <w:t>tondur.</w:t>
      </w:r>
    </w:p>
    <w:p w14:paraId="13919204" w14:textId="77777777" w:rsidR="0029313D" w:rsidRDefault="0029313D" w:rsidP="005E16E4">
      <w:pPr>
        <w:autoSpaceDE w:val="0"/>
        <w:autoSpaceDN w:val="0"/>
        <w:adjustRightInd w:val="0"/>
        <w:spacing w:after="0" w:line="240" w:lineRule="auto"/>
        <w:jc w:val="both"/>
        <w:rPr>
          <w:rFonts w:ascii="Times New Roman" w:hAnsi="Times New Roman" w:cs="Times New Roman"/>
          <w:sz w:val="24"/>
          <w:szCs w:val="24"/>
          <w:lang w:eastAsia="tr-TR"/>
        </w:rPr>
      </w:pPr>
    </w:p>
    <w:p w14:paraId="529B52E2" w14:textId="77777777" w:rsidR="006C03A0" w:rsidRDefault="006C03A0" w:rsidP="005E16E4">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Bu raporun 3.2.1. bölümünde kılavuza göre yapılan hesaplama sonucu bulunan evsel atık</w:t>
      </w:r>
      <w:r w:rsidR="005E16E4"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miktarının fiilen toplanan tutar içinde yapılan dağıtımı sonrasında evsel atık toplanan yerlere göre</w:t>
      </w:r>
      <w:r w:rsidR="005E16E4"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toplanan atık miktarları aşağıdaki tabloda gösterilmiştir:</w:t>
      </w:r>
    </w:p>
    <w:p w14:paraId="2BC7811E" w14:textId="77777777" w:rsidR="00685788" w:rsidRDefault="00685788" w:rsidP="005E16E4">
      <w:pPr>
        <w:autoSpaceDE w:val="0"/>
        <w:autoSpaceDN w:val="0"/>
        <w:adjustRightInd w:val="0"/>
        <w:spacing w:after="0" w:line="240" w:lineRule="auto"/>
        <w:jc w:val="both"/>
        <w:rPr>
          <w:rFonts w:ascii="Times New Roman" w:hAnsi="Times New Roman" w:cs="Times New Roman"/>
          <w:sz w:val="24"/>
          <w:szCs w:val="24"/>
          <w:lang w:eastAsia="tr-TR"/>
        </w:rPr>
      </w:pPr>
    </w:p>
    <w:p w14:paraId="1FB12DA6" w14:textId="77777777" w:rsidR="0029313D" w:rsidRPr="006E7B68" w:rsidRDefault="00685788" w:rsidP="005A3C3E">
      <w:pPr>
        <w:jc w:val="both"/>
        <w:rPr>
          <w:rFonts w:ascii="Times New Roman" w:hAnsi="Times New Roman" w:cs="Times New Roman"/>
          <w:sz w:val="24"/>
          <w:szCs w:val="24"/>
          <w:lang w:eastAsia="tr-TR"/>
        </w:rPr>
      </w:pPr>
      <w:r w:rsidRPr="006E7B68">
        <w:rPr>
          <w:rFonts w:ascii="Times New Roman" w:hAnsi="Times New Roman" w:cs="Times New Roman"/>
          <w:sz w:val="24"/>
          <w:szCs w:val="24"/>
          <w:lang w:eastAsia="tr-TR"/>
        </w:rPr>
        <w:t>Tablo 15: Toplanan Atıkla Oranlanması Sonucu dağılım</w:t>
      </w:r>
    </w:p>
    <w:tbl>
      <w:tblPr>
        <w:tblW w:w="9294" w:type="dxa"/>
        <w:tblInd w:w="65" w:type="dxa"/>
        <w:tblCellMar>
          <w:left w:w="70" w:type="dxa"/>
          <w:right w:w="70" w:type="dxa"/>
        </w:tblCellMar>
        <w:tblLook w:val="04A0" w:firstRow="1" w:lastRow="0" w:firstColumn="1" w:lastColumn="0" w:noHBand="0" w:noVBand="1"/>
      </w:tblPr>
      <w:tblGrid>
        <w:gridCol w:w="3919"/>
        <w:gridCol w:w="3818"/>
        <w:gridCol w:w="1557"/>
      </w:tblGrid>
      <w:tr w:rsidR="0029313D" w:rsidRPr="006C0D84" w14:paraId="4EE83D04" w14:textId="77777777" w:rsidTr="00EE3227">
        <w:trPr>
          <w:trHeight w:val="939"/>
        </w:trPr>
        <w:tc>
          <w:tcPr>
            <w:tcW w:w="3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0F34C"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MÜKELLEF GRUPLARI</w:t>
            </w:r>
          </w:p>
        </w:tc>
        <w:tc>
          <w:tcPr>
            <w:tcW w:w="3818" w:type="dxa"/>
            <w:tcBorders>
              <w:top w:val="single" w:sz="4" w:space="0" w:color="auto"/>
              <w:left w:val="nil"/>
              <w:bottom w:val="single" w:sz="4" w:space="0" w:color="auto"/>
              <w:right w:val="single" w:sz="4" w:space="0" w:color="auto"/>
            </w:tcBorders>
            <w:shd w:val="clear" w:color="auto" w:fill="auto"/>
            <w:vAlign w:val="center"/>
            <w:hideMark/>
          </w:tcPr>
          <w:p w14:paraId="4FF29B13" w14:textId="77777777" w:rsidR="0029313D" w:rsidRPr="006C0D84" w:rsidRDefault="0029313D" w:rsidP="0029313D">
            <w:pPr>
              <w:spacing w:after="0" w:line="240" w:lineRule="auto"/>
              <w:jc w:val="center"/>
              <w:rPr>
                <w:rFonts w:eastAsia="Times New Roman"/>
                <w:color w:val="000000"/>
                <w:lang w:eastAsia="tr-TR"/>
              </w:rPr>
            </w:pPr>
            <w:r w:rsidRPr="006C0D84">
              <w:rPr>
                <w:rFonts w:eastAsia="Times New Roman"/>
                <w:color w:val="000000"/>
                <w:lang w:eastAsia="tr-TR"/>
              </w:rPr>
              <w:t>KILAVUZA GÖRE HESAPLANAN ATIK MİKTARININ GERÇEK DEĞERLERE ORANLANMASI SONUCU DAĞILIM (TON/YIL)</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29341A78" w14:textId="77777777" w:rsidR="0029313D" w:rsidRPr="006C0D84" w:rsidRDefault="0029313D" w:rsidP="0029313D">
            <w:pPr>
              <w:spacing w:after="0" w:line="240" w:lineRule="auto"/>
              <w:jc w:val="center"/>
              <w:rPr>
                <w:rFonts w:eastAsia="Times New Roman"/>
                <w:color w:val="000000"/>
                <w:lang w:eastAsia="tr-TR"/>
              </w:rPr>
            </w:pPr>
            <w:r w:rsidRPr="006C0D84">
              <w:rPr>
                <w:rFonts w:eastAsia="Times New Roman"/>
                <w:color w:val="000000"/>
                <w:lang w:eastAsia="tr-TR"/>
              </w:rPr>
              <w:t>Toplam İçindeki Pay</w:t>
            </w:r>
            <w:r w:rsidR="009D4C43" w:rsidRPr="006C0D84">
              <w:rPr>
                <w:rFonts w:eastAsia="Times New Roman"/>
                <w:color w:val="000000"/>
                <w:lang w:eastAsia="tr-TR"/>
              </w:rPr>
              <w:t>%</w:t>
            </w:r>
            <w:r w:rsidRPr="006C0D84">
              <w:rPr>
                <w:rFonts w:eastAsia="Times New Roman"/>
                <w:color w:val="000000"/>
                <w:lang w:eastAsia="tr-TR"/>
              </w:rPr>
              <w:t xml:space="preserve"> </w:t>
            </w:r>
          </w:p>
        </w:tc>
      </w:tr>
      <w:tr w:rsidR="0029313D" w:rsidRPr="006C0D84" w14:paraId="74BF5907"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3E79B0F9"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Okul, Kreş, Yurt, De</w:t>
            </w:r>
            <w:r w:rsidR="00EE3227" w:rsidRPr="006C0D84">
              <w:rPr>
                <w:rFonts w:eastAsia="Times New Roman"/>
                <w:color w:val="000000"/>
                <w:lang w:eastAsia="tr-TR"/>
              </w:rPr>
              <w:t>r</w:t>
            </w:r>
            <w:r w:rsidRPr="006C0D84">
              <w:rPr>
                <w:rFonts w:eastAsia="Times New Roman"/>
                <w:color w:val="000000"/>
                <w:lang w:eastAsia="tr-TR"/>
              </w:rPr>
              <w:t>shane</w:t>
            </w:r>
          </w:p>
        </w:tc>
        <w:tc>
          <w:tcPr>
            <w:tcW w:w="3818" w:type="dxa"/>
            <w:tcBorders>
              <w:top w:val="nil"/>
              <w:left w:val="nil"/>
              <w:bottom w:val="single" w:sz="4" w:space="0" w:color="auto"/>
              <w:right w:val="single" w:sz="4" w:space="0" w:color="auto"/>
            </w:tcBorders>
            <w:shd w:val="clear" w:color="auto" w:fill="auto"/>
            <w:noWrap/>
            <w:vAlign w:val="bottom"/>
            <w:hideMark/>
          </w:tcPr>
          <w:p w14:paraId="5D871739"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311,07   </w:t>
            </w:r>
          </w:p>
        </w:tc>
        <w:tc>
          <w:tcPr>
            <w:tcW w:w="1557" w:type="dxa"/>
            <w:tcBorders>
              <w:top w:val="nil"/>
              <w:left w:val="nil"/>
              <w:bottom w:val="single" w:sz="4" w:space="0" w:color="auto"/>
              <w:right w:val="single" w:sz="4" w:space="0" w:color="auto"/>
            </w:tcBorders>
            <w:shd w:val="clear" w:color="auto" w:fill="auto"/>
            <w:noWrap/>
            <w:vAlign w:val="bottom"/>
            <w:hideMark/>
          </w:tcPr>
          <w:p w14:paraId="2292CC96"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0,73</w:t>
            </w:r>
          </w:p>
        </w:tc>
      </w:tr>
      <w:tr w:rsidR="0029313D" w:rsidRPr="006C0D84" w14:paraId="04D4DD1A"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6BC746C5"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Hastaneler</w:t>
            </w:r>
          </w:p>
        </w:tc>
        <w:tc>
          <w:tcPr>
            <w:tcW w:w="3818" w:type="dxa"/>
            <w:tcBorders>
              <w:top w:val="nil"/>
              <w:left w:val="nil"/>
              <w:bottom w:val="single" w:sz="4" w:space="0" w:color="auto"/>
              <w:right w:val="single" w:sz="4" w:space="0" w:color="auto"/>
            </w:tcBorders>
            <w:shd w:val="clear" w:color="auto" w:fill="auto"/>
            <w:noWrap/>
            <w:vAlign w:val="bottom"/>
            <w:hideMark/>
          </w:tcPr>
          <w:p w14:paraId="56F2DCB1"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464,47</w:t>
            </w:r>
          </w:p>
        </w:tc>
        <w:tc>
          <w:tcPr>
            <w:tcW w:w="1557" w:type="dxa"/>
            <w:tcBorders>
              <w:top w:val="nil"/>
              <w:left w:val="nil"/>
              <w:bottom w:val="single" w:sz="4" w:space="0" w:color="auto"/>
              <w:right w:val="single" w:sz="4" w:space="0" w:color="auto"/>
            </w:tcBorders>
            <w:shd w:val="clear" w:color="auto" w:fill="auto"/>
            <w:noWrap/>
            <w:vAlign w:val="bottom"/>
            <w:hideMark/>
          </w:tcPr>
          <w:p w14:paraId="3E094625"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1,09</w:t>
            </w:r>
          </w:p>
        </w:tc>
      </w:tr>
      <w:tr w:rsidR="0029313D" w:rsidRPr="006C0D84" w14:paraId="6464F9D1"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7532D1E2"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Kamu Binaları</w:t>
            </w:r>
          </w:p>
        </w:tc>
        <w:tc>
          <w:tcPr>
            <w:tcW w:w="3818" w:type="dxa"/>
            <w:tcBorders>
              <w:top w:val="nil"/>
              <w:left w:val="nil"/>
              <w:bottom w:val="single" w:sz="4" w:space="0" w:color="auto"/>
              <w:right w:val="single" w:sz="4" w:space="0" w:color="auto"/>
            </w:tcBorders>
            <w:shd w:val="clear" w:color="auto" w:fill="auto"/>
            <w:noWrap/>
            <w:vAlign w:val="bottom"/>
            <w:hideMark/>
          </w:tcPr>
          <w:p w14:paraId="39AAC815"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332,37 </w:t>
            </w:r>
          </w:p>
        </w:tc>
        <w:tc>
          <w:tcPr>
            <w:tcW w:w="1557" w:type="dxa"/>
            <w:tcBorders>
              <w:top w:val="nil"/>
              <w:left w:val="nil"/>
              <w:bottom w:val="single" w:sz="4" w:space="0" w:color="auto"/>
              <w:right w:val="single" w:sz="4" w:space="0" w:color="auto"/>
            </w:tcBorders>
            <w:shd w:val="clear" w:color="auto" w:fill="auto"/>
            <w:noWrap/>
            <w:vAlign w:val="bottom"/>
            <w:hideMark/>
          </w:tcPr>
          <w:p w14:paraId="67CAA691"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0,78</w:t>
            </w:r>
          </w:p>
        </w:tc>
      </w:tr>
      <w:tr w:rsidR="0029313D" w:rsidRPr="006C0D84" w14:paraId="2DB9FC39"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10D0AB68"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Diğer ticari Olmayan Kurumlar</w:t>
            </w:r>
          </w:p>
        </w:tc>
        <w:tc>
          <w:tcPr>
            <w:tcW w:w="3818" w:type="dxa"/>
            <w:tcBorders>
              <w:top w:val="nil"/>
              <w:left w:val="nil"/>
              <w:bottom w:val="single" w:sz="4" w:space="0" w:color="auto"/>
              <w:right w:val="single" w:sz="4" w:space="0" w:color="auto"/>
            </w:tcBorders>
            <w:shd w:val="clear" w:color="auto" w:fill="auto"/>
            <w:noWrap/>
            <w:vAlign w:val="bottom"/>
            <w:hideMark/>
          </w:tcPr>
          <w:p w14:paraId="304C7E83"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153,40</w:t>
            </w:r>
          </w:p>
        </w:tc>
        <w:tc>
          <w:tcPr>
            <w:tcW w:w="1557" w:type="dxa"/>
            <w:tcBorders>
              <w:top w:val="nil"/>
              <w:left w:val="nil"/>
              <w:bottom w:val="single" w:sz="4" w:space="0" w:color="auto"/>
              <w:right w:val="single" w:sz="4" w:space="0" w:color="auto"/>
            </w:tcBorders>
            <w:shd w:val="clear" w:color="auto" w:fill="auto"/>
            <w:noWrap/>
            <w:vAlign w:val="bottom"/>
            <w:hideMark/>
          </w:tcPr>
          <w:p w14:paraId="019E373E"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0,36</w:t>
            </w:r>
          </w:p>
        </w:tc>
      </w:tr>
      <w:tr w:rsidR="0029313D" w:rsidRPr="006C0D84" w14:paraId="2492D2D9"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530DE11C"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Bürolar</w:t>
            </w:r>
          </w:p>
        </w:tc>
        <w:tc>
          <w:tcPr>
            <w:tcW w:w="3818" w:type="dxa"/>
            <w:tcBorders>
              <w:top w:val="nil"/>
              <w:left w:val="nil"/>
              <w:bottom w:val="single" w:sz="4" w:space="0" w:color="auto"/>
              <w:right w:val="single" w:sz="4" w:space="0" w:color="auto"/>
            </w:tcBorders>
            <w:shd w:val="clear" w:color="auto" w:fill="auto"/>
            <w:noWrap/>
            <w:vAlign w:val="bottom"/>
            <w:hideMark/>
          </w:tcPr>
          <w:p w14:paraId="5681E2AC"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626,39</w:t>
            </w:r>
          </w:p>
        </w:tc>
        <w:tc>
          <w:tcPr>
            <w:tcW w:w="1557" w:type="dxa"/>
            <w:tcBorders>
              <w:top w:val="nil"/>
              <w:left w:val="nil"/>
              <w:bottom w:val="single" w:sz="4" w:space="0" w:color="auto"/>
              <w:right w:val="single" w:sz="4" w:space="0" w:color="auto"/>
            </w:tcBorders>
            <w:shd w:val="clear" w:color="auto" w:fill="auto"/>
            <w:noWrap/>
            <w:vAlign w:val="bottom"/>
            <w:hideMark/>
          </w:tcPr>
          <w:p w14:paraId="4FE1CD6E"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1,47</w:t>
            </w:r>
          </w:p>
        </w:tc>
      </w:tr>
      <w:tr w:rsidR="0029313D" w:rsidRPr="006C0D84" w14:paraId="6B710D22"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2FAF992A"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Restoran Market ve Pazar</w:t>
            </w:r>
          </w:p>
        </w:tc>
        <w:tc>
          <w:tcPr>
            <w:tcW w:w="3818" w:type="dxa"/>
            <w:tcBorders>
              <w:top w:val="nil"/>
              <w:left w:val="nil"/>
              <w:bottom w:val="single" w:sz="4" w:space="0" w:color="auto"/>
              <w:right w:val="single" w:sz="4" w:space="0" w:color="auto"/>
            </w:tcBorders>
            <w:shd w:val="clear" w:color="auto" w:fill="auto"/>
            <w:noWrap/>
            <w:vAlign w:val="bottom"/>
            <w:hideMark/>
          </w:tcPr>
          <w:p w14:paraId="7E939AEC"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8.045,12</w:t>
            </w:r>
          </w:p>
        </w:tc>
        <w:tc>
          <w:tcPr>
            <w:tcW w:w="1557" w:type="dxa"/>
            <w:tcBorders>
              <w:top w:val="nil"/>
              <w:left w:val="nil"/>
              <w:bottom w:val="single" w:sz="4" w:space="0" w:color="auto"/>
              <w:right w:val="single" w:sz="4" w:space="0" w:color="auto"/>
            </w:tcBorders>
            <w:shd w:val="clear" w:color="auto" w:fill="auto"/>
            <w:noWrap/>
            <w:vAlign w:val="bottom"/>
            <w:hideMark/>
          </w:tcPr>
          <w:p w14:paraId="7FAB588D"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18,88</w:t>
            </w:r>
          </w:p>
        </w:tc>
      </w:tr>
      <w:tr w:rsidR="0029313D" w:rsidRPr="006C0D84" w14:paraId="27908D23"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6B11D18D"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Oteller</w:t>
            </w:r>
          </w:p>
        </w:tc>
        <w:tc>
          <w:tcPr>
            <w:tcW w:w="3818" w:type="dxa"/>
            <w:tcBorders>
              <w:top w:val="nil"/>
              <w:left w:val="nil"/>
              <w:bottom w:val="single" w:sz="4" w:space="0" w:color="auto"/>
              <w:right w:val="single" w:sz="4" w:space="0" w:color="auto"/>
            </w:tcBorders>
            <w:shd w:val="clear" w:color="auto" w:fill="auto"/>
            <w:noWrap/>
            <w:vAlign w:val="bottom"/>
            <w:hideMark/>
          </w:tcPr>
          <w:p w14:paraId="25A10656"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362,20</w:t>
            </w:r>
          </w:p>
        </w:tc>
        <w:tc>
          <w:tcPr>
            <w:tcW w:w="1557" w:type="dxa"/>
            <w:tcBorders>
              <w:top w:val="nil"/>
              <w:left w:val="nil"/>
              <w:bottom w:val="single" w:sz="4" w:space="0" w:color="auto"/>
              <w:right w:val="single" w:sz="4" w:space="0" w:color="auto"/>
            </w:tcBorders>
            <w:shd w:val="clear" w:color="auto" w:fill="auto"/>
            <w:noWrap/>
            <w:vAlign w:val="bottom"/>
            <w:hideMark/>
          </w:tcPr>
          <w:p w14:paraId="2D7CCB50"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0,85</w:t>
            </w:r>
          </w:p>
        </w:tc>
      </w:tr>
      <w:tr w:rsidR="0029313D" w:rsidRPr="006C0D84" w14:paraId="6A8C331D"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6F833FB8"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Diğer Ticari Kurumlar</w:t>
            </w:r>
          </w:p>
        </w:tc>
        <w:tc>
          <w:tcPr>
            <w:tcW w:w="3818" w:type="dxa"/>
            <w:tcBorders>
              <w:top w:val="nil"/>
              <w:left w:val="nil"/>
              <w:bottom w:val="single" w:sz="4" w:space="0" w:color="auto"/>
              <w:right w:val="single" w:sz="4" w:space="0" w:color="auto"/>
            </w:tcBorders>
            <w:shd w:val="clear" w:color="auto" w:fill="auto"/>
            <w:noWrap/>
            <w:vAlign w:val="bottom"/>
            <w:hideMark/>
          </w:tcPr>
          <w:p w14:paraId="1930650A"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2.539,67</w:t>
            </w:r>
          </w:p>
        </w:tc>
        <w:tc>
          <w:tcPr>
            <w:tcW w:w="1557" w:type="dxa"/>
            <w:tcBorders>
              <w:top w:val="nil"/>
              <w:left w:val="nil"/>
              <w:bottom w:val="single" w:sz="4" w:space="0" w:color="auto"/>
              <w:right w:val="single" w:sz="4" w:space="0" w:color="auto"/>
            </w:tcBorders>
            <w:shd w:val="clear" w:color="auto" w:fill="auto"/>
            <w:noWrap/>
            <w:vAlign w:val="bottom"/>
            <w:hideMark/>
          </w:tcPr>
          <w:p w14:paraId="70A0F963"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5,96</w:t>
            </w:r>
          </w:p>
        </w:tc>
      </w:tr>
      <w:tr w:rsidR="0029313D" w:rsidRPr="006C0D84" w14:paraId="48E68CC3"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1F91CBF5"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Sanayii</w:t>
            </w:r>
          </w:p>
        </w:tc>
        <w:tc>
          <w:tcPr>
            <w:tcW w:w="3818" w:type="dxa"/>
            <w:tcBorders>
              <w:top w:val="nil"/>
              <w:left w:val="nil"/>
              <w:bottom w:val="single" w:sz="4" w:space="0" w:color="auto"/>
              <w:right w:val="single" w:sz="4" w:space="0" w:color="auto"/>
            </w:tcBorders>
            <w:shd w:val="clear" w:color="auto" w:fill="auto"/>
            <w:noWrap/>
            <w:vAlign w:val="bottom"/>
            <w:hideMark/>
          </w:tcPr>
          <w:p w14:paraId="374A497A"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1.593,68</w:t>
            </w:r>
          </w:p>
        </w:tc>
        <w:tc>
          <w:tcPr>
            <w:tcW w:w="1557" w:type="dxa"/>
            <w:tcBorders>
              <w:top w:val="nil"/>
              <w:left w:val="nil"/>
              <w:bottom w:val="single" w:sz="4" w:space="0" w:color="auto"/>
              <w:right w:val="single" w:sz="4" w:space="0" w:color="auto"/>
            </w:tcBorders>
            <w:shd w:val="clear" w:color="auto" w:fill="auto"/>
            <w:noWrap/>
            <w:vAlign w:val="bottom"/>
            <w:hideMark/>
          </w:tcPr>
          <w:p w14:paraId="37F18E22"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3,74</w:t>
            </w:r>
          </w:p>
        </w:tc>
      </w:tr>
      <w:tr w:rsidR="0029313D" w:rsidRPr="006C0D84" w14:paraId="30488736"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4FB2E995"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Sinema,</w:t>
            </w:r>
            <w:r w:rsidR="00EE3227" w:rsidRPr="006C0D84">
              <w:rPr>
                <w:rFonts w:eastAsia="Times New Roman"/>
                <w:color w:val="000000"/>
                <w:lang w:eastAsia="tr-TR"/>
              </w:rPr>
              <w:t xml:space="preserve"> </w:t>
            </w:r>
            <w:r w:rsidRPr="006C0D84">
              <w:rPr>
                <w:rFonts w:eastAsia="Times New Roman"/>
                <w:color w:val="000000"/>
                <w:lang w:eastAsia="tr-TR"/>
              </w:rPr>
              <w:t>Tiyatro vb.</w:t>
            </w:r>
          </w:p>
        </w:tc>
        <w:tc>
          <w:tcPr>
            <w:tcW w:w="3818" w:type="dxa"/>
            <w:tcBorders>
              <w:top w:val="nil"/>
              <w:left w:val="nil"/>
              <w:bottom w:val="single" w:sz="4" w:space="0" w:color="auto"/>
              <w:right w:val="single" w:sz="4" w:space="0" w:color="auto"/>
            </w:tcBorders>
            <w:shd w:val="clear" w:color="auto" w:fill="auto"/>
            <w:noWrap/>
            <w:vAlign w:val="bottom"/>
            <w:hideMark/>
          </w:tcPr>
          <w:p w14:paraId="1DB7E3AE"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485,78</w:t>
            </w:r>
          </w:p>
        </w:tc>
        <w:tc>
          <w:tcPr>
            <w:tcW w:w="1557" w:type="dxa"/>
            <w:tcBorders>
              <w:top w:val="nil"/>
              <w:left w:val="nil"/>
              <w:bottom w:val="single" w:sz="4" w:space="0" w:color="auto"/>
              <w:right w:val="single" w:sz="4" w:space="0" w:color="auto"/>
            </w:tcBorders>
            <w:shd w:val="clear" w:color="auto" w:fill="auto"/>
            <w:noWrap/>
            <w:vAlign w:val="bottom"/>
            <w:hideMark/>
          </w:tcPr>
          <w:p w14:paraId="32A648ED"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1,14</w:t>
            </w:r>
          </w:p>
        </w:tc>
      </w:tr>
      <w:tr w:rsidR="0029313D" w:rsidRPr="006C0D84" w14:paraId="601B84E8"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6977F7A9"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İŞYERLERİ TOPLAM</w:t>
            </w:r>
          </w:p>
        </w:tc>
        <w:tc>
          <w:tcPr>
            <w:tcW w:w="3818" w:type="dxa"/>
            <w:tcBorders>
              <w:top w:val="nil"/>
              <w:left w:val="nil"/>
              <w:bottom w:val="single" w:sz="4" w:space="0" w:color="auto"/>
              <w:right w:val="single" w:sz="4" w:space="0" w:color="auto"/>
            </w:tcBorders>
            <w:shd w:val="clear" w:color="auto" w:fill="auto"/>
            <w:noWrap/>
            <w:vAlign w:val="bottom"/>
            <w:hideMark/>
          </w:tcPr>
          <w:p w14:paraId="3A64EE74"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14.914,15</w:t>
            </w:r>
          </w:p>
        </w:tc>
        <w:tc>
          <w:tcPr>
            <w:tcW w:w="1557" w:type="dxa"/>
            <w:tcBorders>
              <w:top w:val="nil"/>
              <w:left w:val="nil"/>
              <w:bottom w:val="single" w:sz="4" w:space="0" w:color="auto"/>
              <w:right w:val="single" w:sz="4" w:space="0" w:color="auto"/>
            </w:tcBorders>
            <w:shd w:val="clear" w:color="auto" w:fill="auto"/>
            <w:noWrap/>
            <w:vAlign w:val="bottom"/>
            <w:hideMark/>
          </w:tcPr>
          <w:p w14:paraId="4D1CACBC" w14:textId="77777777" w:rsidR="0029313D" w:rsidRPr="006C0D84" w:rsidRDefault="00136935" w:rsidP="005024E3">
            <w:pPr>
              <w:spacing w:after="0" w:line="240" w:lineRule="auto"/>
              <w:jc w:val="center"/>
              <w:rPr>
                <w:rFonts w:eastAsia="Times New Roman"/>
                <w:color w:val="000000"/>
                <w:lang w:eastAsia="tr-TR"/>
              </w:rPr>
            </w:pPr>
            <w:r w:rsidRPr="006C0D84">
              <w:rPr>
                <w:rFonts w:eastAsia="Times New Roman"/>
                <w:color w:val="000000"/>
                <w:lang w:eastAsia="tr-TR"/>
              </w:rPr>
              <w:t>35,00</w:t>
            </w:r>
          </w:p>
        </w:tc>
      </w:tr>
      <w:tr w:rsidR="0029313D" w:rsidRPr="006C0D84" w14:paraId="3B44C2ED"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1AC6A59B"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Meskenler</w:t>
            </w:r>
          </w:p>
        </w:tc>
        <w:tc>
          <w:tcPr>
            <w:tcW w:w="3818" w:type="dxa"/>
            <w:tcBorders>
              <w:top w:val="nil"/>
              <w:left w:val="nil"/>
              <w:bottom w:val="single" w:sz="4" w:space="0" w:color="auto"/>
              <w:right w:val="single" w:sz="4" w:space="0" w:color="auto"/>
            </w:tcBorders>
            <w:shd w:val="clear" w:color="auto" w:fill="auto"/>
            <w:noWrap/>
            <w:vAlign w:val="bottom"/>
            <w:hideMark/>
          </w:tcPr>
          <w:p w14:paraId="51CBDF4F"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27.697,72</w:t>
            </w:r>
          </w:p>
        </w:tc>
        <w:tc>
          <w:tcPr>
            <w:tcW w:w="1557" w:type="dxa"/>
            <w:tcBorders>
              <w:top w:val="nil"/>
              <w:left w:val="nil"/>
              <w:bottom w:val="single" w:sz="4" w:space="0" w:color="auto"/>
              <w:right w:val="single" w:sz="4" w:space="0" w:color="auto"/>
            </w:tcBorders>
            <w:shd w:val="clear" w:color="auto" w:fill="auto"/>
            <w:noWrap/>
            <w:vAlign w:val="bottom"/>
            <w:hideMark/>
          </w:tcPr>
          <w:p w14:paraId="1542B5CA" w14:textId="77777777" w:rsidR="0029313D" w:rsidRPr="006C0D84" w:rsidRDefault="0029313D" w:rsidP="005024E3">
            <w:pPr>
              <w:spacing w:after="0" w:line="240" w:lineRule="auto"/>
              <w:jc w:val="center"/>
              <w:rPr>
                <w:rFonts w:eastAsia="Times New Roman"/>
                <w:color w:val="000000"/>
                <w:lang w:eastAsia="tr-TR"/>
              </w:rPr>
            </w:pPr>
            <w:r w:rsidRPr="006C0D84">
              <w:rPr>
                <w:rFonts w:eastAsia="Times New Roman"/>
                <w:color w:val="000000"/>
                <w:lang w:eastAsia="tr-TR"/>
              </w:rPr>
              <w:t>65,00</w:t>
            </w:r>
          </w:p>
        </w:tc>
      </w:tr>
      <w:tr w:rsidR="0029313D" w:rsidRPr="006C0D84" w14:paraId="15BD5AF5"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57F6CEF2"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GENEL TOPLAM</w:t>
            </w:r>
          </w:p>
        </w:tc>
        <w:tc>
          <w:tcPr>
            <w:tcW w:w="3818" w:type="dxa"/>
            <w:tcBorders>
              <w:top w:val="nil"/>
              <w:left w:val="nil"/>
              <w:bottom w:val="single" w:sz="4" w:space="0" w:color="auto"/>
              <w:right w:val="single" w:sz="4" w:space="0" w:color="auto"/>
            </w:tcBorders>
            <w:shd w:val="clear" w:color="auto" w:fill="auto"/>
            <w:noWrap/>
            <w:vAlign w:val="bottom"/>
            <w:hideMark/>
          </w:tcPr>
          <w:p w14:paraId="326DF361" w14:textId="77777777" w:rsidR="0029313D" w:rsidRPr="006C0D84" w:rsidRDefault="005024E3" w:rsidP="005024E3">
            <w:pPr>
              <w:spacing w:after="0" w:line="240" w:lineRule="auto"/>
              <w:jc w:val="center"/>
              <w:rPr>
                <w:rFonts w:eastAsia="Times New Roman"/>
                <w:color w:val="000000"/>
                <w:lang w:eastAsia="tr-TR"/>
              </w:rPr>
            </w:pPr>
            <w:r w:rsidRPr="006C0D84">
              <w:rPr>
                <w:rFonts w:eastAsia="Times New Roman"/>
                <w:color w:val="000000"/>
                <w:lang w:eastAsia="tr-TR"/>
              </w:rPr>
              <w:t xml:space="preserve">                                             42.611,87</w:t>
            </w:r>
          </w:p>
        </w:tc>
        <w:tc>
          <w:tcPr>
            <w:tcW w:w="1557" w:type="dxa"/>
            <w:tcBorders>
              <w:top w:val="nil"/>
              <w:left w:val="nil"/>
              <w:bottom w:val="single" w:sz="4" w:space="0" w:color="auto"/>
              <w:right w:val="single" w:sz="4" w:space="0" w:color="auto"/>
            </w:tcBorders>
            <w:shd w:val="clear" w:color="auto" w:fill="auto"/>
            <w:noWrap/>
            <w:vAlign w:val="bottom"/>
            <w:hideMark/>
          </w:tcPr>
          <w:p w14:paraId="3F1EA56F" w14:textId="77777777" w:rsidR="0029313D" w:rsidRPr="006C0D84" w:rsidRDefault="0029313D" w:rsidP="005024E3">
            <w:pPr>
              <w:spacing w:after="0" w:line="240" w:lineRule="auto"/>
              <w:jc w:val="center"/>
              <w:rPr>
                <w:rFonts w:eastAsia="Times New Roman"/>
                <w:color w:val="000000"/>
                <w:lang w:eastAsia="tr-TR"/>
              </w:rPr>
            </w:pPr>
            <w:r w:rsidRPr="006C0D84">
              <w:rPr>
                <w:rFonts w:eastAsia="Times New Roman"/>
                <w:color w:val="000000"/>
                <w:lang w:eastAsia="tr-TR"/>
              </w:rPr>
              <w:t>100,00</w:t>
            </w:r>
          </w:p>
        </w:tc>
      </w:tr>
    </w:tbl>
    <w:p w14:paraId="1C57355C" w14:textId="77777777" w:rsidR="00EE3227" w:rsidRDefault="00EE3227" w:rsidP="006E7B68">
      <w:pPr>
        <w:autoSpaceDE w:val="0"/>
        <w:autoSpaceDN w:val="0"/>
        <w:adjustRightInd w:val="0"/>
        <w:spacing w:after="0" w:line="240" w:lineRule="auto"/>
        <w:jc w:val="both"/>
        <w:rPr>
          <w:rFonts w:ascii="Times New Roman" w:hAnsi="Times New Roman" w:cs="Times New Roman"/>
          <w:sz w:val="24"/>
          <w:szCs w:val="24"/>
          <w:lang w:eastAsia="tr-TR"/>
        </w:rPr>
      </w:pPr>
    </w:p>
    <w:p w14:paraId="58A6C16B" w14:textId="77777777" w:rsidR="006E7B68" w:rsidRPr="00E17436" w:rsidRDefault="006E7B68" w:rsidP="00EE3227">
      <w:pPr>
        <w:autoSpaceDE w:val="0"/>
        <w:autoSpaceDN w:val="0"/>
        <w:adjustRightInd w:val="0"/>
        <w:spacing w:after="0" w:line="240" w:lineRule="auto"/>
        <w:ind w:firstLine="708"/>
        <w:jc w:val="both"/>
        <w:rPr>
          <w:rFonts w:ascii="Times New Roman" w:hAnsi="Times New Roman" w:cs="Times New Roman"/>
          <w:sz w:val="24"/>
          <w:szCs w:val="24"/>
        </w:rPr>
      </w:pPr>
      <w:r w:rsidRPr="00E17436">
        <w:rPr>
          <w:rFonts w:ascii="Times New Roman" w:hAnsi="Times New Roman" w:cs="Times New Roman"/>
          <w:sz w:val="24"/>
          <w:szCs w:val="24"/>
        </w:rPr>
        <w:t>Toplam atık miktarı içindeki paylarına göre evsel atık toplanılan yerler kendi içinde gruplandırılmıştır.</w:t>
      </w:r>
    </w:p>
    <w:p w14:paraId="10570C27" w14:textId="77777777" w:rsidR="00C038B0" w:rsidRDefault="00C038B0" w:rsidP="005E16E4">
      <w:pPr>
        <w:autoSpaceDE w:val="0"/>
        <w:autoSpaceDN w:val="0"/>
        <w:adjustRightInd w:val="0"/>
        <w:spacing w:after="0" w:line="240" w:lineRule="auto"/>
        <w:jc w:val="both"/>
        <w:rPr>
          <w:rFonts w:ascii="Times New Roman" w:hAnsi="Times New Roman" w:cs="Times New Roman"/>
          <w:sz w:val="24"/>
          <w:szCs w:val="24"/>
        </w:rPr>
      </w:pPr>
    </w:p>
    <w:p w14:paraId="7679E551" w14:textId="77777777" w:rsidR="00C038B0" w:rsidRDefault="00C038B0" w:rsidP="005E16E4">
      <w:pPr>
        <w:autoSpaceDE w:val="0"/>
        <w:autoSpaceDN w:val="0"/>
        <w:adjustRightInd w:val="0"/>
        <w:spacing w:after="0" w:line="240" w:lineRule="auto"/>
        <w:jc w:val="both"/>
        <w:rPr>
          <w:rFonts w:ascii="Times New Roman" w:hAnsi="Times New Roman" w:cs="Times New Roman"/>
          <w:sz w:val="24"/>
          <w:szCs w:val="24"/>
        </w:rPr>
      </w:pPr>
    </w:p>
    <w:p w14:paraId="3D5F5A9F" w14:textId="77777777" w:rsidR="00C038B0" w:rsidRDefault="00C038B0" w:rsidP="005E16E4">
      <w:pPr>
        <w:autoSpaceDE w:val="0"/>
        <w:autoSpaceDN w:val="0"/>
        <w:adjustRightInd w:val="0"/>
        <w:spacing w:after="0" w:line="240" w:lineRule="auto"/>
        <w:jc w:val="both"/>
        <w:rPr>
          <w:rFonts w:ascii="Times New Roman" w:hAnsi="Times New Roman" w:cs="Times New Roman"/>
          <w:sz w:val="24"/>
          <w:szCs w:val="24"/>
        </w:rPr>
      </w:pPr>
    </w:p>
    <w:p w14:paraId="0E246BE4" w14:textId="77777777" w:rsidR="00C038B0" w:rsidRDefault="00C038B0" w:rsidP="005E16E4">
      <w:pPr>
        <w:autoSpaceDE w:val="0"/>
        <w:autoSpaceDN w:val="0"/>
        <w:adjustRightInd w:val="0"/>
        <w:spacing w:after="0" w:line="240" w:lineRule="auto"/>
        <w:jc w:val="both"/>
        <w:rPr>
          <w:rFonts w:ascii="Times New Roman" w:hAnsi="Times New Roman" w:cs="Times New Roman"/>
          <w:sz w:val="24"/>
          <w:szCs w:val="24"/>
        </w:rPr>
      </w:pPr>
    </w:p>
    <w:p w14:paraId="264BD369" w14:textId="77777777" w:rsidR="005A3C3E" w:rsidRDefault="005A3C3E" w:rsidP="005E16E4">
      <w:pPr>
        <w:autoSpaceDE w:val="0"/>
        <w:autoSpaceDN w:val="0"/>
        <w:adjustRightInd w:val="0"/>
        <w:spacing w:after="0" w:line="240" w:lineRule="auto"/>
        <w:jc w:val="both"/>
        <w:rPr>
          <w:rFonts w:ascii="Times New Roman" w:hAnsi="Times New Roman" w:cs="Times New Roman"/>
          <w:sz w:val="24"/>
          <w:szCs w:val="24"/>
        </w:rPr>
      </w:pPr>
    </w:p>
    <w:p w14:paraId="45FA24DB" w14:textId="77777777" w:rsidR="005A3C3E" w:rsidRPr="00E17436" w:rsidRDefault="005A3C3E" w:rsidP="005E16E4">
      <w:pPr>
        <w:autoSpaceDE w:val="0"/>
        <w:autoSpaceDN w:val="0"/>
        <w:adjustRightInd w:val="0"/>
        <w:spacing w:after="0" w:line="240" w:lineRule="auto"/>
        <w:jc w:val="both"/>
        <w:rPr>
          <w:rFonts w:ascii="Times New Roman" w:hAnsi="Times New Roman" w:cs="Times New Roman"/>
          <w:sz w:val="24"/>
          <w:szCs w:val="24"/>
        </w:rPr>
      </w:pPr>
    </w:p>
    <w:p w14:paraId="2864CADD" w14:textId="244C7CD2" w:rsidR="00EE3227" w:rsidRDefault="00E30D1F" w:rsidP="00620C7E">
      <w:pPr>
        <w:jc w:val="both"/>
        <w:rPr>
          <w:rFonts w:ascii="Times New Roman" w:hAnsi="Times New Roman" w:cs="Times New Roman"/>
          <w:sz w:val="24"/>
          <w:szCs w:val="24"/>
          <w:lang w:eastAsia="tr-TR"/>
        </w:rPr>
      </w:pPr>
      <w:r>
        <w:rPr>
          <w:rFonts w:ascii="Times New Roman" w:hAnsi="Times New Roman" w:cs="Times New Roman"/>
          <w:sz w:val="24"/>
          <w:szCs w:val="24"/>
          <w:lang w:eastAsia="tr-TR"/>
        </w:rPr>
        <w:t>12</w:t>
      </w:r>
    </w:p>
    <w:p w14:paraId="216C6B3C" w14:textId="77777777" w:rsidR="00EE3227" w:rsidRDefault="00EE3227" w:rsidP="00620C7E">
      <w:pPr>
        <w:jc w:val="both"/>
        <w:rPr>
          <w:rFonts w:ascii="Times New Roman" w:hAnsi="Times New Roman" w:cs="Times New Roman"/>
          <w:sz w:val="24"/>
          <w:szCs w:val="24"/>
          <w:lang w:eastAsia="tr-TR"/>
        </w:rPr>
      </w:pPr>
    </w:p>
    <w:p w14:paraId="032E661C" w14:textId="77777777" w:rsidR="002A4AD0" w:rsidRDefault="002A4AD0" w:rsidP="00620C7E">
      <w:pPr>
        <w:jc w:val="both"/>
        <w:rPr>
          <w:rFonts w:ascii="Times New Roman" w:hAnsi="Times New Roman" w:cs="Times New Roman"/>
          <w:sz w:val="24"/>
          <w:szCs w:val="24"/>
          <w:lang w:eastAsia="tr-TR"/>
        </w:rPr>
      </w:pPr>
    </w:p>
    <w:p w14:paraId="575A979D" w14:textId="77777777" w:rsidR="00D660A6" w:rsidRDefault="00620C7E" w:rsidP="00620C7E">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lastRenderedPageBreak/>
        <w:t>Tablo 1</w:t>
      </w:r>
      <w:r w:rsidR="006F6D97" w:rsidRPr="00B276D5">
        <w:rPr>
          <w:rFonts w:ascii="Times New Roman" w:hAnsi="Times New Roman" w:cs="Times New Roman"/>
          <w:sz w:val="24"/>
          <w:szCs w:val="24"/>
          <w:lang w:eastAsia="tr-TR"/>
        </w:rPr>
        <w:t>6</w:t>
      </w:r>
      <w:r w:rsidR="00185A97" w:rsidRPr="00B276D5">
        <w:rPr>
          <w:rFonts w:ascii="Times New Roman" w:hAnsi="Times New Roman" w:cs="Times New Roman"/>
          <w:sz w:val="24"/>
          <w:szCs w:val="24"/>
          <w:lang w:eastAsia="tr-TR"/>
        </w:rPr>
        <w:t>: Toplanan Atık miktarına</w:t>
      </w:r>
      <w:r w:rsidRPr="00B276D5">
        <w:rPr>
          <w:rFonts w:ascii="Times New Roman" w:hAnsi="Times New Roman" w:cs="Times New Roman"/>
          <w:sz w:val="24"/>
          <w:szCs w:val="24"/>
          <w:lang w:eastAsia="tr-TR"/>
        </w:rPr>
        <w:t xml:space="preserve"> göre </w:t>
      </w:r>
      <w:r w:rsidR="006E7B68" w:rsidRPr="00B276D5">
        <w:rPr>
          <w:rFonts w:ascii="Times New Roman" w:hAnsi="Times New Roman" w:cs="Times New Roman"/>
          <w:sz w:val="24"/>
          <w:szCs w:val="24"/>
          <w:lang w:eastAsia="tr-TR"/>
        </w:rPr>
        <w:t>Okullar Grubu</w:t>
      </w:r>
      <w:r w:rsidR="00185A97" w:rsidRPr="00B276D5">
        <w:rPr>
          <w:rFonts w:ascii="Times New Roman" w:hAnsi="Times New Roman" w:cs="Times New Roman"/>
          <w:sz w:val="24"/>
          <w:szCs w:val="24"/>
          <w:lang w:eastAsia="tr-TR"/>
        </w:rPr>
        <w:t xml:space="preserve">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EE3227" w14:paraId="363C77A9"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7526D"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1A20B20"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09170D7"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6A2B403"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AE0961B"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4EB5A6F"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GRUP ATIK MİKTARI</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3F918E1"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GERÇEK ATIK MİKTARI</w:t>
            </w:r>
          </w:p>
        </w:tc>
      </w:tr>
      <w:tr w:rsidR="00EE3227" w:rsidRPr="00EE3227" w14:paraId="740FBBE7"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8C7550D"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2216B894"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5CB3CBF9"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78A4F0DC" w14:textId="77777777" w:rsidR="00EE3227" w:rsidRPr="007E7D55" w:rsidRDefault="00F172BD"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12</w:t>
            </w:r>
          </w:p>
        </w:tc>
        <w:tc>
          <w:tcPr>
            <w:tcW w:w="980" w:type="dxa"/>
            <w:tcBorders>
              <w:top w:val="nil"/>
              <w:left w:val="nil"/>
              <w:bottom w:val="single" w:sz="4" w:space="0" w:color="auto"/>
              <w:right w:val="single" w:sz="4" w:space="0" w:color="auto"/>
            </w:tcBorders>
            <w:shd w:val="clear" w:color="auto" w:fill="auto"/>
            <w:noWrap/>
            <w:vAlign w:val="bottom"/>
            <w:hideMark/>
          </w:tcPr>
          <w:p w14:paraId="6AB92D38"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5D089C93" w14:textId="77777777" w:rsidR="00EE3227" w:rsidRPr="007E7D55" w:rsidRDefault="00B25E6E"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877,89</w:t>
            </w:r>
          </w:p>
        </w:tc>
        <w:tc>
          <w:tcPr>
            <w:tcW w:w="1060" w:type="dxa"/>
            <w:tcBorders>
              <w:top w:val="nil"/>
              <w:left w:val="nil"/>
              <w:bottom w:val="single" w:sz="4" w:space="0" w:color="auto"/>
              <w:right w:val="single" w:sz="4" w:space="0" w:color="auto"/>
            </w:tcBorders>
            <w:shd w:val="clear" w:color="auto" w:fill="auto"/>
            <w:noWrap/>
            <w:vAlign w:val="bottom"/>
            <w:hideMark/>
          </w:tcPr>
          <w:p w14:paraId="2E6BAE70"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114,46</w:t>
            </w:r>
          </w:p>
        </w:tc>
      </w:tr>
      <w:tr w:rsidR="00EE3227" w:rsidRPr="00EE3227" w14:paraId="1003F28F"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AA8761F"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4BC837A3"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5B0B40C7"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59C106F4" w14:textId="77777777" w:rsidR="00EE3227" w:rsidRPr="007E7D55" w:rsidRDefault="00550E3F"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13</w:t>
            </w:r>
          </w:p>
        </w:tc>
        <w:tc>
          <w:tcPr>
            <w:tcW w:w="980" w:type="dxa"/>
            <w:tcBorders>
              <w:top w:val="nil"/>
              <w:left w:val="nil"/>
              <w:bottom w:val="single" w:sz="4" w:space="0" w:color="auto"/>
              <w:right w:val="single" w:sz="4" w:space="0" w:color="auto"/>
            </w:tcBorders>
            <w:shd w:val="clear" w:color="auto" w:fill="auto"/>
            <w:noWrap/>
            <w:vAlign w:val="bottom"/>
            <w:hideMark/>
          </w:tcPr>
          <w:p w14:paraId="5D34B7B9"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4A79226D" w14:textId="77777777" w:rsidR="00EE3227" w:rsidRPr="007E7D55" w:rsidRDefault="00B25E6E"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528,13</w:t>
            </w:r>
          </w:p>
        </w:tc>
        <w:tc>
          <w:tcPr>
            <w:tcW w:w="1060" w:type="dxa"/>
            <w:tcBorders>
              <w:top w:val="nil"/>
              <w:left w:val="nil"/>
              <w:bottom w:val="single" w:sz="4" w:space="0" w:color="auto"/>
              <w:right w:val="single" w:sz="4" w:space="0" w:color="auto"/>
            </w:tcBorders>
            <w:shd w:val="clear" w:color="auto" w:fill="auto"/>
            <w:noWrap/>
            <w:vAlign w:val="bottom"/>
            <w:hideMark/>
          </w:tcPr>
          <w:p w14:paraId="242A90DB"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68,86</w:t>
            </w:r>
          </w:p>
        </w:tc>
      </w:tr>
      <w:tr w:rsidR="00EE3227" w:rsidRPr="00EE3227" w14:paraId="4376B39A"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27D18FE"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14346EDD"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3A8DDCAB"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6F57686E"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24</w:t>
            </w:r>
          </w:p>
        </w:tc>
        <w:tc>
          <w:tcPr>
            <w:tcW w:w="980" w:type="dxa"/>
            <w:tcBorders>
              <w:top w:val="nil"/>
              <w:left w:val="nil"/>
              <w:bottom w:val="single" w:sz="4" w:space="0" w:color="auto"/>
              <w:right w:val="single" w:sz="4" w:space="0" w:color="auto"/>
            </w:tcBorders>
            <w:shd w:val="clear" w:color="auto" w:fill="auto"/>
            <w:noWrap/>
            <w:vAlign w:val="bottom"/>
            <w:hideMark/>
          </w:tcPr>
          <w:p w14:paraId="074E3BC6"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5F57DF7D" w14:textId="77777777" w:rsidR="00EE3227" w:rsidRPr="007E7D55" w:rsidRDefault="00B25E6E"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584,22</w:t>
            </w:r>
          </w:p>
        </w:tc>
        <w:tc>
          <w:tcPr>
            <w:tcW w:w="1060" w:type="dxa"/>
            <w:tcBorders>
              <w:top w:val="nil"/>
              <w:left w:val="nil"/>
              <w:bottom w:val="single" w:sz="4" w:space="0" w:color="auto"/>
              <w:right w:val="single" w:sz="4" w:space="0" w:color="auto"/>
            </w:tcBorders>
            <w:shd w:val="clear" w:color="auto" w:fill="auto"/>
            <w:noWrap/>
            <w:vAlign w:val="bottom"/>
            <w:hideMark/>
          </w:tcPr>
          <w:p w14:paraId="49259FF7"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76,17</w:t>
            </w:r>
          </w:p>
        </w:tc>
      </w:tr>
      <w:tr w:rsidR="00EE3227" w:rsidRPr="00EE3227" w14:paraId="2D537F81"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BD4F1DD"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734F79BB"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4AFE01F4"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0D9DD3C5"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21</w:t>
            </w:r>
          </w:p>
        </w:tc>
        <w:tc>
          <w:tcPr>
            <w:tcW w:w="980" w:type="dxa"/>
            <w:tcBorders>
              <w:top w:val="nil"/>
              <w:left w:val="nil"/>
              <w:bottom w:val="single" w:sz="4" w:space="0" w:color="auto"/>
              <w:right w:val="single" w:sz="4" w:space="0" w:color="auto"/>
            </w:tcBorders>
            <w:shd w:val="clear" w:color="auto" w:fill="auto"/>
            <w:noWrap/>
            <w:vAlign w:val="bottom"/>
            <w:hideMark/>
          </w:tcPr>
          <w:p w14:paraId="7AD1F625"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63DCD184" w14:textId="77777777" w:rsidR="00EE3227" w:rsidRPr="007E7D55" w:rsidRDefault="00B25E6E"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238,19</w:t>
            </w:r>
          </w:p>
        </w:tc>
        <w:tc>
          <w:tcPr>
            <w:tcW w:w="1060" w:type="dxa"/>
            <w:tcBorders>
              <w:top w:val="nil"/>
              <w:left w:val="nil"/>
              <w:bottom w:val="single" w:sz="4" w:space="0" w:color="auto"/>
              <w:right w:val="single" w:sz="4" w:space="0" w:color="auto"/>
            </w:tcBorders>
            <w:shd w:val="clear" w:color="auto" w:fill="auto"/>
            <w:noWrap/>
            <w:vAlign w:val="bottom"/>
            <w:hideMark/>
          </w:tcPr>
          <w:p w14:paraId="295E9A55"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31,06</w:t>
            </w:r>
          </w:p>
        </w:tc>
      </w:tr>
      <w:tr w:rsidR="00EE3227" w:rsidRPr="00EE3227" w14:paraId="17111CD4"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74F3C6B"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35CDDCCB"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359C1E68"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41473A46"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24</w:t>
            </w:r>
          </w:p>
        </w:tc>
        <w:tc>
          <w:tcPr>
            <w:tcW w:w="980" w:type="dxa"/>
            <w:tcBorders>
              <w:top w:val="nil"/>
              <w:left w:val="nil"/>
              <w:bottom w:val="single" w:sz="4" w:space="0" w:color="auto"/>
              <w:right w:val="single" w:sz="4" w:space="0" w:color="auto"/>
            </w:tcBorders>
            <w:shd w:val="clear" w:color="auto" w:fill="auto"/>
            <w:noWrap/>
            <w:vAlign w:val="bottom"/>
            <w:hideMark/>
          </w:tcPr>
          <w:p w14:paraId="649355A3"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03492FA0" w14:textId="77777777" w:rsidR="00EE3227" w:rsidRPr="007E7D55" w:rsidRDefault="00B25E6E"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116,22</w:t>
            </w:r>
          </w:p>
        </w:tc>
        <w:tc>
          <w:tcPr>
            <w:tcW w:w="1060" w:type="dxa"/>
            <w:tcBorders>
              <w:top w:val="nil"/>
              <w:left w:val="nil"/>
              <w:bottom w:val="single" w:sz="4" w:space="0" w:color="auto"/>
              <w:right w:val="single" w:sz="4" w:space="0" w:color="auto"/>
            </w:tcBorders>
            <w:shd w:val="clear" w:color="auto" w:fill="auto"/>
            <w:noWrap/>
            <w:vAlign w:val="bottom"/>
            <w:hideMark/>
          </w:tcPr>
          <w:p w14:paraId="29B4C5B3"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15,15</w:t>
            </w:r>
          </w:p>
        </w:tc>
      </w:tr>
      <w:tr w:rsidR="00EE3227" w:rsidRPr="00EE3227" w14:paraId="6C087F97"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68BAF5C"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37D314B2"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37CDB3F3"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97D4F76"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17</w:t>
            </w:r>
          </w:p>
        </w:tc>
        <w:tc>
          <w:tcPr>
            <w:tcW w:w="980" w:type="dxa"/>
            <w:tcBorders>
              <w:top w:val="nil"/>
              <w:left w:val="nil"/>
              <w:bottom w:val="single" w:sz="4" w:space="0" w:color="auto"/>
              <w:right w:val="single" w:sz="4" w:space="0" w:color="auto"/>
            </w:tcBorders>
            <w:shd w:val="clear" w:color="auto" w:fill="auto"/>
            <w:noWrap/>
            <w:vAlign w:val="bottom"/>
            <w:hideMark/>
          </w:tcPr>
          <w:p w14:paraId="075E4813"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46FFAB16" w14:textId="77777777" w:rsidR="00EE3227" w:rsidRPr="007E7D55" w:rsidRDefault="00B25E6E"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38,12</w:t>
            </w:r>
          </w:p>
        </w:tc>
        <w:tc>
          <w:tcPr>
            <w:tcW w:w="1060" w:type="dxa"/>
            <w:tcBorders>
              <w:top w:val="nil"/>
              <w:left w:val="nil"/>
              <w:bottom w:val="single" w:sz="4" w:space="0" w:color="auto"/>
              <w:right w:val="single" w:sz="4" w:space="0" w:color="auto"/>
            </w:tcBorders>
            <w:shd w:val="clear" w:color="auto" w:fill="auto"/>
            <w:noWrap/>
            <w:vAlign w:val="bottom"/>
            <w:hideMark/>
          </w:tcPr>
          <w:p w14:paraId="59534EF2"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4,97</w:t>
            </w:r>
          </w:p>
        </w:tc>
      </w:tr>
      <w:tr w:rsidR="007E7D55" w:rsidRPr="007E7D55" w14:paraId="27781CCF"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D13B05B"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17614723"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09F2C669"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41B26291"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w:t>
            </w:r>
          </w:p>
        </w:tc>
        <w:tc>
          <w:tcPr>
            <w:tcW w:w="980" w:type="dxa"/>
            <w:tcBorders>
              <w:top w:val="nil"/>
              <w:left w:val="nil"/>
              <w:bottom w:val="single" w:sz="4" w:space="0" w:color="auto"/>
              <w:right w:val="single" w:sz="4" w:space="0" w:color="auto"/>
            </w:tcBorders>
            <w:shd w:val="clear" w:color="auto" w:fill="auto"/>
            <w:noWrap/>
            <w:vAlign w:val="bottom"/>
            <w:hideMark/>
          </w:tcPr>
          <w:p w14:paraId="737C25E5"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7CC6BE7E" w14:textId="77777777" w:rsidR="00EE3227" w:rsidRPr="007E7D55" w:rsidRDefault="00B25E6E"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3,09</w:t>
            </w:r>
          </w:p>
        </w:tc>
        <w:tc>
          <w:tcPr>
            <w:tcW w:w="1060" w:type="dxa"/>
            <w:tcBorders>
              <w:top w:val="nil"/>
              <w:left w:val="nil"/>
              <w:bottom w:val="single" w:sz="4" w:space="0" w:color="auto"/>
              <w:right w:val="single" w:sz="4" w:space="0" w:color="auto"/>
            </w:tcBorders>
            <w:shd w:val="clear" w:color="auto" w:fill="auto"/>
            <w:noWrap/>
            <w:vAlign w:val="bottom"/>
            <w:hideMark/>
          </w:tcPr>
          <w:p w14:paraId="6F86F529"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0,40</w:t>
            </w:r>
          </w:p>
        </w:tc>
      </w:tr>
      <w:tr w:rsidR="00EE3227" w:rsidRPr="00EE3227" w14:paraId="06D94072"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EEDD"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TOPLAM GRUP ÜYESİ</w:t>
            </w:r>
          </w:p>
        </w:tc>
        <w:tc>
          <w:tcPr>
            <w:tcW w:w="580" w:type="dxa"/>
            <w:tcBorders>
              <w:top w:val="nil"/>
              <w:left w:val="nil"/>
              <w:bottom w:val="single" w:sz="4" w:space="0" w:color="auto"/>
              <w:right w:val="single" w:sz="4" w:space="0" w:color="auto"/>
            </w:tcBorders>
            <w:shd w:val="clear" w:color="auto" w:fill="auto"/>
            <w:noWrap/>
            <w:vAlign w:val="bottom"/>
            <w:hideMark/>
          </w:tcPr>
          <w:p w14:paraId="06D980EF"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116</w:t>
            </w:r>
          </w:p>
        </w:tc>
        <w:tc>
          <w:tcPr>
            <w:tcW w:w="980" w:type="dxa"/>
            <w:tcBorders>
              <w:top w:val="nil"/>
              <w:left w:val="nil"/>
              <w:bottom w:val="single" w:sz="4" w:space="0" w:color="auto"/>
              <w:right w:val="single" w:sz="4" w:space="0" w:color="auto"/>
            </w:tcBorders>
            <w:shd w:val="clear" w:color="auto" w:fill="auto"/>
            <w:noWrap/>
            <w:vAlign w:val="bottom"/>
            <w:hideMark/>
          </w:tcPr>
          <w:p w14:paraId="613412D6"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25C3768F" w14:textId="77777777" w:rsidR="00EE3227" w:rsidRPr="007E7D55" w:rsidRDefault="00B25E6E"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2385,86</w:t>
            </w:r>
          </w:p>
        </w:tc>
        <w:tc>
          <w:tcPr>
            <w:tcW w:w="1060" w:type="dxa"/>
            <w:tcBorders>
              <w:top w:val="nil"/>
              <w:left w:val="nil"/>
              <w:bottom w:val="single" w:sz="4" w:space="0" w:color="auto"/>
              <w:right w:val="single" w:sz="4" w:space="0" w:color="auto"/>
            </w:tcBorders>
            <w:shd w:val="clear" w:color="auto" w:fill="auto"/>
            <w:noWrap/>
            <w:vAlign w:val="bottom"/>
            <w:hideMark/>
          </w:tcPr>
          <w:p w14:paraId="56A8051E" w14:textId="77777777" w:rsidR="00EE3227" w:rsidRPr="007E7D55" w:rsidRDefault="00B25E6E" w:rsidP="00B25E6E">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311,07</w:t>
            </w:r>
          </w:p>
        </w:tc>
      </w:tr>
    </w:tbl>
    <w:p w14:paraId="578A0225" w14:textId="77777777" w:rsidR="00EE3227" w:rsidRDefault="00EE3227" w:rsidP="002210DB">
      <w:pPr>
        <w:jc w:val="both"/>
        <w:rPr>
          <w:rFonts w:ascii="Times New Roman" w:hAnsi="Times New Roman" w:cs="Times New Roman"/>
          <w:sz w:val="24"/>
          <w:szCs w:val="24"/>
          <w:lang w:eastAsia="tr-TR"/>
        </w:rPr>
      </w:pPr>
    </w:p>
    <w:p w14:paraId="64813023" w14:textId="77777777" w:rsidR="002210DB" w:rsidRDefault="002210DB" w:rsidP="002210DB">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17: Toplanan Atık miktarına göre Hastane Atıkları</w:t>
      </w:r>
    </w:p>
    <w:tbl>
      <w:tblPr>
        <w:tblpPr w:leftFromText="141" w:rightFromText="141" w:vertAnchor="text" w:tblpY="1"/>
        <w:tblOverlap w:val="never"/>
        <w:tblW w:w="7780"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EE3227" w14:paraId="17522938" w14:textId="77777777" w:rsidTr="00EF16B3">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0A1BB"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DE955CE"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B8D95A1"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1B21A81"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8AF989C"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37E7908"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GRUP ATIK MİKTARI</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5F5F203"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GERÇEK ATIK MİKTARI</w:t>
            </w:r>
          </w:p>
        </w:tc>
      </w:tr>
      <w:tr w:rsidR="00EE3227" w:rsidRPr="00EE3227" w14:paraId="776DDB2C"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60411CD"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252BB1C0"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184EE925"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2652F47A"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779C376"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754C6938"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1120,64</w:t>
            </w:r>
          </w:p>
        </w:tc>
        <w:tc>
          <w:tcPr>
            <w:tcW w:w="1060" w:type="dxa"/>
            <w:tcBorders>
              <w:top w:val="nil"/>
              <w:left w:val="nil"/>
              <w:bottom w:val="single" w:sz="4" w:space="0" w:color="auto"/>
              <w:right w:val="single" w:sz="4" w:space="0" w:color="auto"/>
            </w:tcBorders>
            <w:shd w:val="clear" w:color="auto" w:fill="auto"/>
            <w:noWrap/>
            <w:vAlign w:val="bottom"/>
            <w:hideMark/>
          </w:tcPr>
          <w:p w14:paraId="0F6D8401" w14:textId="77777777" w:rsidR="00EE3227" w:rsidRPr="007E7D55" w:rsidRDefault="00EF16B3"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145,70</w:t>
            </w:r>
          </w:p>
        </w:tc>
      </w:tr>
      <w:tr w:rsidR="00EE3227" w:rsidRPr="00EE3227" w14:paraId="3C69B8DB"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C7E2BC2"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1F618639"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7B66FCE3"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39009BE8"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769EE78"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65EE4D9B"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800,00</w:t>
            </w:r>
          </w:p>
        </w:tc>
        <w:tc>
          <w:tcPr>
            <w:tcW w:w="1060" w:type="dxa"/>
            <w:tcBorders>
              <w:top w:val="nil"/>
              <w:left w:val="nil"/>
              <w:bottom w:val="single" w:sz="4" w:space="0" w:color="auto"/>
              <w:right w:val="single" w:sz="4" w:space="0" w:color="auto"/>
            </w:tcBorders>
            <w:shd w:val="clear" w:color="auto" w:fill="auto"/>
            <w:noWrap/>
            <w:vAlign w:val="bottom"/>
            <w:hideMark/>
          </w:tcPr>
          <w:p w14:paraId="02240F40" w14:textId="77777777" w:rsidR="00EE3227" w:rsidRPr="007E7D55" w:rsidRDefault="00EF16B3"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104,01</w:t>
            </w:r>
          </w:p>
        </w:tc>
      </w:tr>
      <w:tr w:rsidR="00EE3227" w:rsidRPr="00EE3227" w14:paraId="0A961D1D"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EE582A7"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05D20A07"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65D75B59"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11D85700"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38E6388"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788D2BA6"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511,36</w:t>
            </w:r>
          </w:p>
        </w:tc>
        <w:tc>
          <w:tcPr>
            <w:tcW w:w="1060" w:type="dxa"/>
            <w:tcBorders>
              <w:top w:val="nil"/>
              <w:left w:val="nil"/>
              <w:bottom w:val="single" w:sz="4" w:space="0" w:color="auto"/>
              <w:right w:val="single" w:sz="4" w:space="0" w:color="auto"/>
            </w:tcBorders>
            <w:shd w:val="clear" w:color="auto" w:fill="auto"/>
            <w:noWrap/>
            <w:vAlign w:val="bottom"/>
            <w:hideMark/>
          </w:tcPr>
          <w:p w14:paraId="5AD077F0" w14:textId="77777777" w:rsidR="00EE3227" w:rsidRPr="007E7D55" w:rsidRDefault="00EF16B3"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66,48</w:t>
            </w:r>
          </w:p>
        </w:tc>
      </w:tr>
      <w:tr w:rsidR="00EE3227" w:rsidRPr="00EE3227" w14:paraId="6E0636EF"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BE79CBB"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3F747871"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723D5DF7"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374AC18B"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49EFD23A"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1060E805"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574,72</w:t>
            </w:r>
          </w:p>
        </w:tc>
        <w:tc>
          <w:tcPr>
            <w:tcW w:w="1060" w:type="dxa"/>
            <w:tcBorders>
              <w:top w:val="nil"/>
              <w:left w:val="nil"/>
              <w:bottom w:val="single" w:sz="4" w:space="0" w:color="auto"/>
              <w:right w:val="single" w:sz="4" w:space="0" w:color="auto"/>
            </w:tcBorders>
            <w:shd w:val="clear" w:color="auto" w:fill="auto"/>
            <w:noWrap/>
            <w:vAlign w:val="bottom"/>
            <w:hideMark/>
          </w:tcPr>
          <w:p w14:paraId="70B1BF56" w14:textId="77777777" w:rsidR="00EE3227" w:rsidRPr="007E7D55" w:rsidRDefault="00EF16B3"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74,72</w:t>
            </w:r>
          </w:p>
        </w:tc>
      </w:tr>
      <w:tr w:rsidR="00EE3227" w:rsidRPr="00EE3227" w14:paraId="4E0D4C66"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F764FDA"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78E26716"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2099B1CD"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4346D439"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4</w:t>
            </w:r>
          </w:p>
        </w:tc>
        <w:tc>
          <w:tcPr>
            <w:tcW w:w="980" w:type="dxa"/>
            <w:tcBorders>
              <w:top w:val="nil"/>
              <w:left w:val="nil"/>
              <w:bottom w:val="single" w:sz="4" w:space="0" w:color="auto"/>
              <w:right w:val="single" w:sz="4" w:space="0" w:color="auto"/>
            </w:tcBorders>
            <w:shd w:val="clear" w:color="auto" w:fill="auto"/>
            <w:noWrap/>
            <w:vAlign w:val="bottom"/>
            <w:hideMark/>
          </w:tcPr>
          <w:p w14:paraId="0F4864E1"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6752BADE"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509,44</w:t>
            </w:r>
          </w:p>
        </w:tc>
        <w:tc>
          <w:tcPr>
            <w:tcW w:w="1060" w:type="dxa"/>
            <w:tcBorders>
              <w:top w:val="nil"/>
              <w:left w:val="nil"/>
              <w:bottom w:val="single" w:sz="4" w:space="0" w:color="auto"/>
              <w:right w:val="single" w:sz="4" w:space="0" w:color="auto"/>
            </w:tcBorders>
            <w:shd w:val="clear" w:color="auto" w:fill="auto"/>
            <w:noWrap/>
            <w:vAlign w:val="bottom"/>
            <w:hideMark/>
          </w:tcPr>
          <w:p w14:paraId="6BD7BA27" w14:textId="77777777" w:rsidR="00EE3227" w:rsidRPr="007E7D55" w:rsidRDefault="00EF16B3"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66,23</w:t>
            </w:r>
          </w:p>
        </w:tc>
      </w:tr>
      <w:tr w:rsidR="00EE3227" w:rsidRPr="00EE3227" w14:paraId="2397CD25"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F38C3FC"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6FC3A011"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3EE0A064"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4A75EBAD"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28DF3366"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15C3AAF2"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44,16</w:t>
            </w:r>
          </w:p>
        </w:tc>
        <w:tc>
          <w:tcPr>
            <w:tcW w:w="1060" w:type="dxa"/>
            <w:tcBorders>
              <w:top w:val="nil"/>
              <w:left w:val="nil"/>
              <w:bottom w:val="single" w:sz="4" w:space="0" w:color="auto"/>
              <w:right w:val="single" w:sz="4" w:space="0" w:color="auto"/>
            </w:tcBorders>
            <w:shd w:val="clear" w:color="auto" w:fill="auto"/>
            <w:noWrap/>
            <w:vAlign w:val="bottom"/>
            <w:hideMark/>
          </w:tcPr>
          <w:p w14:paraId="0E81C60E" w14:textId="77777777" w:rsidR="00EE3227" w:rsidRPr="007E7D55" w:rsidRDefault="00EF16B3"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5,74</w:t>
            </w:r>
          </w:p>
        </w:tc>
      </w:tr>
      <w:tr w:rsidR="00EE3227" w:rsidRPr="00EE3227" w14:paraId="3BEF36D9"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1A5D7EA"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2258ECD3"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488212B3"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411431C6"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EC63D1D"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5623669D"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12,16</w:t>
            </w:r>
          </w:p>
        </w:tc>
        <w:tc>
          <w:tcPr>
            <w:tcW w:w="1060" w:type="dxa"/>
            <w:tcBorders>
              <w:top w:val="nil"/>
              <w:left w:val="nil"/>
              <w:bottom w:val="single" w:sz="4" w:space="0" w:color="auto"/>
              <w:right w:val="single" w:sz="4" w:space="0" w:color="auto"/>
            </w:tcBorders>
            <w:shd w:val="clear" w:color="auto" w:fill="auto"/>
            <w:noWrap/>
            <w:vAlign w:val="bottom"/>
            <w:hideMark/>
          </w:tcPr>
          <w:p w14:paraId="27247026" w14:textId="77777777" w:rsidR="00EE3227" w:rsidRPr="007E7D55" w:rsidRDefault="00EF16B3"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1,58</w:t>
            </w:r>
          </w:p>
        </w:tc>
      </w:tr>
      <w:tr w:rsidR="00EE3227" w:rsidRPr="00EE3227" w14:paraId="1A31C159" w14:textId="77777777" w:rsidTr="00EF16B3">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802E3"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TOPLAM HASTANE MİKTARI</w:t>
            </w:r>
          </w:p>
        </w:tc>
        <w:tc>
          <w:tcPr>
            <w:tcW w:w="580" w:type="dxa"/>
            <w:tcBorders>
              <w:top w:val="nil"/>
              <w:left w:val="nil"/>
              <w:bottom w:val="single" w:sz="4" w:space="0" w:color="auto"/>
              <w:right w:val="single" w:sz="4" w:space="0" w:color="auto"/>
            </w:tcBorders>
            <w:shd w:val="clear" w:color="auto" w:fill="auto"/>
            <w:noWrap/>
            <w:vAlign w:val="bottom"/>
            <w:hideMark/>
          </w:tcPr>
          <w:p w14:paraId="2B33B96C"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11</w:t>
            </w:r>
          </w:p>
        </w:tc>
        <w:tc>
          <w:tcPr>
            <w:tcW w:w="980" w:type="dxa"/>
            <w:tcBorders>
              <w:top w:val="nil"/>
              <w:left w:val="nil"/>
              <w:bottom w:val="single" w:sz="4" w:space="0" w:color="auto"/>
              <w:right w:val="single" w:sz="4" w:space="0" w:color="auto"/>
            </w:tcBorders>
            <w:shd w:val="clear" w:color="auto" w:fill="auto"/>
            <w:noWrap/>
            <w:vAlign w:val="bottom"/>
            <w:hideMark/>
          </w:tcPr>
          <w:p w14:paraId="7A5D40D8"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668D8BC9"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3572,48</w:t>
            </w:r>
          </w:p>
        </w:tc>
        <w:tc>
          <w:tcPr>
            <w:tcW w:w="1060" w:type="dxa"/>
            <w:tcBorders>
              <w:top w:val="nil"/>
              <w:left w:val="nil"/>
              <w:bottom w:val="single" w:sz="4" w:space="0" w:color="auto"/>
              <w:right w:val="single" w:sz="4" w:space="0" w:color="auto"/>
            </w:tcBorders>
            <w:shd w:val="clear" w:color="auto" w:fill="auto"/>
            <w:noWrap/>
            <w:vAlign w:val="bottom"/>
            <w:hideMark/>
          </w:tcPr>
          <w:p w14:paraId="5F389ED2" w14:textId="77777777" w:rsidR="00EE3227" w:rsidRPr="007E7D55" w:rsidRDefault="00EF16B3"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464,47</w:t>
            </w:r>
          </w:p>
        </w:tc>
      </w:tr>
    </w:tbl>
    <w:p w14:paraId="01D32BC2" w14:textId="77777777" w:rsidR="00EE3227" w:rsidRDefault="00EF16B3" w:rsidP="00EE3227">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br w:type="textWrapping" w:clear="all"/>
      </w:r>
    </w:p>
    <w:p w14:paraId="1D425C57" w14:textId="77777777" w:rsidR="002210DB" w:rsidRDefault="002210DB" w:rsidP="00EE3227">
      <w:pPr>
        <w:autoSpaceDE w:val="0"/>
        <w:autoSpaceDN w:val="0"/>
        <w:adjustRightInd w:val="0"/>
        <w:spacing w:after="0" w:line="240" w:lineRule="auto"/>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18: Toplanan Atık miktarına göre Kamu Binaları Atıkları</w:t>
      </w:r>
    </w:p>
    <w:p w14:paraId="15DD2531" w14:textId="77777777" w:rsidR="00EE3227" w:rsidRDefault="00EE3227" w:rsidP="00EE3227">
      <w:pPr>
        <w:autoSpaceDE w:val="0"/>
        <w:autoSpaceDN w:val="0"/>
        <w:adjustRightInd w:val="0"/>
        <w:spacing w:after="0" w:line="240" w:lineRule="auto"/>
        <w:jc w:val="both"/>
        <w:rPr>
          <w:rFonts w:ascii="Times New Roman" w:hAnsi="Times New Roman" w:cs="Times New Roman"/>
          <w:sz w:val="24"/>
          <w:szCs w:val="24"/>
          <w:lang w:eastAsia="tr-TR"/>
        </w:rPr>
      </w:pP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B62453" w14:paraId="36F32C1C"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87A07"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49E4557"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6D722E6"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62BAFB"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4ABF88B"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46A994D"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88810A4"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GERÇEK ATIK MİKTARI</w:t>
            </w:r>
          </w:p>
        </w:tc>
      </w:tr>
      <w:tr w:rsidR="00EE3227" w:rsidRPr="00B62453" w14:paraId="12DA08A9"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9F0016B"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77733824"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1A3DA7DB"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4A5D29E4"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731CE58B"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369EFDE8"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295,59</w:t>
            </w:r>
          </w:p>
        </w:tc>
        <w:tc>
          <w:tcPr>
            <w:tcW w:w="1060" w:type="dxa"/>
            <w:tcBorders>
              <w:top w:val="nil"/>
              <w:left w:val="nil"/>
              <w:bottom w:val="single" w:sz="4" w:space="0" w:color="auto"/>
              <w:right w:val="single" w:sz="4" w:space="0" w:color="auto"/>
            </w:tcBorders>
            <w:shd w:val="clear" w:color="auto" w:fill="auto"/>
            <w:noWrap/>
            <w:vAlign w:val="bottom"/>
            <w:hideMark/>
          </w:tcPr>
          <w:p w14:paraId="0C7F833A" w14:textId="77777777" w:rsidR="00EE3227" w:rsidRPr="00B62453" w:rsidRDefault="00B62453" w:rsidP="00B62453">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38,07</w:t>
            </w:r>
          </w:p>
        </w:tc>
      </w:tr>
      <w:tr w:rsidR="00EE3227" w:rsidRPr="00B62453" w14:paraId="448D2E18"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18B04E6"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5D47CCA9"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268358D2"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17F33992"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980" w:type="dxa"/>
            <w:tcBorders>
              <w:top w:val="nil"/>
              <w:left w:val="nil"/>
              <w:bottom w:val="single" w:sz="4" w:space="0" w:color="auto"/>
              <w:right w:val="single" w:sz="4" w:space="0" w:color="auto"/>
            </w:tcBorders>
            <w:shd w:val="clear" w:color="auto" w:fill="auto"/>
            <w:noWrap/>
            <w:vAlign w:val="bottom"/>
            <w:hideMark/>
          </w:tcPr>
          <w:p w14:paraId="68F4623D"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0269B3F4"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663,75</w:t>
            </w:r>
          </w:p>
        </w:tc>
        <w:tc>
          <w:tcPr>
            <w:tcW w:w="1060" w:type="dxa"/>
            <w:tcBorders>
              <w:top w:val="nil"/>
              <w:left w:val="nil"/>
              <w:bottom w:val="single" w:sz="4" w:space="0" w:color="auto"/>
              <w:right w:val="single" w:sz="4" w:space="0" w:color="auto"/>
            </w:tcBorders>
            <w:shd w:val="clear" w:color="auto" w:fill="auto"/>
            <w:noWrap/>
            <w:vAlign w:val="bottom"/>
            <w:hideMark/>
          </w:tcPr>
          <w:p w14:paraId="2C29396F" w14:textId="77777777" w:rsidR="00EE3227" w:rsidRPr="00B62453" w:rsidRDefault="00B62453" w:rsidP="00B62453">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85,49</w:t>
            </w:r>
          </w:p>
        </w:tc>
      </w:tr>
      <w:tr w:rsidR="00EE3227" w:rsidRPr="00B62453" w14:paraId="2D845E52"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72E263B"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407DABA1"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302E259E"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7565E7FA"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8</w:t>
            </w:r>
          </w:p>
        </w:tc>
        <w:tc>
          <w:tcPr>
            <w:tcW w:w="980" w:type="dxa"/>
            <w:tcBorders>
              <w:top w:val="nil"/>
              <w:left w:val="nil"/>
              <w:bottom w:val="single" w:sz="4" w:space="0" w:color="auto"/>
              <w:right w:val="single" w:sz="4" w:space="0" w:color="auto"/>
            </w:tcBorders>
            <w:shd w:val="clear" w:color="auto" w:fill="auto"/>
            <w:noWrap/>
            <w:vAlign w:val="bottom"/>
            <w:hideMark/>
          </w:tcPr>
          <w:p w14:paraId="618149E5"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37FCBB92"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823,64</w:t>
            </w:r>
          </w:p>
        </w:tc>
        <w:tc>
          <w:tcPr>
            <w:tcW w:w="1060" w:type="dxa"/>
            <w:tcBorders>
              <w:top w:val="nil"/>
              <w:left w:val="nil"/>
              <w:bottom w:val="single" w:sz="4" w:space="0" w:color="auto"/>
              <w:right w:val="single" w:sz="4" w:space="0" w:color="auto"/>
            </w:tcBorders>
            <w:shd w:val="clear" w:color="auto" w:fill="auto"/>
            <w:noWrap/>
            <w:vAlign w:val="bottom"/>
            <w:hideMark/>
          </w:tcPr>
          <w:p w14:paraId="75B4A0A9" w14:textId="77777777" w:rsidR="00EE3227" w:rsidRPr="00B62453" w:rsidRDefault="00B62453" w:rsidP="00B62453">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106,08</w:t>
            </w:r>
          </w:p>
        </w:tc>
      </w:tr>
      <w:tr w:rsidR="00EE3227" w:rsidRPr="00B62453" w14:paraId="4B124E10"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A232B0F"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4237ABED"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6CCB75E4"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5476A104"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5</w:t>
            </w:r>
          </w:p>
        </w:tc>
        <w:tc>
          <w:tcPr>
            <w:tcW w:w="980" w:type="dxa"/>
            <w:tcBorders>
              <w:top w:val="nil"/>
              <w:left w:val="nil"/>
              <w:bottom w:val="single" w:sz="4" w:space="0" w:color="auto"/>
              <w:right w:val="single" w:sz="4" w:space="0" w:color="auto"/>
            </w:tcBorders>
            <w:shd w:val="clear" w:color="auto" w:fill="auto"/>
            <w:noWrap/>
            <w:vAlign w:val="bottom"/>
            <w:hideMark/>
          </w:tcPr>
          <w:p w14:paraId="660BF396"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738CB93A"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219,78</w:t>
            </w:r>
          </w:p>
        </w:tc>
        <w:tc>
          <w:tcPr>
            <w:tcW w:w="1060" w:type="dxa"/>
            <w:tcBorders>
              <w:top w:val="nil"/>
              <w:left w:val="nil"/>
              <w:bottom w:val="single" w:sz="4" w:space="0" w:color="auto"/>
              <w:right w:val="single" w:sz="4" w:space="0" w:color="auto"/>
            </w:tcBorders>
            <w:shd w:val="clear" w:color="auto" w:fill="auto"/>
            <w:noWrap/>
            <w:vAlign w:val="bottom"/>
            <w:hideMark/>
          </w:tcPr>
          <w:p w14:paraId="78AAC9F2" w14:textId="77777777" w:rsidR="00EE3227" w:rsidRPr="00B62453" w:rsidRDefault="00B62453" w:rsidP="00B62453">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28,31</w:t>
            </w:r>
          </w:p>
        </w:tc>
      </w:tr>
      <w:tr w:rsidR="00EE3227" w:rsidRPr="00B62453" w14:paraId="3464C81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8498D1D"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58B74815"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0A553077"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0130E8C0"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15</w:t>
            </w:r>
          </w:p>
        </w:tc>
        <w:tc>
          <w:tcPr>
            <w:tcW w:w="980" w:type="dxa"/>
            <w:tcBorders>
              <w:top w:val="nil"/>
              <w:left w:val="nil"/>
              <w:bottom w:val="single" w:sz="4" w:space="0" w:color="auto"/>
              <w:right w:val="single" w:sz="4" w:space="0" w:color="auto"/>
            </w:tcBorders>
            <w:shd w:val="clear" w:color="auto" w:fill="auto"/>
            <w:noWrap/>
            <w:vAlign w:val="bottom"/>
            <w:hideMark/>
          </w:tcPr>
          <w:p w14:paraId="4C5DC4F9"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445A5947"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305,33</w:t>
            </w:r>
          </w:p>
        </w:tc>
        <w:tc>
          <w:tcPr>
            <w:tcW w:w="1060" w:type="dxa"/>
            <w:tcBorders>
              <w:top w:val="nil"/>
              <w:left w:val="nil"/>
              <w:bottom w:val="single" w:sz="4" w:space="0" w:color="auto"/>
              <w:right w:val="single" w:sz="4" w:space="0" w:color="auto"/>
            </w:tcBorders>
            <w:shd w:val="clear" w:color="auto" w:fill="auto"/>
            <w:noWrap/>
            <w:vAlign w:val="bottom"/>
            <w:hideMark/>
          </w:tcPr>
          <w:p w14:paraId="591FCF69" w14:textId="77777777" w:rsidR="00EE3227" w:rsidRPr="00B62453" w:rsidRDefault="00B62453" w:rsidP="00B62453">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39,32</w:t>
            </w:r>
          </w:p>
        </w:tc>
      </w:tr>
      <w:tr w:rsidR="00EE3227" w:rsidRPr="00B62453" w14:paraId="2A43055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95CBEC6"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160F700C"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694A4616"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16FB001"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37</w:t>
            </w:r>
          </w:p>
        </w:tc>
        <w:tc>
          <w:tcPr>
            <w:tcW w:w="980" w:type="dxa"/>
            <w:tcBorders>
              <w:top w:val="nil"/>
              <w:left w:val="nil"/>
              <w:bottom w:val="single" w:sz="4" w:space="0" w:color="auto"/>
              <w:right w:val="single" w:sz="4" w:space="0" w:color="auto"/>
            </w:tcBorders>
            <w:shd w:val="clear" w:color="auto" w:fill="auto"/>
            <w:noWrap/>
            <w:vAlign w:val="bottom"/>
            <w:hideMark/>
          </w:tcPr>
          <w:p w14:paraId="14BFF36D"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22EA6701"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261,96</w:t>
            </w:r>
          </w:p>
        </w:tc>
        <w:tc>
          <w:tcPr>
            <w:tcW w:w="1060" w:type="dxa"/>
            <w:tcBorders>
              <w:top w:val="nil"/>
              <w:left w:val="nil"/>
              <w:bottom w:val="single" w:sz="4" w:space="0" w:color="auto"/>
              <w:right w:val="single" w:sz="4" w:space="0" w:color="auto"/>
            </w:tcBorders>
            <w:shd w:val="clear" w:color="auto" w:fill="auto"/>
            <w:noWrap/>
            <w:vAlign w:val="bottom"/>
            <w:hideMark/>
          </w:tcPr>
          <w:p w14:paraId="157E5301" w14:textId="77777777" w:rsidR="00EE3227" w:rsidRPr="00B62453" w:rsidRDefault="00B62453" w:rsidP="00B62453">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33,74</w:t>
            </w:r>
          </w:p>
        </w:tc>
      </w:tr>
      <w:tr w:rsidR="00EE3227" w:rsidRPr="00B62453" w14:paraId="14688F8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8308204"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27F8C220"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0D3C03F8"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5270F95D"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9</w:t>
            </w:r>
          </w:p>
        </w:tc>
        <w:tc>
          <w:tcPr>
            <w:tcW w:w="980" w:type="dxa"/>
            <w:tcBorders>
              <w:top w:val="nil"/>
              <w:left w:val="nil"/>
              <w:bottom w:val="single" w:sz="4" w:space="0" w:color="auto"/>
              <w:right w:val="single" w:sz="4" w:space="0" w:color="auto"/>
            </w:tcBorders>
            <w:shd w:val="clear" w:color="auto" w:fill="auto"/>
            <w:noWrap/>
            <w:vAlign w:val="bottom"/>
            <w:hideMark/>
          </w:tcPr>
          <w:p w14:paraId="531B4E6F"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599CD682"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10,62</w:t>
            </w:r>
          </w:p>
        </w:tc>
        <w:tc>
          <w:tcPr>
            <w:tcW w:w="1060" w:type="dxa"/>
            <w:tcBorders>
              <w:top w:val="nil"/>
              <w:left w:val="nil"/>
              <w:bottom w:val="single" w:sz="4" w:space="0" w:color="auto"/>
              <w:right w:val="single" w:sz="4" w:space="0" w:color="auto"/>
            </w:tcBorders>
            <w:shd w:val="clear" w:color="auto" w:fill="auto"/>
            <w:noWrap/>
            <w:vAlign w:val="bottom"/>
            <w:hideMark/>
          </w:tcPr>
          <w:p w14:paraId="70DE1F6D" w14:textId="77777777" w:rsidR="00EE3227" w:rsidRPr="00B62453" w:rsidRDefault="00B62453" w:rsidP="00B62453">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1,37</w:t>
            </w:r>
          </w:p>
        </w:tc>
      </w:tr>
      <w:tr w:rsidR="00B62453" w:rsidRPr="00B62453" w14:paraId="0F0AB406"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65242"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2C9E7443"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78</w:t>
            </w:r>
          </w:p>
        </w:tc>
        <w:tc>
          <w:tcPr>
            <w:tcW w:w="980" w:type="dxa"/>
            <w:tcBorders>
              <w:top w:val="nil"/>
              <w:left w:val="nil"/>
              <w:bottom w:val="single" w:sz="4" w:space="0" w:color="auto"/>
              <w:right w:val="single" w:sz="4" w:space="0" w:color="auto"/>
            </w:tcBorders>
            <w:shd w:val="clear" w:color="auto" w:fill="auto"/>
            <w:noWrap/>
            <w:vAlign w:val="bottom"/>
            <w:hideMark/>
          </w:tcPr>
          <w:p w14:paraId="55DEF05A"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64B78782" w14:textId="77777777" w:rsidR="00EE3227" w:rsidRPr="00B62453" w:rsidRDefault="00B62453"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2580,67</w:t>
            </w:r>
          </w:p>
        </w:tc>
        <w:tc>
          <w:tcPr>
            <w:tcW w:w="1060" w:type="dxa"/>
            <w:tcBorders>
              <w:top w:val="nil"/>
              <w:left w:val="nil"/>
              <w:bottom w:val="single" w:sz="4" w:space="0" w:color="auto"/>
              <w:right w:val="single" w:sz="4" w:space="0" w:color="auto"/>
            </w:tcBorders>
            <w:shd w:val="clear" w:color="auto" w:fill="auto"/>
            <w:noWrap/>
            <w:vAlign w:val="bottom"/>
            <w:hideMark/>
          </w:tcPr>
          <w:p w14:paraId="6FD665C2" w14:textId="77777777" w:rsidR="00EE3227" w:rsidRPr="00B62453" w:rsidRDefault="00B62453" w:rsidP="00B62453">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332,37</w:t>
            </w:r>
          </w:p>
        </w:tc>
      </w:tr>
    </w:tbl>
    <w:p w14:paraId="6E8BC987" w14:textId="77777777" w:rsidR="00E30D1F" w:rsidRDefault="00E30D1F" w:rsidP="002210DB">
      <w:pPr>
        <w:jc w:val="both"/>
        <w:rPr>
          <w:rFonts w:ascii="Times New Roman" w:hAnsi="Times New Roman" w:cs="Times New Roman"/>
          <w:sz w:val="24"/>
          <w:szCs w:val="24"/>
          <w:lang w:eastAsia="tr-TR"/>
        </w:rPr>
      </w:pPr>
      <w:r>
        <w:rPr>
          <w:rFonts w:ascii="Times New Roman" w:hAnsi="Times New Roman" w:cs="Times New Roman"/>
          <w:sz w:val="24"/>
          <w:szCs w:val="24"/>
          <w:lang w:eastAsia="tr-TR"/>
        </w:rPr>
        <w:t>13</w:t>
      </w:r>
    </w:p>
    <w:p w14:paraId="28A8F710" w14:textId="03BF3935" w:rsidR="002210DB" w:rsidRDefault="002210DB" w:rsidP="002210DB">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lastRenderedPageBreak/>
        <w:t>Tablo 19: Toplanan Atık miktarına göre Diğer Ticari Olmayan Kurumların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F375A2" w14:paraId="06374FC8"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AF315"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5EC5767"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6E1DE1C"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212D441"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76593A9"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EDE9043"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B513A53"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GERÇEK ATIK MİKTARI</w:t>
            </w:r>
          </w:p>
        </w:tc>
      </w:tr>
      <w:tr w:rsidR="00EE3227" w:rsidRPr="00F375A2" w14:paraId="4D42757D"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2FC6607"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77E2E11F"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55E36682"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0FE079FF"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1B4ED46"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04FF74C5"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460,56</w:t>
            </w:r>
          </w:p>
        </w:tc>
        <w:tc>
          <w:tcPr>
            <w:tcW w:w="1060" w:type="dxa"/>
            <w:tcBorders>
              <w:top w:val="nil"/>
              <w:left w:val="nil"/>
              <w:bottom w:val="single" w:sz="4" w:space="0" w:color="auto"/>
              <w:right w:val="single" w:sz="4" w:space="0" w:color="auto"/>
            </w:tcBorders>
            <w:shd w:val="clear" w:color="auto" w:fill="auto"/>
            <w:noWrap/>
            <w:vAlign w:val="bottom"/>
            <w:hideMark/>
          </w:tcPr>
          <w:p w14:paraId="572F50FA"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59,53</w:t>
            </w:r>
          </w:p>
        </w:tc>
      </w:tr>
      <w:tr w:rsidR="00EE3227" w:rsidRPr="00F375A2" w14:paraId="0CFAB282"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9A2211E"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2BDD342C"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60273F45"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5CB31840"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DB63573"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322D73B1"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312,08</w:t>
            </w:r>
          </w:p>
        </w:tc>
        <w:tc>
          <w:tcPr>
            <w:tcW w:w="1060" w:type="dxa"/>
            <w:tcBorders>
              <w:top w:val="nil"/>
              <w:left w:val="nil"/>
              <w:bottom w:val="single" w:sz="4" w:space="0" w:color="auto"/>
              <w:right w:val="single" w:sz="4" w:space="0" w:color="auto"/>
            </w:tcBorders>
            <w:shd w:val="clear" w:color="auto" w:fill="auto"/>
            <w:noWrap/>
            <w:vAlign w:val="bottom"/>
            <w:hideMark/>
          </w:tcPr>
          <w:p w14:paraId="14BC0AE5"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40,34</w:t>
            </w:r>
          </w:p>
        </w:tc>
      </w:tr>
      <w:tr w:rsidR="00EE3227" w:rsidRPr="00F375A2" w14:paraId="4416B20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89EEB5D"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53B802DC"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555294FA"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5C2A199A"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6252088"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695DD759"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131,07</w:t>
            </w:r>
          </w:p>
        </w:tc>
        <w:tc>
          <w:tcPr>
            <w:tcW w:w="1060" w:type="dxa"/>
            <w:tcBorders>
              <w:top w:val="nil"/>
              <w:left w:val="nil"/>
              <w:bottom w:val="single" w:sz="4" w:space="0" w:color="auto"/>
              <w:right w:val="single" w:sz="4" w:space="0" w:color="auto"/>
            </w:tcBorders>
            <w:shd w:val="clear" w:color="auto" w:fill="auto"/>
            <w:noWrap/>
            <w:vAlign w:val="bottom"/>
            <w:hideMark/>
          </w:tcPr>
          <w:p w14:paraId="501B5848"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16,94</w:t>
            </w:r>
          </w:p>
        </w:tc>
      </w:tr>
      <w:tr w:rsidR="00EE3227" w:rsidRPr="00F375A2" w14:paraId="787D7EF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5B8714A"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7FDEE6F1"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254E9B32"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53A49984"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CA23A50"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26A3F557"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81,80</w:t>
            </w:r>
          </w:p>
        </w:tc>
        <w:tc>
          <w:tcPr>
            <w:tcW w:w="1060" w:type="dxa"/>
            <w:tcBorders>
              <w:top w:val="nil"/>
              <w:left w:val="nil"/>
              <w:bottom w:val="single" w:sz="4" w:space="0" w:color="auto"/>
              <w:right w:val="single" w:sz="4" w:space="0" w:color="auto"/>
            </w:tcBorders>
            <w:shd w:val="clear" w:color="auto" w:fill="auto"/>
            <w:noWrap/>
            <w:vAlign w:val="bottom"/>
            <w:hideMark/>
          </w:tcPr>
          <w:p w14:paraId="7B07E232"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10,57</w:t>
            </w:r>
          </w:p>
        </w:tc>
      </w:tr>
      <w:tr w:rsidR="00EE3227" w:rsidRPr="00F375A2" w14:paraId="7EB8F5AC"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17CABAA"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26D25BD2"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6F195091"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3934C8BE"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905FF36"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361C7A75"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48,95</w:t>
            </w:r>
          </w:p>
        </w:tc>
        <w:tc>
          <w:tcPr>
            <w:tcW w:w="1060" w:type="dxa"/>
            <w:tcBorders>
              <w:top w:val="nil"/>
              <w:left w:val="nil"/>
              <w:bottom w:val="single" w:sz="4" w:space="0" w:color="auto"/>
              <w:right w:val="single" w:sz="4" w:space="0" w:color="auto"/>
            </w:tcBorders>
            <w:shd w:val="clear" w:color="auto" w:fill="auto"/>
            <w:noWrap/>
            <w:vAlign w:val="bottom"/>
            <w:hideMark/>
          </w:tcPr>
          <w:p w14:paraId="7D92AB0C"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6,33</w:t>
            </w:r>
          </w:p>
        </w:tc>
      </w:tr>
      <w:tr w:rsidR="00EE3227" w:rsidRPr="00F375A2" w14:paraId="6659B2D8"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8B5D3AE"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128667FF"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49505470"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29C42C5F"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5E710A0"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6C75BB57"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19,38</w:t>
            </w:r>
          </w:p>
        </w:tc>
        <w:tc>
          <w:tcPr>
            <w:tcW w:w="1060" w:type="dxa"/>
            <w:tcBorders>
              <w:top w:val="nil"/>
              <w:left w:val="nil"/>
              <w:bottom w:val="single" w:sz="4" w:space="0" w:color="auto"/>
              <w:right w:val="single" w:sz="4" w:space="0" w:color="auto"/>
            </w:tcBorders>
            <w:shd w:val="clear" w:color="auto" w:fill="auto"/>
            <w:noWrap/>
            <w:vAlign w:val="bottom"/>
            <w:hideMark/>
          </w:tcPr>
          <w:p w14:paraId="7BA0E40D"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2,50</w:t>
            </w:r>
          </w:p>
        </w:tc>
      </w:tr>
      <w:tr w:rsidR="00EE3227" w:rsidRPr="00F375A2" w14:paraId="1FD35C79"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A2EE682"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144DBB22"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0510B9C8"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6DB3EA7F" w14:textId="77777777" w:rsidR="00EE3227" w:rsidRPr="00F375A2" w:rsidRDefault="00DD2B2A"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45</w:t>
            </w:r>
          </w:p>
        </w:tc>
        <w:tc>
          <w:tcPr>
            <w:tcW w:w="980" w:type="dxa"/>
            <w:tcBorders>
              <w:top w:val="nil"/>
              <w:left w:val="nil"/>
              <w:bottom w:val="single" w:sz="4" w:space="0" w:color="auto"/>
              <w:right w:val="single" w:sz="4" w:space="0" w:color="auto"/>
            </w:tcBorders>
            <w:shd w:val="clear" w:color="auto" w:fill="auto"/>
            <w:noWrap/>
            <w:vAlign w:val="bottom"/>
            <w:hideMark/>
          </w:tcPr>
          <w:p w14:paraId="2A37F6DC"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40061EFA"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133,04</w:t>
            </w:r>
          </w:p>
        </w:tc>
        <w:tc>
          <w:tcPr>
            <w:tcW w:w="1060" w:type="dxa"/>
            <w:tcBorders>
              <w:top w:val="nil"/>
              <w:left w:val="nil"/>
              <w:bottom w:val="single" w:sz="4" w:space="0" w:color="auto"/>
              <w:right w:val="single" w:sz="4" w:space="0" w:color="auto"/>
            </w:tcBorders>
            <w:shd w:val="clear" w:color="auto" w:fill="auto"/>
            <w:noWrap/>
            <w:vAlign w:val="bottom"/>
            <w:hideMark/>
          </w:tcPr>
          <w:p w14:paraId="45DF3A7B"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17,20</w:t>
            </w:r>
          </w:p>
        </w:tc>
      </w:tr>
      <w:tr w:rsidR="00F375A2" w:rsidRPr="00F375A2" w14:paraId="50BD4359"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F54FE"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37BC4F3E" w14:textId="77777777" w:rsidR="00EE3227" w:rsidRPr="00F375A2" w:rsidRDefault="00DD2B2A"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51</w:t>
            </w:r>
          </w:p>
        </w:tc>
        <w:tc>
          <w:tcPr>
            <w:tcW w:w="980" w:type="dxa"/>
            <w:tcBorders>
              <w:top w:val="nil"/>
              <w:left w:val="nil"/>
              <w:bottom w:val="single" w:sz="4" w:space="0" w:color="auto"/>
              <w:right w:val="single" w:sz="4" w:space="0" w:color="auto"/>
            </w:tcBorders>
            <w:shd w:val="clear" w:color="auto" w:fill="auto"/>
            <w:noWrap/>
            <w:vAlign w:val="bottom"/>
            <w:hideMark/>
          </w:tcPr>
          <w:p w14:paraId="4E38D57D"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7562FFB0"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1186,87</w:t>
            </w:r>
          </w:p>
        </w:tc>
        <w:tc>
          <w:tcPr>
            <w:tcW w:w="1060" w:type="dxa"/>
            <w:tcBorders>
              <w:top w:val="nil"/>
              <w:left w:val="nil"/>
              <w:bottom w:val="single" w:sz="4" w:space="0" w:color="auto"/>
              <w:right w:val="single" w:sz="4" w:space="0" w:color="auto"/>
            </w:tcBorders>
            <w:shd w:val="clear" w:color="auto" w:fill="auto"/>
            <w:noWrap/>
            <w:vAlign w:val="bottom"/>
            <w:hideMark/>
          </w:tcPr>
          <w:p w14:paraId="71F7F6A0" w14:textId="77777777" w:rsidR="00EE3227" w:rsidRPr="00F375A2" w:rsidRDefault="00F375A2" w:rsidP="00F375A2">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153,40</w:t>
            </w:r>
          </w:p>
        </w:tc>
      </w:tr>
    </w:tbl>
    <w:p w14:paraId="07CD847A" w14:textId="77777777" w:rsidR="00EE3227" w:rsidRDefault="00EE3227" w:rsidP="008A4052">
      <w:pPr>
        <w:jc w:val="both"/>
        <w:rPr>
          <w:rFonts w:ascii="Times New Roman" w:hAnsi="Times New Roman" w:cs="Times New Roman"/>
          <w:sz w:val="24"/>
          <w:szCs w:val="24"/>
          <w:lang w:eastAsia="tr-TR"/>
        </w:rPr>
      </w:pPr>
    </w:p>
    <w:p w14:paraId="725FF94F" w14:textId="77777777" w:rsidR="008A4052" w:rsidRDefault="008A4052" w:rsidP="008A4052">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20: Toplanan Atık miktarına göre Büro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AB4C87" w14:paraId="71CE5411"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C465B"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153F83D"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D66F434"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1B369FF"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AF6462F"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4EF5E28"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DFBD95A"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GERÇEK ATIK MİKTARI</w:t>
            </w:r>
          </w:p>
        </w:tc>
      </w:tr>
      <w:tr w:rsidR="00EE3227" w:rsidRPr="00AB4C87" w14:paraId="26771E5E"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37C127B"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19DDA75E"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676A7AD7"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7AF7850F"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04B8936E"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37FC838E"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953,36</w:t>
            </w:r>
          </w:p>
        </w:tc>
        <w:tc>
          <w:tcPr>
            <w:tcW w:w="1060" w:type="dxa"/>
            <w:tcBorders>
              <w:top w:val="nil"/>
              <w:left w:val="nil"/>
              <w:bottom w:val="single" w:sz="4" w:space="0" w:color="auto"/>
              <w:right w:val="single" w:sz="4" w:space="0" w:color="auto"/>
            </w:tcBorders>
            <w:shd w:val="clear" w:color="auto" w:fill="auto"/>
            <w:noWrap/>
            <w:vAlign w:val="bottom"/>
            <w:hideMark/>
          </w:tcPr>
          <w:p w14:paraId="6D4FB8F2"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123,59</w:t>
            </w:r>
          </w:p>
        </w:tc>
      </w:tr>
      <w:tr w:rsidR="00EE3227" w:rsidRPr="00AB4C87" w14:paraId="33AE3585"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2D4B8C4"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75C10F04"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0A6A082A"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20C7E28A"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2F4A9336"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5AFE589B"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646,00</w:t>
            </w:r>
          </w:p>
        </w:tc>
        <w:tc>
          <w:tcPr>
            <w:tcW w:w="1060" w:type="dxa"/>
            <w:tcBorders>
              <w:top w:val="nil"/>
              <w:left w:val="nil"/>
              <w:bottom w:val="single" w:sz="4" w:space="0" w:color="auto"/>
              <w:right w:val="single" w:sz="4" w:space="0" w:color="auto"/>
            </w:tcBorders>
            <w:shd w:val="clear" w:color="auto" w:fill="auto"/>
            <w:noWrap/>
            <w:vAlign w:val="bottom"/>
            <w:hideMark/>
          </w:tcPr>
          <w:p w14:paraId="6A9A11EA"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83,74</w:t>
            </w:r>
          </w:p>
        </w:tc>
      </w:tr>
      <w:tr w:rsidR="00EE3227" w:rsidRPr="00AB4C87" w14:paraId="13CB53D7"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D47FE4B"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0DF347F5"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491C4B22"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5D7B3BFB"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BB8E3D9"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5F09E99A"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271,32</w:t>
            </w:r>
          </w:p>
        </w:tc>
        <w:tc>
          <w:tcPr>
            <w:tcW w:w="1060" w:type="dxa"/>
            <w:tcBorders>
              <w:top w:val="nil"/>
              <w:left w:val="nil"/>
              <w:bottom w:val="single" w:sz="4" w:space="0" w:color="auto"/>
              <w:right w:val="single" w:sz="4" w:space="0" w:color="auto"/>
            </w:tcBorders>
            <w:shd w:val="clear" w:color="auto" w:fill="auto"/>
            <w:noWrap/>
            <w:vAlign w:val="bottom"/>
            <w:hideMark/>
          </w:tcPr>
          <w:p w14:paraId="1A5396C2"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35,17</w:t>
            </w:r>
          </w:p>
        </w:tc>
      </w:tr>
      <w:tr w:rsidR="00EE3227" w:rsidRPr="00AB4C87" w14:paraId="0364B0BE"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A5C1DE4"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3AF3BC46"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338A9A6E"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67532EFF"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7D3EDFF3"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70225C05"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169,32</w:t>
            </w:r>
          </w:p>
        </w:tc>
        <w:tc>
          <w:tcPr>
            <w:tcW w:w="1060" w:type="dxa"/>
            <w:tcBorders>
              <w:top w:val="nil"/>
              <w:left w:val="nil"/>
              <w:bottom w:val="single" w:sz="4" w:space="0" w:color="auto"/>
              <w:right w:val="single" w:sz="4" w:space="0" w:color="auto"/>
            </w:tcBorders>
            <w:shd w:val="clear" w:color="auto" w:fill="auto"/>
            <w:noWrap/>
            <w:vAlign w:val="bottom"/>
            <w:hideMark/>
          </w:tcPr>
          <w:p w14:paraId="713117A3"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21,95</w:t>
            </w:r>
          </w:p>
        </w:tc>
      </w:tr>
      <w:tr w:rsidR="00EE3227" w:rsidRPr="00AB4C87" w14:paraId="741E1C8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8DD2B7C"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67DA124E"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33FD2782"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11E172A8"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10F85500"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21E19CCC"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101,32</w:t>
            </w:r>
          </w:p>
        </w:tc>
        <w:tc>
          <w:tcPr>
            <w:tcW w:w="1060" w:type="dxa"/>
            <w:tcBorders>
              <w:top w:val="nil"/>
              <w:left w:val="nil"/>
              <w:bottom w:val="single" w:sz="4" w:space="0" w:color="auto"/>
              <w:right w:val="single" w:sz="4" w:space="0" w:color="auto"/>
            </w:tcBorders>
            <w:shd w:val="clear" w:color="auto" w:fill="auto"/>
            <w:noWrap/>
            <w:vAlign w:val="bottom"/>
            <w:hideMark/>
          </w:tcPr>
          <w:p w14:paraId="6748EFA3"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13,13</w:t>
            </w:r>
          </w:p>
        </w:tc>
      </w:tr>
      <w:tr w:rsidR="00EE3227" w:rsidRPr="00AB4C87" w14:paraId="3AE156B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239387D"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2838FE56"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2D81E470"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B256331"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3</w:t>
            </w:r>
          </w:p>
        </w:tc>
        <w:tc>
          <w:tcPr>
            <w:tcW w:w="980" w:type="dxa"/>
            <w:tcBorders>
              <w:top w:val="nil"/>
              <w:left w:val="nil"/>
              <w:bottom w:val="single" w:sz="4" w:space="0" w:color="auto"/>
              <w:right w:val="single" w:sz="4" w:space="0" w:color="auto"/>
            </w:tcBorders>
            <w:shd w:val="clear" w:color="auto" w:fill="auto"/>
            <w:noWrap/>
            <w:vAlign w:val="bottom"/>
            <w:hideMark/>
          </w:tcPr>
          <w:p w14:paraId="145B4C15"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0D829015"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120,36</w:t>
            </w:r>
          </w:p>
        </w:tc>
        <w:tc>
          <w:tcPr>
            <w:tcW w:w="1060" w:type="dxa"/>
            <w:tcBorders>
              <w:top w:val="nil"/>
              <w:left w:val="nil"/>
              <w:bottom w:val="single" w:sz="4" w:space="0" w:color="auto"/>
              <w:right w:val="single" w:sz="4" w:space="0" w:color="auto"/>
            </w:tcBorders>
            <w:shd w:val="clear" w:color="auto" w:fill="auto"/>
            <w:noWrap/>
            <w:vAlign w:val="bottom"/>
            <w:hideMark/>
          </w:tcPr>
          <w:p w14:paraId="64DE2FEC"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15,60</w:t>
            </w:r>
          </w:p>
        </w:tc>
      </w:tr>
      <w:tr w:rsidR="00EE3227" w:rsidRPr="00AB4C87" w14:paraId="6ED06B52"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1C8661F"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3002A395"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704A4964"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6CEE7F5B"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420</w:t>
            </w:r>
          </w:p>
        </w:tc>
        <w:tc>
          <w:tcPr>
            <w:tcW w:w="980" w:type="dxa"/>
            <w:tcBorders>
              <w:top w:val="nil"/>
              <w:left w:val="nil"/>
              <w:bottom w:val="single" w:sz="4" w:space="0" w:color="auto"/>
              <w:right w:val="single" w:sz="4" w:space="0" w:color="auto"/>
            </w:tcBorders>
            <w:shd w:val="clear" w:color="auto" w:fill="auto"/>
            <w:noWrap/>
            <w:vAlign w:val="bottom"/>
            <w:hideMark/>
          </w:tcPr>
          <w:p w14:paraId="1498B3FB"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413D69A4"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2570,40</w:t>
            </w:r>
          </w:p>
        </w:tc>
        <w:tc>
          <w:tcPr>
            <w:tcW w:w="1060" w:type="dxa"/>
            <w:tcBorders>
              <w:top w:val="nil"/>
              <w:left w:val="nil"/>
              <w:bottom w:val="single" w:sz="4" w:space="0" w:color="auto"/>
              <w:right w:val="single" w:sz="4" w:space="0" w:color="auto"/>
            </w:tcBorders>
            <w:shd w:val="clear" w:color="auto" w:fill="auto"/>
            <w:noWrap/>
            <w:vAlign w:val="bottom"/>
            <w:hideMark/>
          </w:tcPr>
          <w:p w14:paraId="6C0AA107" w14:textId="77777777" w:rsidR="00EE3227" w:rsidRPr="00AB4C87" w:rsidRDefault="00AB4C8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333,20</w:t>
            </w:r>
          </w:p>
        </w:tc>
      </w:tr>
      <w:tr w:rsidR="00AB4C87" w:rsidRPr="00AB4C87" w14:paraId="4E75079D"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22AA4"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6A1AA72C"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428</w:t>
            </w:r>
          </w:p>
        </w:tc>
        <w:tc>
          <w:tcPr>
            <w:tcW w:w="980" w:type="dxa"/>
            <w:tcBorders>
              <w:top w:val="nil"/>
              <w:left w:val="nil"/>
              <w:bottom w:val="single" w:sz="4" w:space="0" w:color="auto"/>
              <w:right w:val="single" w:sz="4" w:space="0" w:color="auto"/>
            </w:tcBorders>
            <w:shd w:val="clear" w:color="auto" w:fill="auto"/>
            <w:noWrap/>
            <w:vAlign w:val="bottom"/>
            <w:hideMark/>
          </w:tcPr>
          <w:p w14:paraId="1B8C3BC5"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6DDDC6E9" w14:textId="77777777" w:rsidR="00EE3227" w:rsidRPr="00AB4C87" w:rsidRDefault="00A52B71"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4832,08</w:t>
            </w:r>
          </w:p>
        </w:tc>
        <w:tc>
          <w:tcPr>
            <w:tcW w:w="1060" w:type="dxa"/>
            <w:tcBorders>
              <w:top w:val="nil"/>
              <w:left w:val="nil"/>
              <w:bottom w:val="single" w:sz="4" w:space="0" w:color="auto"/>
              <w:right w:val="single" w:sz="4" w:space="0" w:color="auto"/>
            </w:tcBorders>
            <w:shd w:val="clear" w:color="auto" w:fill="auto"/>
            <w:noWrap/>
            <w:vAlign w:val="bottom"/>
            <w:hideMark/>
          </w:tcPr>
          <w:p w14:paraId="7024CA62" w14:textId="77777777" w:rsidR="00EE3227" w:rsidRPr="00AB4C87" w:rsidRDefault="00AB4C8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626,39</w:t>
            </w:r>
          </w:p>
        </w:tc>
      </w:tr>
    </w:tbl>
    <w:p w14:paraId="17313C5C" w14:textId="77777777" w:rsidR="008A4052" w:rsidRDefault="008A4052" w:rsidP="008A4052">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21: Toplanan Atık miktarına göre Restoran, Market, Pazaryerleri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7"/>
        <w:gridCol w:w="980"/>
        <w:gridCol w:w="1180"/>
        <w:gridCol w:w="1060"/>
      </w:tblGrid>
      <w:tr w:rsidR="001A2818" w:rsidRPr="001A2818" w14:paraId="6597BF8E"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55316"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B15FA4"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DAED89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7B7F3AB"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70BC6A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9D0E53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DF61BDC"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GERÇEK ATIK MİKTARI</w:t>
            </w:r>
          </w:p>
        </w:tc>
      </w:tr>
      <w:tr w:rsidR="001A2818" w:rsidRPr="001A2818" w14:paraId="646119B4"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99C9583" w14:textId="77777777" w:rsidR="00EE3227" w:rsidRPr="001A2818" w:rsidRDefault="00EE3227" w:rsidP="00EE3227">
            <w:pPr>
              <w:spacing w:after="0" w:line="240" w:lineRule="auto"/>
              <w:rPr>
                <w:rFonts w:eastAsia="Times New Roman"/>
                <w:i/>
                <w:iCs/>
                <w:color w:val="000000" w:themeColor="text1"/>
                <w:lang w:eastAsia="tr-TR"/>
              </w:rPr>
            </w:pPr>
            <w:proofErr w:type="spellStart"/>
            <w:proofErr w:type="gramStart"/>
            <w:r w:rsidRPr="001A2818">
              <w:rPr>
                <w:rFonts w:eastAsia="Times New Roman"/>
                <w:i/>
                <w:iCs/>
                <w:color w:val="000000" w:themeColor="text1"/>
                <w:lang w:eastAsia="tr-TR"/>
              </w:rPr>
              <w:t>Restaurant.Market</w:t>
            </w:r>
            <w:proofErr w:type="spellEnd"/>
            <w:proofErr w:type="gram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57207DC8"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0" w:type="dxa"/>
            <w:tcBorders>
              <w:top w:val="nil"/>
              <w:left w:val="nil"/>
              <w:bottom w:val="single" w:sz="4" w:space="0" w:color="auto"/>
              <w:right w:val="single" w:sz="4" w:space="0" w:color="auto"/>
            </w:tcBorders>
            <w:shd w:val="clear" w:color="auto" w:fill="auto"/>
            <w:noWrap/>
            <w:vAlign w:val="bottom"/>
            <w:hideMark/>
          </w:tcPr>
          <w:p w14:paraId="14864E88"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7F7F67F5"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4</w:t>
            </w:r>
          </w:p>
        </w:tc>
        <w:tc>
          <w:tcPr>
            <w:tcW w:w="980" w:type="dxa"/>
            <w:tcBorders>
              <w:top w:val="nil"/>
              <w:left w:val="nil"/>
              <w:bottom w:val="single" w:sz="4" w:space="0" w:color="auto"/>
              <w:right w:val="single" w:sz="4" w:space="0" w:color="auto"/>
            </w:tcBorders>
            <w:shd w:val="clear" w:color="auto" w:fill="auto"/>
            <w:noWrap/>
            <w:vAlign w:val="bottom"/>
            <w:hideMark/>
          </w:tcPr>
          <w:p w14:paraId="55C416D1"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0,61</w:t>
            </w:r>
          </w:p>
        </w:tc>
        <w:tc>
          <w:tcPr>
            <w:tcW w:w="1180" w:type="dxa"/>
            <w:tcBorders>
              <w:top w:val="nil"/>
              <w:left w:val="nil"/>
              <w:bottom w:val="single" w:sz="4" w:space="0" w:color="auto"/>
              <w:right w:val="single" w:sz="4" w:space="0" w:color="auto"/>
            </w:tcBorders>
            <w:shd w:val="clear" w:color="auto" w:fill="auto"/>
            <w:noWrap/>
            <w:vAlign w:val="bottom"/>
            <w:hideMark/>
          </w:tcPr>
          <w:p w14:paraId="5EAC30A8"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2442,44</w:t>
            </w:r>
          </w:p>
        </w:tc>
        <w:tc>
          <w:tcPr>
            <w:tcW w:w="1060" w:type="dxa"/>
            <w:tcBorders>
              <w:top w:val="nil"/>
              <w:left w:val="nil"/>
              <w:bottom w:val="single" w:sz="4" w:space="0" w:color="auto"/>
              <w:right w:val="single" w:sz="4" w:space="0" w:color="auto"/>
            </w:tcBorders>
            <w:shd w:val="clear" w:color="auto" w:fill="auto"/>
            <w:noWrap/>
            <w:vAlign w:val="bottom"/>
            <w:hideMark/>
          </w:tcPr>
          <w:p w14:paraId="0ED389FB"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316,60</w:t>
            </w:r>
          </w:p>
        </w:tc>
      </w:tr>
      <w:tr w:rsidR="001A2818" w:rsidRPr="001A2818" w14:paraId="5269017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C23FF14" w14:textId="77777777" w:rsidR="00EE3227" w:rsidRPr="001A2818" w:rsidRDefault="00EE3227" w:rsidP="00EE3227">
            <w:pPr>
              <w:spacing w:after="0" w:line="240" w:lineRule="auto"/>
              <w:rPr>
                <w:rFonts w:eastAsia="Times New Roman"/>
                <w:i/>
                <w:iCs/>
                <w:color w:val="000000" w:themeColor="text1"/>
                <w:lang w:eastAsia="tr-TR"/>
              </w:rPr>
            </w:pPr>
            <w:proofErr w:type="spellStart"/>
            <w:proofErr w:type="gramStart"/>
            <w:r w:rsidRPr="001A2818">
              <w:rPr>
                <w:rFonts w:eastAsia="Times New Roman"/>
                <w:i/>
                <w:iCs/>
                <w:color w:val="000000" w:themeColor="text1"/>
                <w:lang w:eastAsia="tr-TR"/>
              </w:rPr>
              <w:t>Restaurant.Market</w:t>
            </w:r>
            <w:proofErr w:type="spellEnd"/>
            <w:proofErr w:type="gram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0BFDA9AA"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0" w:type="dxa"/>
            <w:tcBorders>
              <w:top w:val="nil"/>
              <w:left w:val="nil"/>
              <w:bottom w:val="single" w:sz="4" w:space="0" w:color="auto"/>
              <w:right w:val="single" w:sz="4" w:space="0" w:color="auto"/>
            </w:tcBorders>
            <w:shd w:val="clear" w:color="auto" w:fill="auto"/>
            <w:noWrap/>
            <w:vAlign w:val="bottom"/>
            <w:hideMark/>
          </w:tcPr>
          <w:p w14:paraId="1D629AED"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6ADE4A77"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4</w:t>
            </w:r>
          </w:p>
        </w:tc>
        <w:tc>
          <w:tcPr>
            <w:tcW w:w="980" w:type="dxa"/>
            <w:tcBorders>
              <w:top w:val="nil"/>
              <w:left w:val="nil"/>
              <w:bottom w:val="single" w:sz="4" w:space="0" w:color="auto"/>
              <w:right w:val="single" w:sz="4" w:space="0" w:color="auto"/>
            </w:tcBorders>
            <w:shd w:val="clear" w:color="auto" w:fill="auto"/>
            <w:noWrap/>
            <w:vAlign w:val="bottom"/>
            <w:hideMark/>
          </w:tcPr>
          <w:p w14:paraId="6CDBA54C"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0,61</w:t>
            </w:r>
          </w:p>
        </w:tc>
        <w:tc>
          <w:tcPr>
            <w:tcW w:w="1180" w:type="dxa"/>
            <w:tcBorders>
              <w:top w:val="nil"/>
              <w:left w:val="nil"/>
              <w:bottom w:val="single" w:sz="4" w:space="0" w:color="auto"/>
              <w:right w:val="single" w:sz="4" w:space="0" w:color="auto"/>
            </w:tcBorders>
            <w:shd w:val="clear" w:color="auto" w:fill="auto"/>
            <w:noWrap/>
            <w:vAlign w:val="bottom"/>
            <w:hideMark/>
          </w:tcPr>
          <w:p w14:paraId="41614E5E"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2135,00</w:t>
            </w:r>
          </w:p>
        </w:tc>
        <w:tc>
          <w:tcPr>
            <w:tcW w:w="1060" w:type="dxa"/>
            <w:tcBorders>
              <w:top w:val="nil"/>
              <w:left w:val="nil"/>
              <w:bottom w:val="single" w:sz="4" w:space="0" w:color="auto"/>
              <w:right w:val="single" w:sz="4" w:space="0" w:color="auto"/>
            </w:tcBorders>
            <w:shd w:val="clear" w:color="auto" w:fill="auto"/>
            <w:noWrap/>
            <w:vAlign w:val="bottom"/>
            <w:hideMark/>
          </w:tcPr>
          <w:p w14:paraId="4D084C6E"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276,75</w:t>
            </w:r>
          </w:p>
        </w:tc>
      </w:tr>
      <w:tr w:rsidR="001A2818" w:rsidRPr="001A2818" w14:paraId="1BCD4178"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169DC1E" w14:textId="77777777" w:rsidR="00EE3227" w:rsidRPr="001A2818" w:rsidRDefault="00EE3227" w:rsidP="00EE3227">
            <w:pPr>
              <w:spacing w:after="0" w:line="240" w:lineRule="auto"/>
              <w:rPr>
                <w:rFonts w:eastAsia="Times New Roman"/>
                <w:i/>
                <w:iCs/>
                <w:color w:val="000000" w:themeColor="text1"/>
                <w:lang w:eastAsia="tr-TR"/>
              </w:rPr>
            </w:pPr>
            <w:proofErr w:type="spellStart"/>
            <w:proofErr w:type="gramStart"/>
            <w:r w:rsidRPr="001A2818">
              <w:rPr>
                <w:rFonts w:eastAsia="Times New Roman"/>
                <w:i/>
                <w:iCs/>
                <w:color w:val="000000" w:themeColor="text1"/>
                <w:lang w:eastAsia="tr-TR"/>
              </w:rPr>
              <w:t>Restaurant.Market</w:t>
            </w:r>
            <w:proofErr w:type="spellEnd"/>
            <w:proofErr w:type="gram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752E32FA"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0" w:type="dxa"/>
            <w:tcBorders>
              <w:top w:val="nil"/>
              <w:left w:val="nil"/>
              <w:bottom w:val="single" w:sz="4" w:space="0" w:color="auto"/>
              <w:right w:val="single" w:sz="4" w:space="0" w:color="auto"/>
            </w:tcBorders>
            <w:shd w:val="clear" w:color="auto" w:fill="auto"/>
            <w:noWrap/>
            <w:vAlign w:val="bottom"/>
            <w:hideMark/>
          </w:tcPr>
          <w:p w14:paraId="086696FC"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62BB0641"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10</w:t>
            </w:r>
          </w:p>
        </w:tc>
        <w:tc>
          <w:tcPr>
            <w:tcW w:w="980" w:type="dxa"/>
            <w:tcBorders>
              <w:top w:val="nil"/>
              <w:left w:val="nil"/>
              <w:bottom w:val="single" w:sz="4" w:space="0" w:color="auto"/>
              <w:right w:val="single" w:sz="4" w:space="0" w:color="auto"/>
            </w:tcBorders>
            <w:shd w:val="clear" w:color="auto" w:fill="auto"/>
            <w:noWrap/>
            <w:vAlign w:val="bottom"/>
            <w:hideMark/>
          </w:tcPr>
          <w:p w14:paraId="3BEBDB1B"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0,61</w:t>
            </w:r>
          </w:p>
        </w:tc>
        <w:tc>
          <w:tcPr>
            <w:tcW w:w="1180" w:type="dxa"/>
            <w:tcBorders>
              <w:top w:val="nil"/>
              <w:left w:val="nil"/>
              <w:bottom w:val="single" w:sz="4" w:space="0" w:color="auto"/>
              <w:right w:val="single" w:sz="4" w:space="0" w:color="auto"/>
            </w:tcBorders>
            <w:shd w:val="clear" w:color="auto" w:fill="auto"/>
            <w:noWrap/>
            <w:vAlign w:val="bottom"/>
            <w:hideMark/>
          </w:tcPr>
          <w:p w14:paraId="62417F6F"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3809,45</w:t>
            </w:r>
          </w:p>
        </w:tc>
        <w:tc>
          <w:tcPr>
            <w:tcW w:w="1060" w:type="dxa"/>
            <w:tcBorders>
              <w:top w:val="nil"/>
              <w:left w:val="nil"/>
              <w:bottom w:val="single" w:sz="4" w:space="0" w:color="auto"/>
              <w:right w:val="single" w:sz="4" w:space="0" w:color="auto"/>
            </w:tcBorders>
            <w:shd w:val="clear" w:color="auto" w:fill="auto"/>
            <w:noWrap/>
            <w:vAlign w:val="bottom"/>
            <w:hideMark/>
          </w:tcPr>
          <w:p w14:paraId="05C2C35C"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493,80</w:t>
            </w:r>
          </w:p>
        </w:tc>
      </w:tr>
      <w:tr w:rsidR="001A2818" w:rsidRPr="001A2818" w14:paraId="44A7C5CF"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C55500B" w14:textId="77777777" w:rsidR="00EE3227" w:rsidRPr="001A2818" w:rsidRDefault="00EE3227" w:rsidP="00EE3227">
            <w:pPr>
              <w:spacing w:after="0" w:line="240" w:lineRule="auto"/>
              <w:rPr>
                <w:rFonts w:eastAsia="Times New Roman"/>
                <w:i/>
                <w:iCs/>
                <w:color w:val="000000" w:themeColor="text1"/>
                <w:lang w:eastAsia="tr-TR"/>
              </w:rPr>
            </w:pPr>
            <w:proofErr w:type="spellStart"/>
            <w:proofErr w:type="gramStart"/>
            <w:r w:rsidRPr="001A2818">
              <w:rPr>
                <w:rFonts w:eastAsia="Times New Roman"/>
                <w:i/>
                <w:iCs/>
                <w:color w:val="000000" w:themeColor="text1"/>
                <w:lang w:eastAsia="tr-TR"/>
              </w:rPr>
              <w:t>Restaurant.Market</w:t>
            </w:r>
            <w:proofErr w:type="spellEnd"/>
            <w:proofErr w:type="gram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5FEC795B"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0" w:type="dxa"/>
            <w:tcBorders>
              <w:top w:val="nil"/>
              <w:left w:val="nil"/>
              <w:bottom w:val="single" w:sz="4" w:space="0" w:color="auto"/>
              <w:right w:val="single" w:sz="4" w:space="0" w:color="auto"/>
            </w:tcBorders>
            <w:shd w:val="clear" w:color="auto" w:fill="auto"/>
            <w:noWrap/>
            <w:vAlign w:val="bottom"/>
            <w:hideMark/>
          </w:tcPr>
          <w:p w14:paraId="0DF87D3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10E862B4"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59</w:t>
            </w:r>
          </w:p>
        </w:tc>
        <w:tc>
          <w:tcPr>
            <w:tcW w:w="980" w:type="dxa"/>
            <w:tcBorders>
              <w:top w:val="nil"/>
              <w:left w:val="nil"/>
              <w:bottom w:val="single" w:sz="4" w:space="0" w:color="auto"/>
              <w:right w:val="single" w:sz="4" w:space="0" w:color="auto"/>
            </w:tcBorders>
            <w:shd w:val="clear" w:color="auto" w:fill="auto"/>
            <w:noWrap/>
            <w:vAlign w:val="bottom"/>
            <w:hideMark/>
          </w:tcPr>
          <w:p w14:paraId="3E1F3DF3"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0,61</w:t>
            </w:r>
          </w:p>
        </w:tc>
        <w:tc>
          <w:tcPr>
            <w:tcW w:w="1180" w:type="dxa"/>
            <w:tcBorders>
              <w:top w:val="nil"/>
              <w:left w:val="nil"/>
              <w:bottom w:val="single" w:sz="4" w:space="0" w:color="auto"/>
              <w:right w:val="single" w:sz="4" w:space="0" w:color="auto"/>
            </w:tcBorders>
            <w:shd w:val="clear" w:color="auto" w:fill="auto"/>
            <w:noWrap/>
            <w:vAlign w:val="bottom"/>
            <w:hideMark/>
          </w:tcPr>
          <w:p w14:paraId="4F9873B6"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13478,26</w:t>
            </w:r>
          </w:p>
        </w:tc>
        <w:tc>
          <w:tcPr>
            <w:tcW w:w="1060" w:type="dxa"/>
            <w:tcBorders>
              <w:top w:val="nil"/>
              <w:left w:val="nil"/>
              <w:bottom w:val="single" w:sz="4" w:space="0" w:color="auto"/>
              <w:right w:val="single" w:sz="4" w:space="0" w:color="auto"/>
            </w:tcBorders>
            <w:shd w:val="clear" w:color="auto" w:fill="auto"/>
            <w:noWrap/>
            <w:vAlign w:val="bottom"/>
            <w:hideMark/>
          </w:tcPr>
          <w:p w14:paraId="269BDE31"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1747,11</w:t>
            </w:r>
          </w:p>
        </w:tc>
      </w:tr>
      <w:tr w:rsidR="001A2818" w:rsidRPr="001A2818" w14:paraId="2F986197"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35C5F07" w14:textId="77777777" w:rsidR="00EE3227" w:rsidRPr="001A2818" w:rsidRDefault="00EE3227" w:rsidP="00EE3227">
            <w:pPr>
              <w:spacing w:after="0" w:line="240" w:lineRule="auto"/>
              <w:rPr>
                <w:rFonts w:eastAsia="Times New Roman"/>
                <w:i/>
                <w:iCs/>
                <w:color w:val="000000" w:themeColor="text1"/>
                <w:lang w:eastAsia="tr-TR"/>
              </w:rPr>
            </w:pPr>
            <w:proofErr w:type="spellStart"/>
            <w:proofErr w:type="gramStart"/>
            <w:r w:rsidRPr="001A2818">
              <w:rPr>
                <w:rFonts w:eastAsia="Times New Roman"/>
                <w:i/>
                <w:iCs/>
                <w:color w:val="000000" w:themeColor="text1"/>
                <w:lang w:eastAsia="tr-TR"/>
              </w:rPr>
              <w:t>Restaurant.Market</w:t>
            </w:r>
            <w:proofErr w:type="spellEnd"/>
            <w:proofErr w:type="gram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39B67EAA"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0" w:type="dxa"/>
            <w:tcBorders>
              <w:top w:val="nil"/>
              <w:left w:val="nil"/>
              <w:bottom w:val="single" w:sz="4" w:space="0" w:color="auto"/>
              <w:right w:val="single" w:sz="4" w:space="0" w:color="auto"/>
            </w:tcBorders>
            <w:shd w:val="clear" w:color="auto" w:fill="auto"/>
            <w:noWrap/>
            <w:vAlign w:val="bottom"/>
            <w:hideMark/>
          </w:tcPr>
          <w:p w14:paraId="2926019F"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3218FDA4"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165</w:t>
            </w:r>
          </w:p>
        </w:tc>
        <w:tc>
          <w:tcPr>
            <w:tcW w:w="980" w:type="dxa"/>
            <w:tcBorders>
              <w:top w:val="nil"/>
              <w:left w:val="nil"/>
              <w:bottom w:val="single" w:sz="4" w:space="0" w:color="auto"/>
              <w:right w:val="single" w:sz="4" w:space="0" w:color="auto"/>
            </w:tcBorders>
            <w:shd w:val="clear" w:color="auto" w:fill="auto"/>
            <w:noWrap/>
            <w:vAlign w:val="bottom"/>
            <w:hideMark/>
          </w:tcPr>
          <w:p w14:paraId="03C73DFF"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0,61</w:t>
            </w:r>
          </w:p>
        </w:tc>
        <w:tc>
          <w:tcPr>
            <w:tcW w:w="1180" w:type="dxa"/>
            <w:tcBorders>
              <w:top w:val="nil"/>
              <w:left w:val="nil"/>
              <w:bottom w:val="single" w:sz="4" w:space="0" w:color="auto"/>
              <w:right w:val="single" w:sz="4" w:space="0" w:color="auto"/>
            </w:tcBorders>
            <w:shd w:val="clear" w:color="auto" w:fill="auto"/>
            <w:noWrap/>
            <w:vAlign w:val="bottom"/>
            <w:hideMark/>
          </w:tcPr>
          <w:p w14:paraId="0DA202B5"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17563,43</w:t>
            </w:r>
          </w:p>
        </w:tc>
        <w:tc>
          <w:tcPr>
            <w:tcW w:w="1060" w:type="dxa"/>
            <w:tcBorders>
              <w:top w:val="nil"/>
              <w:left w:val="nil"/>
              <w:bottom w:val="single" w:sz="4" w:space="0" w:color="auto"/>
              <w:right w:val="single" w:sz="4" w:space="0" w:color="auto"/>
            </w:tcBorders>
            <w:shd w:val="clear" w:color="auto" w:fill="auto"/>
            <w:noWrap/>
            <w:vAlign w:val="bottom"/>
            <w:hideMark/>
          </w:tcPr>
          <w:p w14:paraId="1B4E8D88"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2276,65</w:t>
            </w:r>
          </w:p>
        </w:tc>
      </w:tr>
      <w:tr w:rsidR="001A2818" w:rsidRPr="001A2818" w14:paraId="4FC2F5CB"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3E4A6C4" w14:textId="77777777" w:rsidR="00EE3227" w:rsidRPr="001A2818" w:rsidRDefault="00EE3227" w:rsidP="00EE3227">
            <w:pPr>
              <w:spacing w:after="0" w:line="240" w:lineRule="auto"/>
              <w:rPr>
                <w:rFonts w:eastAsia="Times New Roman"/>
                <w:i/>
                <w:iCs/>
                <w:color w:val="000000" w:themeColor="text1"/>
                <w:lang w:eastAsia="tr-TR"/>
              </w:rPr>
            </w:pPr>
            <w:proofErr w:type="spellStart"/>
            <w:proofErr w:type="gramStart"/>
            <w:r w:rsidRPr="001A2818">
              <w:rPr>
                <w:rFonts w:eastAsia="Times New Roman"/>
                <w:i/>
                <w:iCs/>
                <w:color w:val="000000" w:themeColor="text1"/>
                <w:lang w:eastAsia="tr-TR"/>
              </w:rPr>
              <w:t>Restaurant.Market</w:t>
            </w:r>
            <w:proofErr w:type="spellEnd"/>
            <w:proofErr w:type="gram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75DE5690"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0" w:type="dxa"/>
            <w:tcBorders>
              <w:top w:val="nil"/>
              <w:left w:val="nil"/>
              <w:bottom w:val="single" w:sz="4" w:space="0" w:color="auto"/>
              <w:right w:val="single" w:sz="4" w:space="0" w:color="auto"/>
            </w:tcBorders>
            <w:shd w:val="clear" w:color="auto" w:fill="auto"/>
            <w:noWrap/>
            <w:vAlign w:val="bottom"/>
            <w:hideMark/>
          </w:tcPr>
          <w:p w14:paraId="6DABB65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F7F1453"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285</w:t>
            </w:r>
          </w:p>
        </w:tc>
        <w:tc>
          <w:tcPr>
            <w:tcW w:w="980" w:type="dxa"/>
            <w:tcBorders>
              <w:top w:val="nil"/>
              <w:left w:val="nil"/>
              <w:bottom w:val="single" w:sz="4" w:space="0" w:color="auto"/>
              <w:right w:val="single" w:sz="4" w:space="0" w:color="auto"/>
            </w:tcBorders>
            <w:shd w:val="clear" w:color="auto" w:fill="auto"/>
            <w:noWrap/>
            <w:vAlign w:val="bottom"/>
            <w:hideMark/>
          </w:tcPr>
          <w:p w14:paraId="793BA391"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0,61</w:t>
            </w:r>
          </w:p>
        </w:tc>
        <w:tc>
          <w:tcPr>
            <w:tcW w:w="1180" w:type="dxa"/>
            <w:tcBorders>
              <w:top w:val="nil"/>
              <w:left w:val="nil"/>
              <w:bottom w:val="single" w:sz="4" w:space="0" w:color="auto"/>
              <w:right w:val="single" w:sz="4" w:space="0" w:color="auto"/>
            </w:tcBorders>
            <w:shd w:val="clear" w:color="auto" w:fill="auto"/>
            <w:noWrap/>
            <w:vAlign w:val="bottom"/>
            <w:hideMark/>
          </w:tcPr>
          <w:p w14:paraId="7FFEF5C5"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12951,83</w:t>
            </w:r>
          </w:p>
        </w:tc>
        <w:tc>
          <w:tcPr>
            <w:tcW w:w="1060" w:type="dxa"/>
            <w:tcBorders>
              <w:top w:val="nil"/>
              <w:left w:val="nil"/>
              <w:bottom w:val="single" w:sz="4" w:space="0" w:color="auto"/>
              <w:right w:val="single" w:sz="4" w:space="0" w:color="auto"/>
            </w:tcBorders>
            <w:shd w:val="clear" w:color="auto" w:fill="auto"/>
            <w:noWrap/>
            <w:vAlign w:val="bottom"/>
            <w:hideMark/>
          </w:tcPr>
          <w:p w14:paraId="73278FC2"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1678,88</w:t>
            </w:r>
          </w:p>
        </w:tc>
      </w:tr>
      <w:tr w:rsidR="001A2818" w:rsidRPr="001A2818" w14:paraId="4E1B86A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55C5161" w14:textId="77777777" w:rsidR="00EE3227" w:rsidRPr="001A2818" w:rsidRDefault="00EE3227" w:rsidP="00EE3227">
            <w:pPr>
              <w:spacing w:after="0" w:line="240" w:lineRule="auto"/>
              <w:rPr>
                <w:rFonts w:eastAsia="Times New Roman"/>
                <w:i/>
                <w:iCs/>
                <w:color w:val="000000" w:themeColor="text1"/>
                <w:lang w:eastAsia="tr-TR"/>
              </w:rPr>
            </w:pPr>
            <w:proofErr w:type="spellStart"/>
            <w:proofErr w:type="gramStart"/>
            <w:r w:rsidRPr="001A2818">
              <w:rPr>
                <w:rFonts w:eastAsia="Times New Roman"/>
                <w:i/>
                <w:iCs/>
                <w:color w:val="000000" w:themeColor="text1"/>
                <w:lang w:eastAsia="tr-TR"/>
              </w:rPr>
              <w:t>Restaurant.Market</w:t>
            </w:r>
            <w:proofErr w:type="spellEnd"/>
            <w:proofErr w:type="gram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41AAA78B"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0" w:type="dxa"/>
            <w:tcBorders>
              <w:top w:val="nil"/>
              <w:left w:val="nil"/>
              <w:bottom w:val="single" w:sz="4" w:space="0" w:color="auto"/>
              <w:right w:val="single" w:sz="4" w:space="0" w:color="auto"/>
            </w:tcBorders>
            <w:shd w:val="clear" w:color="auto" w:fill="auto"/>
            <w:noWrap/>
            <w:vAlign w:val="bottom"/>
            <w:hideMark/>
          </w:tcPr>
          <w:p w14:paraId="4AEA46E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7</w:t>
            </w:r>
          </w:p>
        </w:tc>
        <w:tc>
          <w:tcPr>
            <w:tcW w:w="580" w:type="dxa"/>
            <w:tcBorders>
              <w:top w:val="nil"/>
              <w:left w:val="nil"/>
              <w:bottom w:val="nil"/>
              <w:right w:val="single" w:sz="4" w:space="0" w:color="auto"/>
            </w:tcBorders>
            <w:shd w:val="clear" w:color="auto" w:fill="auto"/>
            <w:noWrap/>
            <w:vAlign w:val="bottom"/>
            <w:hideMark/>
          </w:tcPr>
          <w:p w14:paraId="18AEE9BB"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648</w:t>
            </w:r>
          </w:p>
        </w:tc>
        <w:tc>
          <w:tcPr>
            <w:tcW w:w="980" w:type="dxa"/>
            <w:tcBorders>
              <w:top w:val="nil"/>
              <w:left w:val="nil"/>
              <w:bottom w:val="single" w:sz="4" w:space="0" w:color="auto"/>
              <w:right w:val="single" w:sz="4" w:space="0" w:color="auto"/>
            </w:tcBorders>
            <w:shd w:val="clear" w:color="auto" w:fill="auto"/>
            <w:noWrap/>
            <w:vAlign w:val="bottom"/>
            <w:hideMark/>
          </w:tcPr>
          <w:p w14:paraId="09496E4C"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0,61</w:t>
            </w:r>
          </w:p>
        </w:tc>
        <w:tc>
          <w:tcPr>
            <w:tcW w:w="1180" w:type="dxa"/>
            <w:tcBorders>
              <w:top w:val="nil"/>
              <w:left w:val="nil"/>
              <w:bottom w:val="single" w:sz="4" w:space="0" w:color="auto"/>
              <w:right w:val="single" w:sz="4" w:space="0" w:color="auto"/>
            </w:tcBorders>
            <w:shd w:val="clear" w:color="auto" w:fill="auto"/>
            <w:noWrap/>
            <w:vAlign w:val="bottom"/>
            <w:hideMark/>
          </w:tcPr>
          <w:p w14:paraId="61191866"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9684,36</w:t>
            </w:r>
          </w:p>
        </w:tc>
        <w:tc>
          <w:tcPr>
            <w:tcW w:w="1060" w:type="dxa"/>
            <w:tcBorders>
              <w:top w:val="nil"/>
              <w:left w:val="nil"/>
              <w:bottom w:val="single" w:sz="4" w:space="0" w:color="auto"/>
              <w:right w:val="single" w:sz="4" w:space="0" w:color="auto"/>
            </w:tcBorders>
            <w:shd w:val="clear" w:color="auto" w:fill="auto"/>
            <w:noWrap/>
            <w:vAlign w:val="bottom"/>
            <w:hideMark/>
          </w:tcPr>
          <w:p w14:paraId="1AC9E323"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1255,33</w:t>
            </w:r>
          </w:p>
        </w:tc>
      </w:tr>
      <w:tr w:rsidR="001A2818" w:rsidRPr="001A2818" w14:paraId="37481ACF" w14:textId="77777777" w:rsidTr="00E30D1F">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8FBA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TOPLAM SAYI</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20AAE061"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1175</w:t>
            </w:r>
          </w:p>
        </w:tc>
        <w:tc>
          <w:tcPr>
            <w:tcW w:w="980" w:type="dxa"/>
            <w:tcBorders>
              <w:top w:val="nil"/>
              <w:left w:val="nil"/>
              <w:bottom w:val="nil"/>
              <w:right w:val="single" w:sz="4" w:space="0" w:color="auto"/>
            </w:tcBorders>
            <w:shd w:val="clear" w:color="auto" w:fill="auto"/>
            <w:noWrap/>
            <w:vAlign w:val="bottom"/>
            <w:hideMark/>
          </w:tcPr>
          <w:p w14:paraId="566EB13E"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 </w:t>
            </w:r>
          </w:p>
        </w:tc>
        <w:tc>
          <w:tcPr>
            <w:tcW w:w="1180" w:type="dxa"/>
            <w:tcBorders>
              <w:top w:val="nil"/>
              <w:left w:val="nil"/>
              <w:bottom w:val="nil"/>
              <w:right w:val="single" w:sz="4" w:space="0" w:color="auto"/>
            </w:tcBorders>
            <w:shd w:val="clear" w:color="auto" w:fill="auto"/>
            <w:noWrap/>
            <w:vAlign w:val="bottom"/>
            <w:hideMark/>
          </w:tcPr>
          <w:p w14:paraId="6F9286B7"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62064,76</w:t>
            </w:r>
          </w:p>
        </w:tc>
        <w:tc>
          <w:tcPr>
            <w:tcW w:w="1060" w:type="dxa"/>
            <w:tcBorders>
              <w:top w:val="nil"/>
              <w:left w:val="nil"/>
              <w:bottom w:val="nil"/>
              <w:right w:val="single" w:sz="4" w:space="0" w:color="auto"/>
            </w:tcBorders>
            <w:shd w:val="clear" w:color="auto" w:fill="auto"/>
            <w:noWrap/>
            <w:vAlign w:val="bottom"/>
            <w:hideMark/>
          </w:tcPr>
          <w:p w14:paraId="63470999" w14:textId="77777777" w:rsidR="00EE3227" w:rsidRPr="001A2818" w:rsidRDefault="001A2818"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8045,12</w:t>
            </w:r>
          </w:p>
        </w:tc>
      </w:tr>
      <w:tr w:rsidR="00E30D1F" w:rsidRPr="001A2818" w14:paraId="1B23A10F"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EFAD6CF" w14:textId="77777777" w:rsidR="00E30D1F" w:rsidRPr="001A2818" w:rsidRDefault="00E30D1F" w:rsidP="00EE3227">
            <w:pPr>
              <w:spacing w:after="0" w:line="240" w:lineRule="auto"/>
              <w:jc w:val="center"/>
              <w:rPr>
                <w:rFonts w:eastAsia="Times New Roman"/>
                <w:i/>
                <w:iCs/>
                <w:color w:val="000000" w:themeColor="text1"/>
                <w:lang w:eastAsia="tr-TR"/>
              </w:rPr>
            </w:pPr>
          </w:p>
        </w:tc>
        <w:tc>
          <w:tcPr>
            <w:tcW w:w="580" w:type="dxa"/>
            <w:tcBorders>
              <w:top w:val="single" w:sz="4" w:space="0" w:color="auto"/>
              <w:left w:val="nil"/>
              <w:bottom w:val="single" w:sz="4" w:space="0" w:color="auto"/>
              <w:right w:val="single" w:sz="4" w:space="0" w:color="auto"/>
            </w:tcBorders>
            <w:shd w:val="clear" w:color="auto" w:fill="auto"/>
            <w:noWrap/>
            <w:vAlign w:val="bottom"/>
          </w:tcPr>
          <w:p w14:paraId="680F8655" w14:textId="77777777" w:rsidR="00E30D1F" w:rsidRPr="001A2818" w:rsidRDefault="00E30D1F" w:rsidP="00EE3227">
            <w:pPr>
              <w:spacing w:after="0" w:line="240" w:lineRule="auto"/>
              <w:jc w:val="center"/>
              <w:rPr>
                <w:rFonts w:eastAsia="Times New Roman"/>
                <w:i/>
                <w:iCs/>
                <w:color w:val="000000" w:themeColor="text1"/>
                <w:lang w:eastAsia="tr-TR"/>
              </w:rPr>
            </w:pPr>
          </w:p>
        </w:tc>
        <w:tc>
          <w:tcPr>
            <w:tcW w:w="980" w:type="dxa"/>
            <w:tcBorders>
              <w:top w:val="nil"/>
              <w:left w:val="nil"/>
              <w:bottom w:val="single" w:sz="4" w:space="0" w:color="auto"/>
              <w:right w:val="single" w:sz="4" w:space="0" w:color="auto"/>
            </w:tcBorders>
            <w:shd w:val="clear" w:color="auto" w:fill="auto"/>
            <w:noWrap/>
            <w:vAlign w:val="bottom"/>
          </w:tcPr>
          <w:p w14:paraId="36A1617E" w14:textId="77777777" w:rsidR="00E30D1F" w:rsidRPr="001A2818" w:rsidRDefault="00E30D1F" w:rsidP="00EE3227">
            <w:pPr>
              <w:spacing w:after="0" w:line="240" w:lineRule="auto"/>
              <w:rPr>
                <w:rFonts w:eastAsia="Times New Roman"/>
                <w:i/>
                <w:iCs/>
                <w:color w:val="000000" w:themeColor="text1"/>
                <w:lang w:eastAsia="tr-TR"/>
              </w:rPr>
            </w:pPr>
          </w:p>
        </w:tc>
        <w:tc>
          <w:tcPr>
            <w:tcW w:w="1180" w:type="dxa"/>
            <w:tcBorders>
              <w:top w:val="nil"/>
              <w:left w:val="nil"/>
              <w:bottom w:val="single" w:sz="4" w:space="0" w:color="auto"/>
              <w:right w:val="single" w:sz="4" w:space="0" w:color="auto"/>
            </w:tcBorders>
            <w:shd w:val="clear" w:color="auto" w:fill="auto"/>
            <w:noWrap/>
            <w:vAlign w:val="bottom"/>
          </w:tcPr>
          <w:p w14:paraId="6825E6DA" w14:textId="77777777" w:rsidR="00E30D1F" w:rsidRPr="001A2818" w:rsidRDefault="00E30D1F" w:rsidP="00EE3227">
            <w:pPr>
              <w:spacing w:after="0" w:line="240" w:lineRule="auto"/>
              <w:jc w:val="center"/>
              <w:rPr>
                <w:rFonts w:eastAsia="Times New Roman"/>
                <w:i/>
                <w:iCs/>
                <w:color w:val="000000" w:themeColor="text1"/>
                <w:lang w:eastAsia="tr-TR"/>
              </w:rPr>
            </w:pPr>
          </w:p>
        </w:tc>
        <w:tc>
          <w:tcPr>
            <w:tcW w:w="1060" w:type="dxa"/>
            <w:tcBorders>
              <w:top w:val="nil"/>
              <w:left w:val="nil"/>
              <w:bottom w:val="single" w:sz="4" w:space="0" w:color="auto"/>
              <w:right w:val="single" w:sz="4" w:space="0" w:color="auto"/>
            </w:tcBorders>
            <w:shd w:val="clear" w:color="auto" w:fill="auto"/>
            <w:noWrap/>
            <w:vAlign w:val="bottom"/>
          </w:tcPr>
          <w:p w14:paraId="11162F5C" w14:textId="77777777" w:rsidR="00E30D1F" w:rsidRPr="001A2818" w:rsidRDefault="00E30D1F" w:rsidP="00EE3227">
            <w:pPr>
              <w:spacing w:after="0" w:line="240" w:lineRule="auto"/>
              <w:jc w:val="center"/>
              <w:rPr>
                <w:rFonts w:eastAsia="Times New Roman"/>
                <w:i/>
                <w:iCs/>
                <w:color w:val="000000" w:themeColor="text1"/>
                <w:lang w:eastAsia="tr-TR"/>
              </w:rPr>
            </w:pPr>
          </w:p>
        </w:tc>
      </w:tr>
    </w:tbl>
    <w:p w14:paraId="5A024ECA" w14:textId="25957F7D" w:rsidR="00E30D1F" w:rsidRDefault="00E30D1F" w:rsidP="008A4052">
      <w:pPr>
        <w:jc w:val="both"/>
        <w:rPr>
          <w:rFonts w:ascii="Times New Roman" w:hAnsi="Times New Roman" w:cs="Times New Roman"/>
          <w:sz w:val="24"/>
          <w:szCs w:val="24"/>
          <w:lang w:eastAsia="tr-TR"/>
        </w:rPr>
      </w:pPr>
      <w:r>
        <w:rPr>
          <w:rFonts w:ascii="Times New Roman" w:hAnsi="Times New Roman" w:cs="Times New Roman"/>
          <w:sz w:val="24"/>
          <w:szCs w:val="24"/>
          <w:lang w:eastAsia="tr-TR"/>
        </w:rPr>
        <w:t>14</w:t>
      </w:r>
    </w:p>
    <w:p w14:paraId="64394413" w14:textId="77777777" w:rsidR="008A4052" w:rsidRDefault="008A4052" w:rsidP="008A4052">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lastRenderedPageBreak/>
        <w:t>Tablo 22: Toplanan Atık miktarına göre Otel ve Konaklama Tesisleri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43753D" w14:paraId="44CD97EE"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574AF"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A8A00A3"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B476DB8"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E48F31A"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FA2FC51"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AB6A164"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B5A5DCF"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GERÇEK ATIK MİKTARI</w:t>
            </w:r>
          </w:p>
        </w:tc>
      </w:tr>
      <w:tr w:rsidR="0043753D" w:rsidRPr="0043753D" w14:paraId="52E54E12"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E4A551D"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24AFF03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0C9FF834"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7001A486"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0A11AD62"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63353016"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493,99</w:t>
            </w:r>
          </w:p>
        </w:tc>
        <w:tc>
          <w:tcPr>
            <w:tcW w:w="1060" w:type="dxa"/>
            <w:tcBorders>
              <w:top w:val="nil"/>
              <w:left w:val="nil"/>
              <w:bottom w:val="single" w:sz="4" w:space="0" w:color="auto"/>
              <w:right w:val="single" w:sz="4" w:space="0" w:color="auto"/>
            </w:tcBorders>
            <w:shd w:val="clear" w:color="auto" w:fill="auto"/>
            <w:noWrap/>
            <w:vAlign w:val="bottom"/>
            <w:hideMark/>
          </w:tcPr>
          <w:p w14:paraId="0A82B1A2" w14:textId="77777777" w:rsidR="00EE3227" w:rsidRPr="0043753D" w:rsidRDefault="0043753D" w:rsidP="0043753D">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63,85</w:t>
            </w:r>
          </w:p>
        </w:tc>
      </w:tr>
      <w:tr w:rsidR="0043753D" w:rsidRPr="0043753D" w14:paraId="10949A4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1F0E78C"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51EFCBF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7771727D"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56420D7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F0C336D"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521DAD38"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393,91</w:t>
            </w:r>
          </w:p>
        </w:tc>
        <w:tc>
          <w:tcPr>
            <w:tcW w:w="1060" w:type="dxa"/>
            <w:tcBorders>
              <w:top w:val="nil"/>
              <w:left w:val="nil"/>
              <w:bottom w:val="single" w:sz="4" w:space="0" w:color="auto"/>
              <w:right w:val="single" w:sz="4" w:space="0" w:color="auto"/>
            </w:tcBorders>
            <w:shd w:val="clear" w:color="auto" w:fill="auto"/>
            <w:noWrap/>
            <w:vAlign w:val="bottom"/>
            <w:hideMark/>
          </w:tcPr>
          <w:p w14:paraId="578B2844" w14:textId="77777777" w:rsidR="00EE3227" w:rsidRPr="0043753D" w:rsidRDefault="0043753D" w:rsidP="0043753D">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50,91</w:t>
            </w:r>
          </w:p>
        </w:tc>
      </w:tr>
      <w:tr w:rsidR="0043753D" w:rsidRPr="0043753D" w14:paraId="5274826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FEEC2D9"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75B5D5BF"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5BD5F533"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3A2C8643"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9277EEC"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5B3D019E"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246,01</w:t>
            </w:r>
          </w:p>
        </w:tc>
        <w:tc>
          <w:tcPr>
            <w:tcW w:w="1060" w:type="dxa"/>
            <w:tcBorders>
              <w:top w:val="nil"/>
              <w:left w:val="nil"/>
              <w:bottom w:val="single" w:sz="4" w:space="0" w:color="auto"/>
              <w:right w:val="single" w:sz="4" w:space="0" w:color="auto"/>
            </w:tcBorders>
            <w:shd w:val="clear" w:color="auto" w:fill="auto"/>
            <w:noWrap/>
            <w:vAlign w:val="bottom"/>
            <w:hideMark/>
          </w:tcPr>
          <w:p w14:paraId="4E73FB17" w14:textId="77777777" w:rsidR="00EE3227" w:rsidRPr="0043753D" w:rsidRDefault="0043753D" w:rsidP="0043753D">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31,80</w:t>
            </w:r>
          </w:p>
        </w:tc>
      </w:tr>
      <w:tr w:rsidR="0043753D" w:rsidRPr="0043753D" w14:paraId="73036F3D"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ABAF26B"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50F2E6A2"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1186C70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7A8EC3F0"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3</w:t>
            </w:r>
          </w:p>
        </w:tc>
        <w:tc>
          <w:tcPr>
            <w:tcW w:w="980" w:type="dxa"/>
            <w:tcBorders>
              <w:top w:val="nil"/>
              <w:left w:val="nil"/>
              <w:bottom w:val="single" w:sz="4" w:space="0" w:color="auto"/>
              <w:right w:val="single" w:sz="4" w:space="0" w:color="auto"/>
            </w:tcBorders>
            <w:shd w:val="clear" w:color="auto" w:fill="auto"/>
            <w:noWrap/>
            <w:vAlign w:val="bottom"/>
            <w:hideMark/>
          </w:tcPr>
          <w:p w14:paraId="51FFD150"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5E0DBF1B"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442,22</w:t>
            </w:r>
          </w:p>
        </w:tc>
        <w:tc>
          <w:tcPr>
            <w:tcW w:w="1060" w:type="dxa"/>
            <w:tcBorders>
              <w:top w:val="nil"/>
              <w:left w:val="nil"/>
              <w:bottom w:val="single" w:sz="4" w:space="0" w:color="auto"/>
              <w:right w:val="single" w:sz="4" w:space="0" w:color="auto"/>
            </w:tcBorders>
            <w:shd w:val="clear" w:color="auto" w:fill="auto"/>
            <w:noWrap/>
            <w:vAlign w:val="bottom"/>
            <w:hideMark/>
          </w:tcPr>
          <w:p w14:paraId="50694EDE" w14:textId="77777777" w:rsidR="00EE3227" w:rsidRPr="0043753D" w:rsidRDefault="0043753D" w:rsidP="0043753D">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57,16</w:t>
            </w:r>
          </w:p>
        </w:tc>
      </w:tr>
      <w:tr w:rsidR="0043753D" w:rsidRPr="0043753D" w14:paraId="26918910"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5CF7A22"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638D57A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40693BD9"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2029CFE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980" w:type="dxa"/>
            <w:tcBorders>
              <w:top w:val="nil"/>
              <w:left w:val="nil"/>
              <w:bottom w:val="single" w:sz="4" w:space="0" w:color="auto"/>
              <w:right w:val="single" w:sz="4" w:space="0" w:color="auto"/>
            </w:tcBorders>
            <w:shd w:val="clear" w:color="auto" w:fill="auto"/>
            <w:noWrap/>
            <w:vAlign w:val="bottom"/>
            <w:hideMark/>
          </w:tcPr>
          <w:p w14:paraId="7F1A4D46"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2F136DA4"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514,20</w:t>
            </w:r>
          </w:p>
        </w:tc>
        <w:tc>
          <w:tcPr>
            <w:tcW w:w="1060" w:type="dxa"/>
            <w:tcBorders>
              <w:top w:val="nil"/>
              <w:left w:val="nil"/>
              <w:bottom w:val="single" w:sz="4" w:space="0" w:color="auto"/>
              <w:right w:val="single" w:sz="4" w:space="0" w:color="auto"/>
            </w:tcBorders>
            <w:shd w:val="clear" w:color="auto" w:fill="auto"/>
            <w:noWrap/>
            <w:vAlign w:val="bottom"/>
            <w:hideMark/>
          </w:tcPr>
          <w:p w14:paraId="1762061F" w14:textId="77777777" w:rsidR="00EE3227" w:rsidRPr="0043753D" w:rsidRDefault="0043753D" w:rsidP="0043753D">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66,46</w:t>
            </w:r>
          </w:p>
        </w:tc>
      </w:tr>
      <w:tr w:rsidR="0043753D" w:rsidRPr="0043753D" w14:paraId="2734CD0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843EE53"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211AB2E2"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184D3B94"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5F36E6F"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19</w:t>
            </w:r>
          </w:p>
        </w:tc>
        <w:tc>
          <w:tcPr>
            <w:tcW w:w="980" w:type="dxa"/>
            <w:tcBorders>
              <w:top w:val="nil"/>
              <w:left w:val="nil"/>
              <w:bottom w:val="single" w:sz="4" w:space="0" w:color="auto"/>
              <w:right w:val="single" w:sz="4" w:space="0" w:color="auto"/>
            </w:tcBorders>
            <w:shd w:val="clear" w:color="auto" w:fill="auto"/>
            <w:noWrap/>
            <w:vAlign w:val="bottom"/>
            <w:hideMark/>
          </w:tcPr>
          <w:p w14:paraId="46E09814"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3137057E"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646,32</w:t>
            </w:r>
          </w:p>
        </w:tc>
        <w:tc>
          <w:tcPr>
            <w:tcW w:w="1060" w:type="dxa"/>
            <w:tcBorders>
              <w:top w:val="nil"/>
              <w:left w:val="nil"/>
              <w:bottom w:val="single" w:sz="4" w:space="0" w:color="auto"/>
              <w:right w:val="single" w:sz="4" w:space="0" w:color="auto"/>
            </w:tcBorders>
            <w:shd w:val="clear" w:color="auto" w:fill="auto"/>
            <w:noWrap/>
            <w:vAlign w:val="bottom"/>
            <w:hideMark/>
          </w:tcPr>
          <w:p w14:paraId="26DA7E87" w14:textId="77777777" w:rsidR="00EE3227" w:rsidRPr="0043753D" w:rsidRDefault="0043753D" w:rsidP="0043753D">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83,54</w:t>
            </w:r>
          </w:p>
        </w:tc>
      </w:tr>
      <w:tr w:rsidR="0043753D" w:rsidRPr="0043753D" w14:paraId="0A670BF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FAA19B3"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2BA8BC8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03561C82"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19904BF2" w14:textId="77777777" w:rsidR="00EE3227" w:rsidRPr="0043753D" w:rsidRDefault="004C36F1"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980" w:type="dxa"/>
            <w:tcBorders>
              <w:top w:val="nil"/>
              <w:left w:val="nil"/>
              <w:bottom w:val="single" w:sz="4" w:space="0" w:color="auto"/>
              <w:right w:val="single" w:sz="4" w:space="0" w:color="auto"/>
            </w:tcBorders>
            <w:shd w:val="clear" w:color="auto" w:fill="auto"/>
            <w:noWrap/>
            <w:vAlign w:val="bottom"/>
            <w:hideMark/>
          </w:tcPr>
          <w:p w14:paraId="4FBE368A"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4F3F2BBE" w14:textId="77777777" w:rsidR="00EE3227" w:rsidRPr="0043753D" w:rsidRDefault="004C36F1"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65,57</w:t>
            </w:r>
          </w:p>
        </w:tc>
        <w:tc>
          <w:tcPr>
            <w:tcW w:w="1060" w:type="dxa"/>
            <w:tcBorders>
              <w:top w:val="nil"/>
              <w:left w:val="nil"/>
              <w:bottom w:val="single" w:sz="4" w:space="0" w:color="auto"/>
              <w:right w:val="single" w:sz="4" w:space="0" w:color="auto"/>
            </w:tcBorders>
            <w:shd w:val="clear" w:color="auto" w:fill="auto"/>
            <w:noWrap/>
            <w:vAlign w:val="bottom"/>
            <w:hideMark/>
          </w:tcPr>
          <w:p w14:paraId="457DE92C" w14:textId="77777777" w:rsidR="00EE3227" w:rsidRPr="0043753D" w:rsidRDefault="0043753D" w:rsidP="0043753D">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8,48</w:t>
            </w:r>
          </w:p>
        </w:tc>
      </w:tr>
      <w:tr w:rsidR="0043753D" w:rsidRPr="0043753D" w14:paraId="3B4DDC75"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2A114"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4D2A4565" w14:textId="77777777" w:rsidR="00EE3227" w:rsidRPr="0043753D" w:rsidRDefault="004C36F1"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39</w:t>
            </w:r>
          </w:p>
        </w:tc>
        <w:tc>
          <w:tcPr>
            <w:tcW w:w="980" w:type="dxa"/>
            <w:tcBorders>
              <w:top w:val="nil"/>
              <w:left w:val="nil"/>
              <w:bottom w:val="single" w:sz="4" w:space="0" w:color="auto"/>
              <w:right w:val="single" w:sz="4" w:space="0" w:color="auto"/>
            </w:tcBorders>
            <w:shd w:val="clear" w:color="auto" w:fill="auto"/>
            <w:noWrap/>
            <w:vAlign w:val="bottom"/>
            <w:hideMark/>
          </w:tcPr>
          <w:p w14:paraId="69B51851"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6372D974" w14:textId="77777777" w:rsidR="00EE3227" w:rsidRPr="0043753D" w:rsidRDefault="004C36F1"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2802,22</w:t>
            </w:r>
          </w:p>
        </w:tc>
        <w:tc>
          <w:tcPr>
            <w:tcW w:w="1060" w:type="dxa"/>
            <w:tcBorders>
              <w:top w:val="nil"/>
              <w:left w:val="nil"/>
              <w:bottom w:val="single" w:sz="4" w:space="0" w:color="auto"/>
              <w:right w:val="single" w:sz="4" w:space="0" w:color="auto"/>
            </w:tcBorders>
            <w:shd w:val="clear" w:color="auto" w:fill="auto"/>
            <w:noWrap/>
            <w:vAlign w:val="bottom"/>
            <w:hideMark/>
          </w:tcPr>
          <w:p w14:paraId="480D24E9" w14:textId="77777777" w:rsidR="00EE3227" w:rsidRPr="0043753D" w:rsidRDefault="0043753D" w:rsidP="0043753D">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362,20</w:t>
            </w:r>
          </w:p>
        </w:tc>
      </w:tr>
    </w:tbl>
    <w:p w14:paraId="350F37DE" w14:textId="77777777" w:rsidR="00EE3227" w:rsidRDefault="00EE3227" w:rsidP="00475260">
      <w:pPr>
        <w:jc w:val="both"/>
        <w:rPr>
          <w:rFonts w:ascii="Times New Roman" w:hAnsi="Times New Roman" w:cs="Times New Roman"/>
          <w:sz w:val="24"/>
          <w:szCs w:val="24"/>
          <w:lang w:eastAsia="tr-TR"/>
        </w:rPr>
      </w:pPr>
    </w:p>
    <w:p w14:paraId="23DEFE71" w14:textId="77777777" w:rsidR="00475260" w:rsidRDefault="00475260" w:rsidP="00475260">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23: Toplanan Atık miktarına göre Diğer Ticari İşyerleri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7"/>
        <w:gridCol w:w="980"/>
        <w:gridCol w:w="1180"/>
        <w:gridCol w:w="1060"/>
      </w:tblGrid>
      <w:tr w:rsidR="00EE3227" w:rsidRPr="004403FB" w14:paraId="4D96A0E9"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3F0C5"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9C8867E"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CDC49D9"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A09B48A"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1600080"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B001DC5"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E82DE4B"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GERÇEK ATIK MİKTARI</w:t>
            </w:r>
          </w:p>
        </w:tc>
      </w:tr>
      <w:tr w:rsidR="00EE3227" w:rsidRPr="004403FB" w14:paraId="0796BB48"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6A7F74B"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14C6BA43"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26E450CB"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1FFC34EB"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2986E58D"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37212552"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953,36</w:t>
            </w:r>
          </w:p>
        </w:tc>
        <w:tc>
          <w:tcPr>
            <w:tcW w:w="1060" w:type="dxa"/>
            <w:tcBorders>
              <w:top w:val="nil"/>
              <w:left w:val="nil"/>
              <w:bottom w:val="single" w:sz="4" w:space="0" w:color="auto"/>
              <w:right w:val="single" w:sz="4" w:space="0" w:color="auto"/>
            </w:tcBorders>
            <w:shd w:val="clear" w:color="auto" w:fill="auto"/>
            <w:noWrap/>
            <w:vAlign w:val="bottom"/>
            <w:hideMark/>
          </w:tcPr>
          <w:p w14:paraId="0DA17F21"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123,50</w:t>
            </w:r>
          </w:p>
        </w:tc>
      </w:tr>
      <w:tr w:rsidR="00EE3227" w:rsidRPr="004403FB" w14:paraId="478442D9"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C9B65AA"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3098008D"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5259FA3D"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60E1C7E8"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0BEEFA3"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47FC30AF"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646,00</w:t>
            </w:r>
          </w:p>
        </w:tc>
        <w:tc>
          <w:tcPr>
            <w:tcW w:w="1060" w:type="dxa"/>
            <w:tcBorders>
              <w:top w:val="nil"/>
              <w:left w:val="nil"/>
              <w:bottom w:val="single" w:sz="4" w:space="0" w:color="auto"/>
              <w:right w:val="single" w:sz="4" w:space="0" w:color="auto"/>
            </w:tcBorders>
            <w:shd w:val="clear" w:color="auto" w:fill="auto"/>
            <w:noWrap/>
            <w:vAlign w:val="bottom"/>
            <w:hideMark/>
          </w:tcPr>
          <w:p w14:paraId="30E475B4"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83,68</w:t>
            </w:r>
          </w:p>
        </w:tc>
      </w:tr>
      <w:tr w:rsidR="00EE3227" w:rsidRPr="004403FB" w14:paraId="45351837"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8054B1C"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3E1F4791"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510949B6"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6C5DA242"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F26A154"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68080E52"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271,32</w:t>
            </w:r>
          </w:p>
        </w:tc>
        <w:tc>
          <w:tcPr>
            <w:tcW w:w="1060" w:type="dxa"/>
            <w:tcBorders>
              <w:top w:val="nil"/>
              <w:left w:val="nil"/>
              <w:bottom w:val="single" w:sz="4" w:space="0" w:color="auto"/>
              <w:right w:val="single" w:sz="4" w:space="0" w:color="auto"/>
            </w:tcBorders>
            <w:shd w:val="clear" w:color="auto" w:fill="auto"/>
            <w:noWrap/>
            <w:vAlign w:val="bottom"/>
            <w:hideMark/>
          </w:tcPr>
          <w:p w14:paraId="181A54D4"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35,15</w:t>
            </w:r>
          </w:p>
        </w:tc>
      </w:tr>
      <w:tr w:rsidR="00EE3227" w:rsidRPr="004403FB" w14:paraId="697A010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0EECF99"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049EDD5A"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5D9E8515"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25646A18"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1846F10A"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7499C9B2"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169,32</w:t>
            </w:r>
          </w:p>
        </w:tc>
        <w:tc>
          <w:tcPr>
            <w:tcW w:w="1060" w:type="dxa"/>
            <w:tcBorders>
              <w:top w:val="nil"/>
              <w:left w:val="nil"/>
              <w:bottom w:val="single" w:sz="4" w:space="0" w:color="auto"/>
              <w:right w:val="single" w:sz="4" w:space="0" w:color="auto"/>
            </w:tcBorders>
            <w:shd w:val="clear" w:color="auto" w:fill="auto"/>
            <w:noWrap/>
            <w:vAlign w:val="bottom"/>
            <w:hideMark/>
          </w:tcPr>
          <w:p w14:paraId="4ADBB34A"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21,93</w:t>
            </w:r>
          </w:p>
        </w:tc>
      </w:tr>
      <w:tr w:rsidR="00EE3227" w:rsidRPr="004403FB" w14:paraId="0016D694"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885B5D9"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0C9DEC93"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2189735C"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311B4D7D"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7F788FAB"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4F2C9C77"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202,64</w:t>
            </w:r>
          </w:p>
        </w:tc>
        <w:tc>
          <w:tcPr>
            <w:tcW w:w="1060" w:type="dxa"/>
            <w:tcBorders>
              <w:top w:val="nil"/>
              <w:left w:val="nil"/>
              <w:bottom w:val="single" w:sz="4" w:space="0" w:color="auto"/>
              <w:right w:val="single" w:sz="4" w:space="0" w:color="auto"/>
            </w:tcBorders>
            <w:shd w:val="clear" w:color="auto" w:fill="auto"/>
            <w:noWrap/>
            <w:vAlign w:val="bottom"/>
            <w:hideMark/>
          </w:tcPr>
          <w:p w14:paraId="7D7B591E"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26,25</w:t>
            </w:r>
          </w:p>
        </w:tc>
      </w:tr>
      <w:tr w:rsidR="00EE3227" w:rsidRPr="004403FB" w14:paraId="4F84A3F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73296DA"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3AD1EDAF"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22981475"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3F559183"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83</w:t>
            </w:r>
          </w:p>
        </w:tc>
        <w:tc>
          <w:tcPr>
            <w:tcW w:w="980" w:type="dxa"/>
            <w:tcBorders>
              <w:top w:val="nil"/>
              <w:left w:val="nil"/>
              <w:bottom w:val="single" w:sz="4" w:space="0" w:color="auto"/>
              <w:right w:val="single" w:sz="4" w:space="0" w:color="auto"/>
            </w:tcBorders>
            <w:shd w:val="clear" w:color="auto" w:fill="auto"/>
            <w:noWrap/>
            <w:vAlign w:val="bottom"/>
            <w:hideMark/>
          </w:tcPr>
          <w:p w14:paraId="50BC3398"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5F14225D"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3329,96</w:t>
            </w:r>
          </w:p>
        </w:tc>
        <w:tc>
          <w:tcPr>
            <w:tcW w:w="1060" w:type="dxa"/>
            <w:tcBorders>
              <w:top w:val="nil"/>
              <w:left w:val="nil"/>
              <w:bottom w:val="single" w:sz="4" w:space="0" w:color="auto"/>
              <w:right w:val="single" w:sz="4" w:space="0" w:color="auto"/>
            </w:tcBorders>
            <w:shd w:val="clear" w:color="auto" w:fill="auto"/>
            <w:noWrap/>
            <w:vAlign w:val="bottom"/>
            <w:hideMark/>
          </w:tcPr>
          <w:p w14:paraId="227722F4"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431,35</w:t>
            </w:r>
          </w:p>
        </w:tc>
      </w:tr>
      <w:tr w:rsidR="00EE3227" w:rsidRPr="004403FB" w14:paraId="5C978985"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E92EC7C"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55871BE6"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3B463201"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0EF915FA"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2293</w:t>
            </w:r>
          </w:p>
        </w:tc>
        <w:tc>
          <w:tcPr>
            <w:tcW w:w="980" w:type="dxa"/>
            <w:tcBorders>
              <w:top w:val="nil"/>
              <w:left w:val="nil"/>
              <w:bottom w:val="single" w:sz="4" w:space="0" w:color="auto"/>
              <w:right w:val="single" w:sz="4" w:space="0" w:color="auto"/>
            </w:tcBorders>
            <w:shd w:val="clear" w:color="auto" w:fill="auto"/>
            <w:noWrap/>
            <w:vAlign w:val="bottom"/>
            <w:hideMark/>
          </w:tcPr>
          <w:p w14:paraId="04CCC17C"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3E276539"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14033,16</w:t>
            </w:r>
          </w:p>
        </w:tc>
        <w:tc>
          <w:tcPr>
            <w:tcW w:w="1060" w:type="dxa"/>
            <w:tcBorders>
              <w:top w:val="nil"/>
              <w:left w:val="nil"/>
              <w:bottom w:val="single" w:sz="4" w:space="0" w:color="auto"/>
              <w:right w:val="single" w:sz="4" w:space="0" w:color="auto"/>
            </w:tcBorders>
            <w:shd w:val="clear" w:color="auto" w:fill="auto"/>
            <w:noWrap/>
            <w:vAlign w:val="bottom"/>
            <w:hideMark/>
          </w:tcPr>
          <w:p w14:paraId="086317DF"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1817,81</w:t>
            </w:r>
          </w:p>
        </w:tc>
      </w:tr>
      <w:tr w:rsidR="004403FB" w:rsidRPr="004403FB" w14:paraId="669D1681"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3A668" w14:textId="77777777" w:rsidR="00EE3227" w:rsidRPr="004403FB" w:rsidRDefault="00EE3227"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2193BD9F"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2382</w:t>
            </w:r>
          </w:p>
        </w:tc>
        <w:tc>
          <w:tcPr>
            <w:tcW w:w="980" w:type="dxa"/>
            <w:tcBorders>
              <w:top w:val="nil"/>
              <w:left w:val="nil"/>
              <w:bottom w:val="single" w:sz="4" w:space="0" w:color="auto"/>
              <w:right w:val="single" w:sz="4" w:space="0" w:color="auto"/>
            </w:tcBorders>
            <w:shd w:val="clear" w:color="auto" w:fill="auto"/>
            <w:noWrap/>
            <w:vAlign w:val="bottom"/>
            <w:hideMark/>
          </w:tcPr>
          <w:p w14:paraId="3BDE4E6F" w14:textId="77777777" w:rsidR="00EE3227" w:rsidRPr="004403FB" w:rsidRDefault="00EE3227" w:rsidP="00EE3227">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5A73D1B6" w14:textId="77777777" w:rsidR="00EE3227" w:rsidRPr="004403FB" w:rsidRDefault="00EF4E23"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19605,76</w:t>
            </w:r>
          </w:p>
        </w:tc>
        <w:tc>
          <w:tcPr>
            <w:tcW w:w="1060" w:type="dxa"/>
            <w:tcBorders>
              <w:top w:val="nil"/>
              <w:left w:val="nil"/>
              <w:bottom w:val="single" w:sz="4" w:space="0" w:color="auto"/>
              <w:right w:val="single" w:sz="4" w:space="0" w:color="auto"/>
            </w:tcBorders>
            <w:shd w:val="clear" w:color="auto" w:fill="auto"/>
            <w:noWrap/>
            <w:vAlign w:val="bottom"/>
            <w:hideMark/>
          </w:tcPr>
          <w:p w14:paraId="284127B5" w14:textId="77777777" w:rsidR="00EE3227" w:rsidRPr="004403FB" w:rsidRDefault="004403FB" w:rsidP="00EE3227">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2539,67</w:t>
            </w:r>
          </w:p>
        </w:tc>
      </w:tr>
    </w:tbl>
    <w:p w14:paraId="34ECBCC6" w14:textId="77777777" w:rsidR="00475260" w:rsidRDefault="00475260" w:rsidP="00475260">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24: Toplanan Atık miktarına göre Sanayii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7A0E74" w14:paraId="7DC47AEE"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2CC72"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13A2D6B"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FED5364"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EA4DDED"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5E28239"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DAA963A"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45220E3"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GERÇEK ATIK MİKTARI</w:t>
            </w:r>
          </w:p>
        </w:tc>
      </w:tr>
      <w:tr w:rsidR="00EE3227" w:rsidRPr="007A0E74" w14:paraId="277A6161"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5ACEDD3"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062CB11D"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7B9369F1"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61543C88"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77A32284"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48701E7C" w14:textId="77777777" w:rsidR="00EE3227" w:rsidRPr="007A0E74" w:rsidRDefault="007A0E74" w:rsidP="007A0E74">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3653,65</w:t>
            </w:r>
          </w:p>
        </w:tc>
        <w:tc>
          <w:tcPr>
            <w:tcW w:w="1060" w:type="dxa"/>
            <w:tcBorders>
              <w:top w:val="nil"/>
              <w:left w:val="nil"/>
              <w:bottom w:val="single" w:sz="4" w:space="0" w:color="auto"/>
              <w:right w:val="single" w:sz="4" w:space="0" w:color="auto"/>
            </w:tcBorders>
            <w:shd w:val="clear" w:color="auto" w:fill="auto"/>
            <w:noWrap/>
            <w:vAlign w:val="bottom"/>
            <w:hideMark/>
          </w:tcPr>
          <w:p w14:paraId="104E50B1"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474,15</w:t>
            </w:r>
          </w:p>
        </w:tc>
      </w:tr>
      <w:tr w:rsidR="00EE3227" w:rsidRPr="007A0E74" w14:paraId="17FA1EA8"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CF6A03B"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3C6DB0AE"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571FD45B"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7B229C65"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79D6B9C3"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3DA15D69"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2737,50</w:t>
            </w:r>
          </w:p>
        </w:tc>
        <w:tc>
          <w:tcPr>
            <w:tcW w:w="1060" w:type="dxa"/>
            <w:tcBorders>
              <w:top w:val="nil"/>
              <w:left w:val="nil"/>
              <w:bottom w:val="single" w:sz="4" w:space="0" w:color="auto"/>
              <w:right w:val="single" w:sz="4" w:space="0" w:color="auto"/>
            </w:tcBorders>
            <w:shd w:val="clear" w:color="auto" w:fill="auto"/>
            <w:noWrap/>
            <w:vAlign w:val="bottom"/>
            <w:hideMark/>
          </w:tcPr>
          <w:p w14:paraId="72894A73"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355,26</w:t>
            </w:r>
          </w:p>
        </w:tc>
      </w:tr>
      <w:tr w:rsidR="00EE3227" w:rsidRPr="007A0E74" w14:paraId="4F97D8A4"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176D6B0"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77171EF6"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4D0BBB7A"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562417C1"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41B01830"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1B9CB172"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2551,35</w:t>
            </w:r>
          </w:p>
        </w:tc>
        <w:tc>
          <w:tcPr>
            <w:tcW w:w="1060" w:type="dxa"/>
            <w:tcBorders>
              <w:top w:val="nil"/>
              <w:left w:val="nil"/>
              <w:bottom w:val="single" w:sz="4" w:space="0" w:color="auto"/>
              <w:right w:val="single" w:sz="4" w:space="0" w:color="auto"/>
            </w:tcBorders>
            <w:shd w:val="clear" w:color="auto" w:fill="auto"/>
            <w:noWrap/>
            <w:vAlign w:val="bottom"/>
            <w:hideMark/>
          </w:tcPr>
          <w:p w14:paraId="65502B3E"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331,10</w:t>
            </w:r>
          </w:p>
        </w:tc>
      </w:tr>
      <w:tr w:rsidR="00EE3227" w:rsidRPr="007A0E74" w14:paraId="420358B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F5EF3BB"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48B912D7"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7F14AE00"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5764256B"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4</w:t>
            </w:r>
          </w:p>
        </w:tc>
        <w:tc>
          <w:tcPr>
            <w:tcW w:w="980" w:type="dxa"/>
            <w:tcBorders>
              <w:top w:val="nil"/>
              <w:left w:val="nil"/>
              <w:bottom w:val="single" w:sz="4" w:space="0" w:color="auto"/>
              <w:right w:val="single" w:sz="4" w:space="0" w:color="auto"/>
            </w:tcBorders>
            <w:shd w:val="clear" w:color="auto" w:fill="auto"/>
            <w:noWrap/>
            <w:vAlign w:val="bottom"/>
            <w:hideMark/>
          </w:tcPr>
          <w:p w14:paraId="37FC579B"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66B9B810"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2182,70</w:t>
            </w:r>
          </w:p>
        </w:tc>
        <w:tc>
          <w:tcPr>
            <w:tcW w:w="1060" w:type="dxa"/>
            <w:tcBorders>
              <w:top w:val="nil"/>
              <w:left w:val="nil"/>
              <w:bottom w:val="single" w:sz="4" w:space="0" w:color="auto"/>
              <w:right w:val="single" w:sz="4" w:space="0" w:color="auto"/>
            </w:tcBorders>
            <w:shd w:val="clear" w:color="auto" w:fill="auto"/>
            <w:noWrap/>
            <w:vAlign w:val="bottom"/>
            <w:hideMark/>
          </w:tcPr>
          <w:p w14:paraId="7DD72715"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283,26</w:t>
            </w:r>
          </w:p>
        </w:tc>
      </w:tr>
      <w:tr w:rsidR="00EE3227" w:rsidRPr="007A0E74" w14:paraId="217B9328"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56E9F79"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4FE8B3A2"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2D401D0D"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0FA75557"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2181A760"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05FECD45"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271,93</w:t>
            </w:r>
          </w:p>
        </w:tc>
        <w:tc>
          <w:tcPr>
            <w:tcW w:w="1060" w:type="dxa"/>
            <w:tcBorders>
              <w:top w:val="nil"/>
              <w:left w:val="nil"/>
              <w:bottom w:val="single" w:sz="4" w:space="0" w:color="auto"/>
              <w:right w:val="single" w:sz="4" w:space="0" w:color="auto"/>
            </w:tcBorders>
            <w:shd w:val="clear" w:color="auto" w:fill="auto"/>
            <w:noWrap/>
            <w:vAlign w:val="bottom"/>
            <w:hideMark/>
          </w:tcPr>
          <w:p w14:paraId="1B1576CF"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35,29</w:t>
            </w:r>
          </w:p>
        </w:tc>
      </w:tr>
      <w:tr w:rsidR="00EE3227" w:rsidRPr="007A0E74" w14:paraId="269E2619"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CC9229A"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6B4122D8"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3CE29B73"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5C7262AB"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2B40166F"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54A971C5"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270,10</w:t>
            </w:r>
          </w:p>
        </w:tc>
        <w:tc>
          <w:tcPr>
            <w:tcW w:w="1060" w:type="dxa"/>
            <w:tcBorders>
              <w:top w:val="nil"/>
              <w:left w:val="nil"/>
              <w:bottom w:val="single" w:sz="4" w:space="0" w:color="auto"/>
              <w:right w:val="single" w:sz="4" w:space="0" w:color="auto"/>
            </w:tcBorders>
            <w:shd w:val="clear" w:color="auto" w:fill="auto"/>
            <w:noWrap/>
            <w:vAlign w:val="bottom"/>
            <w:hideMark/>
          </w:tcPr>
          <w:p w14:paraId="037E7D6B"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35,05</w:t>
            </w:r>
          </w:p>
        </w:tc>
      </w:tr>
      <w:tr w:rsidR="00EE3227" w:rsidRPr="007A0E74" w14:paraId="5D955360"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C2857B7"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52B9B7A9"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39C7A05E"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3A60050C"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14</w:t>
            </w:r>
          </w:p>
        </w:tc>
        <w:tc>
          <w:tcPr>
            <w:tcW w:w="980" w:type="dxa"/>
            <w:tcBorders>
              <w:top w:val="nil"/>
              <w:left w:val="nil"/>
              <w:bottom w:val="single" w:sz="4" w:space="0" w:color="auto"/>
              <w:right w:val="single" w:sz="4" w:space="0" w:color="auto"/>
            </w:tcBorders>
            <w:shd w:val="clear" w:color="auto" w:fill="auto"/>
            <w:noWrap/>
            <w:vAlign w:val="bottom"/>
            <w:hideMark/>
          </w:tcPr>
          <w:p w14:paraId="10AE8177"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11A97F7C"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613,20</w:t>
            </w:r>
          </w:p>
        </w:tc>
        <w:tc>
          <w:tcPr>
            <w:tcW w:w="1060" w:type="dxa"/>
            <w:tcBorders>
              <w:top w:val="nil"/>
              <w:left w:val="nil"/>
              <w:bottom w:val="single" w:sz="4" w:space="0" w:color="auto"/>
              <w:right w:val="single" w:sz="4" w:space="0" w:color="auto"/>
            </w:tcBorders>
            <w:shd w:val="clear" w:color="auto" w:fill="auto"/>
            <w:noWrap/>
            <w:vAlign w:val="bottom"/>
            <w:hideMark/>
          </w:tcPr>
          <w:p w14:paraId="2E8C75F0"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79,58</w:t>
            </w:r>
          </w:p>
        </w:tc>
      </w:tr>
      <w:tr w:rsidR="007A0E74" w:rsidRPr="007A0E74" w14:paraId="7B291DA7"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C65E3"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24CD9167"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25</w:t>
            </w:r>
          </w:p>
        </w:tc>
        <w:tc>
          <w:tcPr>
            <w:tcW w:w="980" w:type="dxa"/>
            <w:tcBorders>
              <w:top w:val="nil"/>
              <w:left w:val="nil"/>
              <w:bottom w:val="single" w:sz="4" w:space="0" w:color="auto"/>
              <w:right w:val="single" w:sz="4" w:space="0" w:color="auto"/>
            </w:tcBorders>
            <w:shd w:val="clear" w:color="auto" w:fill="auto"/>
            <w:noWrap/>
            <w:vAlign w:val="bottom"/>
            <w:hideMark/>
          </w:tcPr>
          <w:p w14:paraId="7D4FF162"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7EEC3C0D"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12280,43</w:t>
            </w:r>
          </w:p>
        </w:tc>
        <w:tc>
          <w:tcPr>
            <w:tcW w:w="1060" w:type="dxa"/>
            <w:tcBorders>
              <w:top w:val="nil"/>
              <w:left w:val="nil"/>
              <w:bottom w:val="single" w:sz="4" w:space="0" w:color="auto"/>
              <w:right w:val="single" w:sz="4" w:space="0" w:color="auto"/>
            </w:tcBorders>
            <w:shd w:val="clear" w:color="auto" w:fill="auto"/>
            <w:noWrap/>
            <w:vAlign w:val="bottom"/>
            <w:hideMark/>
          </w:tcPr>
          <w:p w14:paraId="47C8BDE0" w14:textId="77777777" w:rsidR="00EE3227" w:rsidRPr="007A0E74" w:rsidRDefault="007A0E74"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1593,68</w:t>
            </w:r>
          </w:p>
        </w:tc>
      </w:tr>
    </w:tbl>
    <w:p w14:paraId="331FC3C2" w14:textId="7348ABA9" w:rsidR="005A4715" w:rsidRDefault="00E30D1F" w:rsidP="00475260">
      <w:pPr>
        <w:jc w:val="both"/>
        <w:rPr>
          <w:rFonts w:ascii="Times New Roman" w:hAnsi="Times New Roman" w:cs="Times New Roman"/>
          <w:sz w:val="24"/>
          <w:szCs w:val="24"/>
          <w:lang w:eastAsia="tr-TR"/>
        </w:rPr>
      </w:pPr>
      <w:r>
        <w:rPr>
          <w:rFonts w:ascii="Times New Roman" w:hAnsi="Times New Roman" w:cs="Times New Roman"/>
          <w:sz w:val="24"/>
          <w:szCs w:val="24"/>
          <w:lang w:eastAsia="tr-TR"/>
        </w:rPr>
        <w:t>15</w:t>
      </w:r>
    </w:p>
    <w:p w14:paraId="7363835B" w14:textId="77777777" w:rsidR="00475260" w:rsidRDefault="00475260" w:rsidP="00475260">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lastRenderedPageBreak/>
        <w:t>Tablo 25: Toplanan Atık miktarına göre Sinema, Tiyatro vb.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E9307B" w14:paraId="1D111F76"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32548"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2AA124D"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18CD0F7"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2396806"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F589547"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463C29A"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22D4087"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GERÇEK ATIK MİKTARI</w:t>
            </w:r>
          </w:p>
        </w:tc>
      </w:tr>
      <w:tr w:rsidR="00EE3227" w:rsidRPr="00E9307B" w14:paraId="75484045"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4F0AFFC"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109C3748"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54018BBD"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5A5AAF8B"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40D5830"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6EFD0A78"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875,00</w:t>
            </w:r>
          </w:p>
        </w:tc>
        <w:tc>
          <w:tcPr>
            <w:tcW w:w="1060" w:type="dxa"/>
            <w:tcBorders>
              <w:top w:val="nil"/>
              <w:left w:val="nil"/>
              <w:bottom w:val="single" w:sz="4" w:space="0" w:color="auto"/>
              <w:right w:val="single" w:sz="4" w:space="0" w:color="auto"/>
            </w:tcBorders>
            <w:shd w:val="clear" w:color="auto" w:fill="auto"/>
            <w:noWrap/>
            <w:vAlign w:val="bottom"/>
            <w:hideMark/>
          </w:tcPr>
          <w:p w14:paraId="7C87800C"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113,04</w:t>
            </w:r>
          </w:p>
        </w:tc>
      </w:tr>
      <w:tr w:rsidR="00EE3227" w:rsidRPr="00E9307B" w14:paraId="3233E421"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FD69744"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167603D1"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487D22FF"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03B461B7"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A154B20"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5DEFD374"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625,00</w:t>
            </w:r>
          </w:p>
        </w:tc>
        <w:tc>
          <w:tcPr>
            <w:tcW w:w="1060" w:type="dxa"/>
            <w:tcBorders>
              <w:top w:val="nil"/>
              <w:left w:val="nil"/>
              <w:bottom w:val="single" w:sz="4" w:space="0" w:color="auto"/>
              <w:right w:val="single" w:sz="4" w:space="0" w:color="auto"/>
            </w:tcBorders>
            <w:shd w:val="clear" w:color="auto" w:fill="auto"/>
            <w:noWrap/>
            <w:vAlign w:val="bottom"/>
            <w:hideMark/>
          </w:tcPr>
          <w:p w14:paraId="548FF842"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80,74</w:t>
            </w:r>
          </w:p>
        </w:tc>
      </w:tr>
      <w:tr w:rsidR="00EE3227" w:rsidRPr="00E9307B" w14:paraId="0F050841"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BC38BE6"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67DABC16"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4D6E8769"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244DA4CF"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1B84E9F"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26AD1729"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375,00</w:t>
            </w:r>
          </w:p>
        </w:tc>
        <w:tc>
          <w:tcPr>
            <w:tcW w:w="1060" w:type="dxa"/>
            <w:tcBorders>
              <w:top w:val="nil"/>
              <w:left w:val="nil"/>
              <w:bottom w:val="single" w:sz="4" w:space="0" w:color="auto"/>
              <w:right w:val="single" w:sz="4" w:space="0" w:color="auto"/>
            </w:tcBorders>
            <w:shd w:val="clear" w:color="auto" w:fill="auto"/>
            <w:noWrap/>
            <w:vAlign w:val="bottom"/>
            <w:hideMark/>
          </w:tcPr>
          <w:p w14:paraId="595E3ADD"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48,45</w:t>
            </w:r>
          </w:p>
        </w:tc>
      </w:tr>
      <w:tr w:rsidR="00EE3227" w:rsidRPr="00E9307B" w14:paraId="24CEB1AE"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F1A6288"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4242C8BC"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171B9929"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18CF6A9A"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8394BF7"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79244182"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187,38</w:t>
            </w:r>
          </w:p>
        </w:tc>
        <w:tc>
          <w:tcPr>
            <w:tcW w:w="1060" w:type="dxa"/>
            <w:tcBorders>
              <w:top w:val="nil"/>
              <w:left w:val="nil"/>
              <w:bottom w:val="single" w:sz="4" w:space="0" w:color="auto"/>
              <w:right w:val="single" w:sz="4" w:space="0" w:color="auto"/>
            </w:tcBorders>
            <w:shd w:val="clear" w:color="auto" w:fill="auto"/>
            <w:noWrap/>
            <w:vAlign w:val="bottom"/>
            <w:hideMark/>
          </w:tcPr>
          <w:p w14:paraId="7EF1FEF3"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24,21</w:t>
            </w:r>
          </w:p>
        </w:tc>
      </w:tr>
      <w:tr w:rsidR="00EE3227" w:rsidRPr="00E9307B" w14:paraId="09965337"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8832E5D"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4B966A92"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64833323"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184DA63A" w14:textId="77777777" w:rsidR="00EE3227" w:rsidRPr="00E9307B" w:rsidRDefault="00A273F5"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11</w:t>
            </w:r>
          </w:p>
        </w:tc>
        <w:tc>
          <w:tcPr>
            <w:tcW w:w="980" w:type="dxa"/>
            <w:tcBorders>
              <w:top w:val="nil"/>
              <w:left w:val="nil"/>
              <w:bottom w:val="single" w:sz="4" w:space="0" w:color="auto"/>
              <w:right w:val="single" w:sz="4" w:space="0" w:color="auto"/>
            </w:tcBorders>
            <w:shd w:val="clear" w:color="auto" w:fill="auto"/>
            <w:noWrap/>
            <w:vAlign w:val="bottom"/>
            <w:hideMark/>
          </w:tcPr>
          <w:p w14:paraId="75EEB0BF"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60FF79A2"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1029,88</w:t>
            </w:r>
          </w:p>
        </w:tc>
        <w:tc>
          <w:tcPr>
            <w:tcW w:w="1060" w:type="dxa"/>
            <w:tcBorders>
              <w:top w:val="nil"/>
              <w:left w:val="nil"/>
              <w:bottom w:val="single" w:sz="4" w:space="0" w:color="auto"/>
              <w:right w:val="single" w:sz="4" w:space="0" w:color="auto"/>
            </w:tcBorders>
            <w:shd w:val="clear" w:color="auto" w:fill="auto"/>
            <w:noWrap/>
            <w:vAlign w:val="bottom"/>
            <w:hideMark/>
          </w:tcPr>
          <w:p w14:paraId="43EA2B92"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133,05</w:t>
            </w:r>
          </w:p>
        </w:tc>
      </w:tr>
      <w:tr w:rsidR="00EE3227" w:rsidRPr="00E9307B" w14:paraId="6149667E"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70309EB"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7AA06B43"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773FE2F2"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8F2569F" w14:textId="77777777" w:rsidR="00EE3227" w:rsidRPr="00E9307B" w:rsidRDefault="00A273F5"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7</w:t>
            </w:r>
          </w:p>
        </w:tc>
        <w:tc>
          <w:tcPr>
            <w:tcW w:w="980" w:type="dxa"/>
            <w:tcBorders>
              <w:top w:val="nil"/>
              <w:left w:val="nil"/>
              <w:bottom w:val="single" w:sz="4" w:space="0" w:color="auto"/>
              <w:right w:val="single" w:sz="4" w:space="0" w:color="auto"/>
            </w:tcBorders>
            <w:shd w:val="clear" w:color="auto" w:fill="auto"/>
            <w:noWrap/>
            <w:vAlign w:val="bottom"/>
            <w:hideMark/>
          </w:tcPr>
          <w:p w14:paraId="33F20394"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66801B3B"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305,38</w:t>
            </w:r>
          </w:p>
        </w:tc>
        <w:tc>
          <w:tcPr>
            <w:tcW w:w="1060" w:type="dxa"/>
            <w:tcBorders>
              <w:top w:val="nil"/>
              <w:left w:val="nil"/>
              <w:bottom w:val="single" w:sz="4" w:space="0" w:color="auto"/>
              <w:right w:val="single" w:sz="4" w:space="0" w:color="auto"/>
            </w:tcBorders>
            <w:shd w:val="clear" w:color="auto" w:fill="auto"/>
            <w:noWrap/>
            <w:vAlign w:val="bottom"/>
            <w:hideMark/>
          </w:tcPr>
          <w:p w14:paraId="5BA197CC"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39,45</w:t>
            </w:r>
          </w:p>
        </w:tc>
      </w:tr>
      <w:tr w:rsidR="00EE3227" w:rsidRPr="00E9307B" w14:paraId="193E542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7EDD380"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59D7CCA2"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46D25BB6"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0F152E6F" w14:textId="77777777" w:rsidR="00EE3227" w:rsidRPr="00E9307B" w:rsidRDefault="00A273F5"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29</w:t>
            </w:r>
          </w:p>
        </w:tc>
        <w:tc>
          <w:tcPr>
            <w:tcW w:w="980" w:type="dxa"/>
            <w:tcBorders>
              <w:top w:val="nil"/>
              <w:left w:val="nil"/>
              <w:bottom w:val="single" w:sz="4" w:space="0" w:color="auto"/>
              <w:right w:val="single" w:sz="4" w:space="0" w:color="auto"/>
            </w:tcBorders>
            <w:shd w:val="clear" w:color="auto" w:fill="auto"/>
            <w:noWrap/>
            <w:vAlign w:val="bottom"/>
            <w:hideMark/>
          </w:tcPr>
          <w:p w14:paraId="3AA31F95"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1EFF6701"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362,50</w:t>
            </w:r>
          </w:p>
        </w:tc>
        <w:tc>
          <w:tcPr>
            <w:tcW w:w="1060" w:type="dxa"/>
            <w:tcBorders>
              <w:top w:val="nil"/>
              <w:left w:val="nil"/>
              <w:bottom w:val="single" w:sz="4" w:space="0" w:color="auto"/>
              <w:right w:val="single" w:sz="4" w:space="0" w:color="auto"/>
            </w:tcBorders>
            <w:shd w:val="clear" w:color="auto" w:fill="auto"/>
            <w:noWrap/>
            <w:vAlign w:val="bottom"/>
            <w:hideMark/>
          </w:tcPr>
          <w:p w14:paraId="471F5CF7"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46,83</w:t>
            </w:r>
          </w:p>
        </w:tc>
      </w:tr>
      <w:tr w:rsidR="00E9307B" w:rsidRPr="00E9307B" w14:paraId="19F6AD49"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E857B"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1EC36D18" w14:textId="77777777" w:rsidR="00EE3227" w:rsidRPr="00E9307B" w:rsidRDefault="00A273F5"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51</w:t>
            </w:r>
          </w:p>
        </w:tc>
        <w:tc>
          <w:tcPr>
            <w:tcW w:w="980" w:type="dxa"/>
            <w:tcBorders>
              <w:top w:val="nil"/>
              <w:left w:val="nil"/>
              <w:bottom w:val="single" w:sz="4" w:space="0" w:color="auto"/>
              <w:right w:val="single" w:sz="4" w:space="0" w:color="auto"/>
            </w:tcBorders>
            <w:shd w:val="clear" w:color="auto" w:fill="auto"/>
            <w:noWrap/>
            <w:vAlign w:val="bottom"/>
            <w:hideMark/>
          </w:tcPr>
          <w:p w14:paraId="4A3CE80B"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1D9EBBED"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3760,14</w:t>
            </w:r>
          </w:p>
        </w:tc>
        <w:tc>
          <w:tcPr>
            <w:tcW w:w="1060" w:type="dxa"/>
            <w:tcBorders>
              <w:top w:val="nil"/>
              <w:left w:val="nil"/>
              <w:bottom w:val="single" w:sz="4" w:space="0" w:color="auto"/>
              <w:right w:val="single" w:sz="4" w:space="0" w:color="auto"/>
            </w:tcBorders>
            <w:shd w:val="clear" w:color="auto" w:fill="auto"/>
            <w:noWrap/>
            <w:vAlign w:val="bottom"/>
            <w:hideMark/>
          </w:tcPr>
          <w:p w14:paraId="6D9C22F9" w14:textId="77777777" w:rsidR="00EE3227" w:rsidRPr="00E9307B" w:rsidRDefault="00E9307B"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485,78</w:t>
            </w:r>
          </w:p>
        </w:tc>
      </w:tr>
    </w:tbl>
    <w:p w14:paraId="276282B1" w14:textId="77777777" w:rsidR="00EE3227" w:rsidRDefault="00EE3227" w:rsidP="00EE3227">
      <w:pPr>
        <w:autoSpaceDE w:val="0"/>
        <w:autoSpaceDN w:val="0"/>
        <w:adjustRightInd w:val="0"/>
        <w:spacing w:after="0" w:line="240" w:lineRule="auto"/>
        <w:jc w:val="both"/>
        <w:rPr>
          <w:rFonts w:ascii="Times New Roman" w:hAnsi="Times New Roman" w:cs="Times New Roman"/>
          <w:sz w:val="24"/>
          <w:szCs w:val="24"/>
          <w:lang w:eastAsia="tr-TR"/>
        </w:rPr>
      </w:pPr>
    </w:p>
    <w:p w14:paraId="093C8A7C" w14:textId="2CC9C95B" w:rsidR="006F6D97" w:rsidRPr="003843A7" w:rsidRDefault="00534E51" w:rsidP="00EE322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lang w:eastAsia="tr-TR"/>
        </w:rPr>
      </w:pPr>
      <w:r w:rsidRPr="003843A7">
        <w:rPr>
          <w:rFonts w:ascii="Times New Roman" w:hAnsi="Times New Roman" w:cs="Times New Roman"/>
          <w:bCs/>
          <w:color w:val="000000" w:themeColor="text1"/>
          <w:sz w:val="24"/>
          <w:szCs w:val="24"/>
          <w:lang w:eastAsia="tr-TR"/>
        </w:rPr>
        <w:t xml:space="preserve">Şehrimizde yapılan tartılar sonucu ortalama günlük </w:t>
      </w:r>
      <w:r w:rsidR="00236526" w:rsidRPr="003843A7">
        <w:rPr>
          <w:rFonts w:ascii="Times New Roman" w:hAnsi="Times New Roman" w:cs="Times New Roman"/>
          <w:bCs/>
          <w:color w:val="000000" w:themeColor="text1"/>
          <w:sz w:val="24"/>
          <w:szCs w:val="24"/>
          <w:lang w:eastAsia="tr-TR"/>
        </w:rPr>
        <w:t>116</w:t>
      </w:r>
      <w:r w:rsidRPr="003843A7">
        <w:rPr>
          <w:rFonts w:ascii="Times New Roman" w:hAnsi="Times New Roman" w:cs="Times New Roman"/>
          <w:bCs/>
          <w:color w:val="000000" w:themeColor="text1"/>
          <w:sz w:val="24"/>
          <w:szCs w:val="24"/>
          <w:lang w:eastAsia="tr-TR"/>
        </w:rPr>
        <w:t xml:space="preserve"> ton evsel atık </w:t>
      </w:r>
      <w:r w:rsidR="00A20FEA" w:rsidRPr="003843A7">
        <w:rPr>
          <w:rFonts w:ascii="Times New Roman" w:hAnsi="Times New Roman" w:cs="Times New Roman"/>
          <w:bCs/>
          <w:color w:val="000000" w:themeColor="text1"/>
          <w:sz w:val="24"/>
          <w:szCs w:val="24"/>
          <w:lang w:eastAsia="tr-TR"/>
        </w:rPr>
        <w:t>üretilmektedir. Yıllık</w:t>
      </w:r>
      <w:r w:rsidRPr="003843A7">
        <w:rPr>
          <w:rFonts w:ascii="Times New Roman" w:hAnsi="Times New Roman" w:cs="Times New Roman"/>
          <w:bCs/>
          <w:color w:val="000000" w:themeColor="text1"/>
          <w:sz w:val="24"/>
          <w:szCs w:val="24"/>
          <w:lang w:eastAsia="tr-TR"/>
        </w:rPr>
        <w:t xml:space="preserve"> </w:t>
      </w:r>
      <w:r w:rsidR="00236526" w:rsidRPr="003843A7">
        <w:rPr>
          <w:rFonts w:ascii="Times New Roman" w:hAnsi="Times New Roman" w:cs="Times New Roman"/>
          <w:bCs/>
          <w:color w:val="000000" w:themeColor="text1"/>
          <w:sz w:val="24"/>
          <w:szCs w:val="24"/>
          <w:lang w:eastAsia="tr-TR"/>
        </w:rPr>
        <w:t>42.611.870</w:t>
      </w:r>
      <w:r w:rsidRPr="003843A7">
        <w:rPr>
          <w:rFonts w:ascii="Times New Roman" w:hAnsi="Times New Roman" w:cs="Times New Roman"/>
          <w:bCs/>
          <w:color w:val="000000" w:themeColor="text1"/>
          <w:sz w:val="24"/>
          <w:szCs w:val="24"/>
          <w:lang w:eastAsia="tr-TR"/>
        </w:rPr>
        <w:t xml:space="preserve"> </w:t>
      </w:r>
      <w:r w:rsidR="00EE3227" w:rsidRPr="003843A7">
        <w:rPr>
          <w:rFonts w:ascii="Times New Roman" w:hAnsi="Times New Roman" w:cs="Times New Roman"/>
          <w:bCs/>
          <w:color w:val="000000" w:themeColor="text1"/>
          <w:sz w:val="24"/>
          <w:szCs w:val="24"/>
          <w:lang w:eastAsia="tr-TR"/>
        </w:rPr>
        <w:t>ton</w:t>
      </w:r>
      <w:r w:rsidRPr="003843A7">
        <w:rPr>
          <w:rFonts w:ascii="Times New Roman" w:hAnsi="Times New Roman" w:cs="Times New Roman"/>
          <w:bCs/>
          <w:color w:val="000000" w:themeColor="text1"/>
          <w:sz w:val="24"/>
          <w:szCs w:val="24"/>
          <w:lang w:eastAsia="tr-TR"/>
        </w:rPr>
        <w:t>a karşılık gelen miktarın %6</w:t>
      </w:r>
      <w:r w:rsidR="00641922" w:rsidRPr="003843A7">
        <w:rPr>
          <w:rFonts w:ascii="Times New Roman" w:hAnsi="Times New Roman" w:cs="Times New Roman"/>
          <w:bCs/>
          <w:color w:val="000000" w:themeColor="text1"/>
          <w:sz w:val="24"/>
          <w:szCs w:val="24"/>
          <w:lang w:eastAsia="tr-TR"/>
        </w:rPr>
        <w:t>5’i</w:t>
      </w:r>
      <w:r w:rsidRPr="003843A7">
        <w:rPr>
          <w:rFonts w:ascii="Times New Roman" w:hAnsi="Times New Roman" w:cs="Times New Roman"/>
          <w:bCs/>
          <w:color w:val="000000" w:themeColor="text1"/>
          <w:sz w:val="24"/>
          <w:szCs w:val="24"/>
          <w:lang w:eastAsia="tr-TR"/>
        </w:rPr>
        <w:t xml:space="preserve"> konut</w:t>
      </w:r>
      <w:r w:rsidR="00EE3227" w:rsidRPr="003843A7">
        <w:rPr>
          <w:rFonts w:ascii="Times New Roman" w:hAnsi="Times New Roman" w:cs="Times New Roman"/>
          <w:bCs/>
          <w:color w:val="000000" w:themeColor="text1"/>
          <w:sz w:val="24"/>
          <w:szCs w:val="24"/>
          <w:lang w:eastAsia="tr-TR"/>
        </w:rPr>
        <w:t xml:space="preserve"> </w:t>
      </w:r>
      <w:r w:rsidRPr="003843A7">
        <w:rPr>
          <w:rFonts w:ascii="Times New Roman" w:hAnsi="Times New Roman" w:cs="Times New Roman"/>
          <w:bCs/>
          <w:color w:val="000000" w:themeColor="text1"/>
          <w:sz w:val="24"/>
          <w:szCs w:val="24"/>
          <w:lang w:eastAsia="tr-TR"/>
        </w:rPr>
        <w:t xml:space="preserve">kaynaklı </w:t>
      </w:r>
      <w:r w:rsidR="00A20FEA" w:rsidRPr="003843A7">
        <w:rPr>
          <w:rFonts w:ascii="Times New Roman" w:hAnsi="Times New Roman" w:cs="Times New Roman"/>
          <w:bCs/>
          <w:color w:val="000000" w:themeColor="text1"/>
          <w:sz w:val="24"/>
          <w:szCs w:val="24"/>
          <w:lang w:eastAsia="tr-TR"/>
        </w:rPr>
        <w:t>(</w:t>
      </w:r>
      <w:r w:rsidR="00236526" w:rsidRPr="003843A7">
        <w:rPr>
          <w:rFonts w:ascii="Times New Roman" w:hAnsi="Times New Roman" w:cs="Times New Roman"/>
          <w:bCs/>
          <w:color w:val="000000" w:themeColor="text1"/>
          <w:sz w:val="24"/>
          <w:szCs w:val="24"/>
          <w:lang w:eastAsia="tr-TR"/>
        </w:rPr>
        <w:t>27.697,72</w:t>
      </w:r>
      <w:r w:rsidR="00A20FEA" w:rsidRPr="003843A7">
        <w:rPr>
          <w:rFonts w:ascii="Times New Roman" w:hAnsi="Times New Roman" w:cs="Times New Roman"/>
          <w:bCs/>
          <w:color w:val="000000" w:themeColor="text1"/>
          <w:sz w:val="24"/>
          <w:szCs w:val="24"/>
          <w:lang w:eastAsia="tr-TR"/>
        </w:rPr>
        <w:t xml:space="preserve"> ton), %</w:t>
      </w:r>
      <w:r w:rsidR="00641922" w:rsidRPr="003843A7">
        <w:rPr>
          <w:rFonts w:ascii="Times New Roman" w:hAnsi="Times New Roman" w:cs="Times New Roman"/>
          <w:bCs/>
          <w:color w:val="000000" w:themeColor="text1"/>
          <w:sz w:val="24"/>
          <w:szCs w:val="24"/>
          <w:lang w:eastAsia="tr-TR"/>
        </w:rPr>
        <w:t>35’i</w:t>
      </w:r>
      <w:r w:rsidR="00A20FEA" w:rsidRPr="003843A7">
        <w:rPr>
          <w:rFonts w:ascii="Times New Roman" w:hAnsi="Times New Roman" w:cs="Times New Roman"/>
          <w:bCs/>
          <w:color w:val="000000" w:themeColor="text1"/>
          <w:sz w:val="24"/>
          <w:szCs w:val="24"/>
          <w:lang w:eastAsia="tr-TR"/>
        </w:rPr>
        <w:t xml:space="preserve"> (</w:t>
      </w:r>
      <w:r w:rsidR="00236526" w:rsidRPr="003843A7">
        <w:rPr>
          <w:rFonts w:ascii="Times New Roman" w:hAnsi="Times New Roman" w:cs="Times New Roman"/>
          <w:bCs/>
          <w:color w:val="000000" w:themeColor="text1"/>
          <w:sz w:val="24"/>
          <w:szCs w:val="24"/>
          <w:lang w:eastAsia="tr-TR"/>
        </w:rPr>
        <w:t>14.914,15</w:t>
      </w:r>
      <w:r w:rsidR="00023315" w:rsidRPr="003843A7">
        <w:rPr>
          <w:rFonts w:ascii="Times New Roman" w:hAnsi="Times New Roman" w:cs="Times New Roman"/>
          <w:bCs/>
          <w:color w:val="000000" w:themeColor="text1"/>
          <w:sz w:val="24"/>
          <w:szCs w:val="24"/>
          <w:lang w:eastAsia="tr-TR"/>
        </w:rPr>
        <w:t xml:space="preserve"> </w:t>
      </w:r>
      <w:r w:rsidR="00A20FEA" w:rsidRPr="003843A7">
        <w:rPr>
          <w:rFonts w:ascii="Times New Roman" w:hAnsi="Times New Roman" w:cs="Times New Roman"/>
          <w:bCs/>
          <w:color w:val="000000" w:themeColor="text1"/>
          <w:sz w:val="24"/>
          <w:szCs w:val="24"/>
          <w:lang w:eastAsia="tr-TR"/>
        </w:rPr>
        <w:t>ton) işyeri kaynaklıdır.</w:t>
      </w:r>
    </w:p>
    <w:p w14:paraId="729963C7" w14:textId="77777777" w:rsidR="006F6D97" w:rsidRPr="00A20FEA" w:rsidRDefault="006F6D97" w:rsidP="005E16E4">
      <w:pPr>
        <w:autoSpaceDE w:val="0"/>
        <w:autoSpaceDN w:val="0"/>
        <w:adjustRightInd w:val="0"/>
        <w:spacing w:after="0" w:line="240" w:lineRule="auto"/>
        <w:rPr>
          <w:rFonts w:ascii="Times New Roman" w:hAnsi="Times New Roman" w:cs="Times New Roman"/>
          <w:bCs/>
          <w:sz w:val="24"/>
          <w:szCs w:val="24"/>
          <w:lang w:eastAsia="tr-TR"/>
        </w:rPr>
      </w:pPr>
    </w:p>
    <w:p w14:paraId="0195B3FF"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6726E3EC"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5A02CDF8"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38A4845A"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1A7641B2"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45C30AB4"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667E6857"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1A75C05A"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32610201"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4E96BAE0"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078C0D67"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22EADCB8"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27225071"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6A74D178"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1E94E14E" w14:textId="77777777" w:rsidR="006F6D97" w:rsidRDefault="006F6D97" w:rsidP="001E5940">
      <w:pPr>
        <w:autoSpaceDE w:val="0"/>
        <w:autoSpaceDN w:val="0"/>
        <w:adjustRightInd w:val="0"/>
        <w:spacing w:after="0" w:line="240" w:lineRule="auto"/>
        <w:rPr>
          <w:rFonts w:ascii="Times New Roman" w:hAnsi="Times New Roman" w:cs="Times New Roman"/>
          <w:b/>
          <w:bCs/>
          <w:sz w:val="24"/>
          <w:szCs w:val="24"/>
          <w:lang w:eastAsia="tr-TR"/>
        </w:rPr>
      </w:pPr>
    </w:p>
    <w:p w14:paraId="509438B7"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615093FA"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6B49D34E"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0A3C5059"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46E3274B"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13675498"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7E2517B8"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700BD923"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1196181E"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4627E8E0"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041DB923" w14:textId="45EE56A6" w:rsidR="006F6D97" w:rsidRPr="00E30D1F" w:rsidRDefault="00E30D1F" w:rsidP="005E16E4">
      <w:pPr>
        <w:autoSpaceDE w:val="0"/>
        <w:autoSpaceDN w:val="0"/>
        <w:adjustRightInd w:val="0"/>
        <w:spacing w:after="0" w:line="240" w:lineRule="auto"/>
        <w:rPr>
          <w:rFonts w:ascii="Times New Roman" w:hAnsi="Times New Roman" w:cs="Times New Roman"/>
          <w:bCs/>
          <w:sz w:val="24"/>
          <w:szCs w:val="24"/>
          <w:lang w:eastAsia="tr-TR"/>
        </w:rPr>
      </w:pPr>
      <w:r w:rsidRPr="00E30D1F">
        <w:rPr>
          <w:rFonts w:ascii="Times New Roman" w:hAnsi="Times New Roman" w:cs="Times New Roman"/>
          <w:bCs/>
          <w:sz w:val="24"/>
          <w:szCs w:val="24"/>
          <w:lang w:eastAsia="tr-TR"/>
        </w:rPr>
        <w:t>16</w:t>
      </w:r>
    </w:p>
    <w:p w14:paraId="03542C71" w14:textId="77777777" w:rsidR="002F7499" w:rsidRPr="00E30D1F" w:rsidRDefault="002F7499" w:rsidP="001E5940">
      <w:pPr>
        <w:autoSpaceDE w:val="0"/>
        <w:autoSpaceDN w:val="0"/>
        <w:adjustRightInd w:val="0"/>
        <w:spacing w:after="0" w:line="240" w:lineRule="auto"/>
        <w:rPr>
          <w:rFonts w:ascii="Times New Roman" w:hAnsi="Times New Roman" w:cs="Times New Roman"/>
          <w:bCs/>
          <w:sz w:val="32"/>
          <w:szCs w:val="32"/>
          <w:lang w:eastAsia="tr-TR"/>
        </w:rPr>
      </w:pPr>
    </w:p>
    <w:p w14:paraId="4F398B6B" w14:textId="77777777" w:rsidR="002F7499" w:rsidRDefault="002F7499" w:rsidP="001E5940">
      <w:pPr>
        <w:autoSpaceDE w:val="0"/>
        <w:autoSpaceDN w:val="0"/>
        <w:adjustRightInd w:val="0"/>
        <w:spacing w:after="0" w:line="240" w:lineRule="auto"/>
        <w:rPr>
          <w:rFonts w:ascii="Times New Roman" w:hAnsi="Times New Roman" w:cs="Times New Roman"/>
          <w:b/>
          <w:bCs/>
          <w:sz w:val="32"/>
          <w:szCs w:val="32"/>
          <w:lang w:eastAsia="tr-TR"/>
        </w:rPr>
      </w:pPr>
    </w:p>
    <w:p w14:paraId="6DA673B1" w14:textId="77777777" w:rsidR="002F7499" w:rsidRDefault="002F7499" w:rsidP="001E5940">
      <w:pPr>
        <w:autoSpaceDE w:val="0"/>
        <w:autoSpaceDN w:val="0"/>
        <w:adjustRightInd w:val="0"/>
        <w:spacing w:after="0" w:line="240" w:lineRule="auto"/>
        <w:jc w:val="right"/>
        <w:rPr>
          <w:rFonts w:ascii="Times New Roman" w:hAnsi="Times New Roman" w:cs="Times New Roman"/>
          <w:b/>
          <w:bCs/>
          <w:sz w:val="32"/>
          <w:szCs w:val="32"/>
          <w:lang w:eastAsia="tr-TR"/>
        </w:rPr>
      </w:pPr>
    </w:p>
    <w:p w14:paraId="3601BCD6" w14:textId="77777777" w:rsidR="00727676" w:rsidRDefault="00727676" w:rsidP="006F6D97">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p>
    <w:p w14:paraId="25B14CC1" w14:textId="77777777" w:rsidR="005E16E4" w:rsidRPr="006F6D97" w:rsidRDefault="005E16E4" w:rsidP="006F6D97">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r w:rsidRPr="006F6D97">
        <w:rPr>
          <w:rFonts w:ascii="Times New Roman" w:hAnsi="Times New Roman" w:cs="Times New Roman"/>
          <w:b/>
          <w:bCs/>
          <w:sz w:val="32"/>
          <w:szCs w:val="32"/>
          <w:lang w:eastAsia="tr-TR"/>
        </w:rPr>
        <w:lastRenderedPageBreak/>
        <w:t>4. TARİFELER</w:t>
      </w:r>
    </w:p>
    <w:p w14:paraId="1DDA60E8" w14:textId="77777777" w:rsidR="006F6D97" w:rsidRDefault="006F6D97" w:rsidP="00BA6B06">
      <w:pPr>
        <w:autoSpaceDE w:val="0"/>
        <w:autoSpaceDN w:val="0"/>
        <w:adjustRightInd w:val="0"/>
        <w:spacing w:after="0" w:line="240" w:lineRule="auto"/>
        <w:jc w:val="both"/>
        <w:rPr>
          <w:rFonts w:ascii="Times New Roman" w:hAnsi="Times New Roman" w:cs="Times New Roman"/>
          <w:sz w:val="24"/>
          <w:szCs w:val="24"/>
          <w:lang w:eastAsia="tr-TR"/>
        </w:rPr>
      </w:pPr>
    </w:p>
    <w:p w14:paraId="5DC4611F" w14:textId="77777777" w:rsidR="005E16E4" w:rsidRDefault="005E16E4" w:rsidP="006F6D97">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Evsel Katı Atık Tarifelerinin Belirlenmesine Yönelik Kılavuzda iki tür tarife tanımlanmış</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olup bunlar değişken tarife ve sabit tarifedir.</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Değişken tarife; Değişken tarifeler atık üreticisinin ürettiği atık miktarına bağlı olarak</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değişen ve atık üreticisinin doğrudan etkileyebildiği tarifeler olup genellikle hususi</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konteynerleri olan kurum, kuruluşlar, büyük oteller veya uydu kentler gibi yerlerde kolaylıkla</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uygulanabilir. Belediyemiz özelinde bu tür yapılaşmalar söz konusu olmadığından bu tarife</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türü tercih edilmemiştir.</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Sabit tarifeler atık üretimiyle doğrudan bağlantılı olmayan ve atık üreticisinin davranış</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değişiklikleri (kaynağında atık azaltma ya da ayırma vb</w:t>
      </w:r>
      <w:r w:rsidR="00023315">
        <w:rPr>
          <w:rFonts w:ascii="Times New Roman" w:hAnsi="Times New Roman" w:cs="Times New Roman"/>
          <w:sz w:val="24"/>
          <w:szCs w:val="24"/>
          <w:lang w:eastAsia="tr-TR"/>
        </w:rPr>
        <w:t>.</w:t>
      </w:r>
      <w:r w:rsidRPr="00E17436">
        <w:rPr>
          <w:rFonts w:ascii="Times New Roman" w:hAnsi="Times New Roman" w:cs="Times New Roman"/>
          <w:sz w:val="24"/>
          <w:szCs w:val="24"/>
          <w:lang w:eastAsia="tr-TR"/>
        </w:rPr>
        <w:t>) ile değişmeyen sabit ücretler olarak</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tanımlanmış olup, hane</w:t>
      </w:r>
      <w:r w:rsidR="00023315">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halkı sayısı, binaların büyüklüğü, ticari kuruluşun türüne dayalı olarak</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yapılan ücretlendirmeler bu tarife türüne örnek olarak kılavuzda verilmiştir. Yine kılavuzda</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referans değerler aşağıdaki biçimde belirlenmiştir:</w:t>
      </w:r>
    </w:p>
    <w:p w14:paraId="51CECEFB" w14:textId="77777777" w:rsidR="00023315" w:rsidRPr="00E17436" w:rsidRDefault="00023315" w:rsidP="006F6D97">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05E76288" w14:textId="77777777" w:rsidR="005E16E4" w:rsidRPr="00023315" w:rsidRDefault="005E16E4" w:rsidP="00BA6B06">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Konutlar:</w:t>
      </w:r>
      <w:r w:rsidRPr="00023315">
        <w:rPr>
          <w:rFonts w:ascii="Times New Roman" w:hAnsi="Times New Roman" w:cs="Times New Roman"/>
          <w:sz w:val="24"/>
          <w:szCs w:val="24"/>
          <w:lang w:eastAsia="tr-TR"/>
        </w:rPr>
        <w:t xml:space="preserve"> Bölge kategorilerine göre kentsel ya da kırsal konutlar için Katı Atık Ana</w:t>
      </w:r>
      <w:r w:rsidR="00BA6B06" w:rsidRPr="00023315">
        <w:rPr>
          <w:rFonts w:ascii="Times New Roman" w:hAnsi="Times New Roman" w:cs="Times New Roman"/>
          <w:sz w:val="24"/>
          <w:szCs w:val="24"/>
          <w:lang w:eastAsia="tr-TR"/>
        </w:rPr>
        <w:t xml:space="preserve"> </w:t>
      </w:r>
      <w:r w:rsidRPr="00023315">
        <w:rPr>
          <w:rFonts w:ascii="Times New Roman" w:hAnsi="Times New Roman" w:cs="Times New Roman"/>
          <w:sz w:val="24"/>
          <w:szCs w:val="24"/>
          <w:lang w:eastAsia="tr-TR"/>
        </w:rPr>
        <w:t>Planında belirlenmiş kişi başı evsel katı atık üretim miktarları. (</w:t>
      </w:r>
      <w:proofErr w:type="spellStart"/>
      <w:r w:rsidRPr="00023315">
        <w:rPr>
          <w:rFonts w:ascii="Times New Roman" w:hAnsi="Times New Roman" w:cs="Times New Roman"/>
          <w:sz w:val="24"/>
          <w:szCs w:val="24"/>
          <w:lang w:eastAsia="tr-TR"/>
        </w:rPr>
        <w:t>Bkz</w:t>
      </w:r>
      <w:proofErr w:type="spellEnd"/>
      <w:r w:rsidRPr="00023315">
        <w:rPr>
          <w:rFonts w:ascii="Times New Roman" w:hAnsi="Times New Roman" w:cs="Times New Roman"/>
          <w:sz w:val="24"/>
          <w:szCs w:val="24"/>
          <w:lang w:eastAsia="tr-TR"/>
        </w:rPr>
        <w:t xml:space="preserve"> Ek </w:t>
      </w:r>
      <w:r w:rsidR="00463326" w:rsidRPr="00023315">
        <w:rPr>
          <w:rFonts w:ascii="Times New Roman" w:hAnsi="Times New Roman" w:cs="Times New Roman"/>
          <w:sz w:val="24"/>
          <w:szCs w:val="24"/>
          <w:lang w:eastAsia="tr-TR"/>
        </w:rPr>
        <w:t>2</w:t>
      </w:r>
      <w:r w:rsidRPr="00023315">
        <w:rPr>
          <w:rFonts w:ascii="Times New Roman" w:hAnsi="Times New Roman" w:cs="Times New Roman"/>
          <w:sz w:val="24"/>
          <w:szCs w:val="24"/>
          <w:lang w:eastAsia="tr-TR"/>
        </w:rPr>
        <w:t>)</w:t>
      </w:r>
    </w:p>
    <w:p w14:paraId="18BBABBD" w14:textId="77777777" w:rsidR="005E16E4" w:rsidRPr="00023315" w:rsidRDefault="005E16E4" w:rsidP="00BA6B06">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Kamu kuruluşları:</w:t>
      </w:r>
      <w:r w:rsidRPr="00023315">
        <w:rPr>
          <w:rFonts w:ascii="Times New Roman" w:hAnsi="Times New Roman" w:cs="Times New Roman"/>
          <w:sz w:val="24"/>
          <w:szCs w:val="24"/>
          <w:lang w:eastAsia="tr-TR"/>
        </w:rPr>
        <w:t xml:space="preserve"> Kuruluşun tipi ve büyüklüğüne göre (personel sayısı, kapasite,</w:t>
      </w:r>
      <w:r w:rsidR="00BA6B06" w:rsidRPr="00023315">
        <w:rPr>
          <w:rFonts w:ascii="Times New Roman" w:hAnsi="Times New Roman" w:cs="Times New Roman"/>
          <w:sz w:val="24"/>
          <w:szCs w:val="24"/>
          <w:lang w:eastAsia="tr-TR"/>
        </w:rPr>
        <w:t xml:space="preserve"> </w:t>
      </w:r>
      <w:r w:rsidRPr="00023315">
        <w:rPr>
          <w:rFonts w:ascii="Times New Roman" w:hAnsi="Times New Roman" w:cs="Times New Roman"/>
          <w:sz w:val="24"/>
          <w:szCs w:val="24"/>
          <w:lang w:eastAsia="tr-TR"/>
        </w:rPr>
        <w:t xml:space="preserve">kapladığı alan </w:t>
      </w:r>
      <w:proofErr w:type="spellStart"/>
      <w:r w:rsidRPr="00023315">
        <w:rPr>
          <w:rFonts w:ascii="Times New Roman" w:hAnsi="Times New Roman" w:cs="Times New Roman"/>
          <w:sz w:val="24"/>
          <w:szCs w:val="24"/>
          <w:lang w:eastAsia="tr-TR"/>
        </w:rPr>
        <w:t>vb</w:t>
      </w:r>
      <w:proofErr w:type="spellEnd"/>
      <w:r w:rsidRPr="00023315">
        <w:rPr>
          <w:rFonts w:ascii="Times New Roman" w:hAnsi="Times New Roman" w:cs="Times New Roman"/>
          <w:sz w:val="24"/>
          <w:szCs w:val="24"/>
          <w:lang w:eastAsia="tr-TR"/>
        </w:rPr>
        <w:t>) belirlenmiş yıllık evsel</w:t>
      </w:r>
      <w:r w:rsidR="006F0825" w:rsidRPr="00023315">
        <w:rPr>
          <w:rFonts w:ascii="Times New Roman" w:hAnsi="Times New Roman" w:cs="Times New Roman"/>
          <w:sz w:val="24"/>
          <w:szCs w:val="24"/>
          <w:lang w:eastAsia="tr-TR"/>
        </w:rPr>
        <w:t xml:space="preserve"> katı atık miktarları. (</w:t>
      </w:r>
      <w:proofErr w:type="spellStart"/>
      <w:r w:rsidR="006F0825" w:rsidRPr="00023315">
        <w:rPr>
          <w:rFonts w:ascii="Times New Roman" w:hAnsi="Times New Roman" w:cs="Times New Roman"/>
          <w:sz w:val="24"/>
          <w:szCs w:val="24"/>
          <w:lang w:eastAsia="tr-TR"/>
        </w:rPr>
        <w:t>Bkz</w:t>
      </w:r>
      <w:proofErr w:type="spellEnd"/>
      <w:r w:rsidR="006F0825" w:rsidRPr="00023315">
        <w:rPr>
          <w:rFonts w:ascii="Times New Roman" w:hAnsi="Times New Roman" w:cs="Times New Roman"/>
          <w:sz w:val="24"/>
          <w:szCs w:val="24"/>
          <w:lang w:eastAsia="tr-TR"/>
        </w:rPr>
        <w:t xml:space="preserve"> Ek </w:t>
      </w:r>
      <w:r w:rsidR="00463326" w:rsidRPr="00023315">
        <w:rPr>
          <w:rFonts w:ascii="Times New Roman" w:hAnsi="Times New Roman" w:cs="Times New Roman"/>
          <w:sz w:val="24"/>
          <w:szCs w:val="24"/>
          <w:lang w:eastAsia="tr-TR"/>
        </w:rPr>
        <w:t>2</w:t>
      </w:r>
      <w:r w:rsidRPr="00023315">
        <w:rPr>
          <w:rFonts w:ascii="Times New Roman" w:hAnsi="Times New Roman" w:cs="Times New Roman"/>
          <w:sz w:val="24"/>
          <w:szCs w:val="24"/>
          <w:lang w:eastAsia="tr-TR"/>
        </w:rPr>
        <w:t>)</w:t>
      </w:r>
    </w:p>
    <w:p w14:paraId="72B82B34" w14:textId="77777777" w:rsidR="005E16E4" w:rsidRPr="00023315" w:rsidRDefault="005E16E4" w:rsidP="00BA6B06">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Sanayiler:</w:t>
      </w:r>
      <w:r w:rsidRPr="00023315">
        <w:rPr>
          <w:rFonts w:ascii="Times New Roman" w:hAnsi="Times New Roman" w:cs="Times New Roman"/>
          <w:sz w:val="24"/>
          <w:szCs w:val="24"/>
          <w:lang w:eastAsia="tr-TR"/>
        </w:rPr>
        <w:t xml:space="preserve"> Sanayinin büyüklüğüne göre (personel sayısı) belirlenmiş yıllık evsel katı</w:t>
      </w:r>
      <w:r w:rsidR="00BA6B06" w:rsidRPr="00023315">
        <w:rPr>
          <w:rFonts w:ascii="Times New Roman" w:hAnsi="Times New Roman" w:cs="Times New Roman"/>
          <w:sz w:val="24"/>
          <w:szCs w:val="24"/>
          <w:lang w:eastAsia="tr-TR"/>
        </w:rPr>
        <w:t xml:space="preserve"> </w:t>
      </w:r>
      <w:r w:rsidR="00463326" w:rsidRPr="00023315">
        <w:rPr>
          <w:rFonts w:ascii="Times New Roman" w:hAnsi="Times New Roman" w:cs="Times New Roman"/>
          <w:sz w:val="24"/>
          <w:szCs w:val="24"/>
          <w:lang w:eastAsia="tr-TR"/>
        </w:rPr>
        <w:t>atık miktarları (</w:t>
      </w:r>
      <w:proofErr w:type="spellStart"/>
      <w:r w:rsidR="00463326" w:rsidRPr="00023315">
        <w:rPr>
          <w:rFonts w:ascii="Times New Roman" w:hAnsi="Times New Roman" w:cs="Times New Roman"/>
          <w:sz w:val="24"/>
          <w:szCs w:val="24"/>
          <w:lang w:eastAsia="tr-TR"/>
        </w:rPr>
        <w:t>Bkz</w:t>
      </w:r>
      <w:proofErr w:type="spellEnd"/>
      <w:r w:rsidR="00463326" w:rsidRPr="00023315">
        <w:rPr>
          <w:rFonts w:ascii="Times New Roman" w:hAnsi="Times New Roman" w:cs="Times New Roman"/>
          <w:sz w:val="24"/>
          <w:szCs w:val="24"/>
          <w:lang w:eastAsia="tr-TR"/>
        </w:rPr>
        <w:t xml:space="preserve"> Ek 2</w:t>
      </w:r>
      <w:r w:rsidRPr="00023315">
        <w:rPr>
          <w:rFonts w:ascii="Times New Roman" w:hAnsi="Times New Roman" w:cs="Times New Roman"/>
          <w:sz w:val="24"/>
          <w:szCs w:val="24"/>
          <w:lang w:eastAsia="tr-TR"/>
        </w:rPr>
        <w:t>).</w:t>
      </w:r>
    </w:p>
    <w:p w14:paraId="1E5E56EA" w14:textId="77777777" w:rsidR="00463326" w:rsidRPr="00023315" w:rsidRDefault="00463326" w:rsidP="00BA6B06">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Diğer Ticarethaneler:</w:t>
      </w:r>
      <w:r w:rsidRPr="00023315">
        <w:rPr>
          <w:rFonts w:ascii="Times New Roman" w:hAnsi="Times New Roman" w:cs="Times New Roman"/>
          <w:sz w:val="24"/>
          <w:szCs w:val="24"/>
          <w:lang w:eastAsia="tr-TR"/>
        </w:rPr>
        <w:t xml:space="preserve"> </w:t>
      </w:r>
      <w:proofErr w:type="spellStart"/>
      <w:r w:rsidRPr="00023315">
        <w:rPr>
          <w:rFonts w:ascii="Times New Roman" w:hAnsi="Times New Roman" w:cs="Times New Roman"/>
          <w:sz w:val="24"/>
          <w:szCs w:val="24"/>
          <w:lang w:eastAsia="tr-TR"/>
        </w:rPr>
        <w:t>Klavuzda</w:t>
      </w:r>
      <w:proofErr w:type="spellEnd"/>
      <w:r w:rsidRPr="00023315">
        <w:rPr>
          <w:rFonts w:ascii="Times New Roman" w:hAnsi="Times New Roman" w:cs="Times New Roman"/>
          <w:sz w:val="24"/>
          <w:szCs w:val="24"/>
          <w:lang w:eastAsia="tr-TR"/>
        </w:rPr>
        <w:t xml:space="preserve"> belirtilen sınıflandırma ile ismi belirtilmemiş, kuruluşun tipi ve büyüklüğüne göre (personel sayısı) belirlenmi</w:t>
      </w:r>
      <w:r w:rsidR="007868FB" w:rsidRPr="00023315">
        <w:rPr>
          <w:rFonts w:ascii="Times New Roman" w:hAnsi="Times New Roman" w:cs="Times New Roman"/>
          <w:sz w:val="24"/>
          <w:szCs w:val="24"/>
          <w:lang w:eastAsia="tr-TR"/>
        </w:rPr>
        <w:t>ş yıllık evsel katı atık miktarl</w:t>
      </w:r>
      <w:r w:rsidRPr="00023315">
        <w:rPr>
          <w:rFonts w:ascii="Times New Roman" w:hAnsi="Times New Roman" w:cs="Times New Roman"/>
          <w:sz w:val="24"/>
          <w:szCs w:val="24"/>
          <w:lang w:eastAsia="tr-TR"/>
        </w:rPr>
        <w:t>arı (Bkz. EK 2)</w:t>
      </w:r>
    </w:p>
    <w:p w14:paraId="24390D93" w14:textId="77777777" w:rsidR="00463326" w:rsidRPr="00023315" w:rsidRDefault="00463326" w:rsidP="00BA6B06">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Diğer Ticari Olmayan Kurumlar:</w:t>
      </w:r>
      <w:r w:rsidRPr="00023315">
        <w:rPr>
          <w:rFonts w:ascii="Times New Roman" w:hAnsi="Times New Roman" w:cs="Times New Roman"/>
          <w:sz w:val="24"/>
          <w:szCs w:val="24"/>
          <w:lang w:eastAsia="tr-TR"/>
        </w:rPr>
        <w:t xml:space="preserve"> </w:t>
      </w:r>
      <w:proofErr w:type="spellStart"/>
      <w:r w:rsidRPr="00023315">
        <w:rPr>
          <w:rFonts w:ascii="Times New Roman" w:hAnsi="Times New Roman" w:cs="Times New Roman"/>
          <w:sz w:val="24"/>
          <w:szCs w:val="24"/>
          <w:lang w:eastAsia="tr-TR"/>
        </w:rPr>
        <w:t>Klavuzda</w:t>
      </w:r>
      <w:proofErr w:type="spellEnd"/>
      <w:r w:rsidRPr="00023315">
        <w:rPr>
          <w:rFonts w:ascii="Times New Roman" w:hAnsi="Times New Roman" w:cs="Times New Roman"/>
          <w:sz w:val="24"/>
          <w:szCs w:val="24"/>
          <w:lang w:eastAsia="tr-TR"/>
        </w:rPr>
        <w:t xml:space="preserve"> belirtilen sınıflandırma ile ismi belirtilmemiş ticari faaliyette bulunmayan tipi ve büyüklüğüne göre (personel sayısı) belirlenmiş yıllık evsel katı atık miktarları (Bkz. EK 2).</w:t>
      </w:r>
    </w:p>
    <w:p w14:paraId="3BCA8D94" w14:textId="77777777" w:rsidR="00463326" w:rsidRPr="00023315" w:rsidRDefault="00463326" w:rsidP="00BA6B06">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Okullar:</w:t>
      </w:r>
      <w:r w:rsidR="007868FB" w:rsidRPr="00023315">
        <w:rPr>
          <w:rFonts w:ascii="Times New Roman" w:hAnsi="Times New Roman" w:cs="Times New Roman"/>
          <w:sz w:val="24"/>
          <w:szCs w:val="24"/>
          <w:lang w:eastAsia="tr-TR"/>
        </w:rPr>
        <w:t xml:space="preserve"> </w:t>
      </w:r>
      <w:r w:rsidRPr="00023315">
        <w:rPr>
          <w:rFonts w:ascii="Times New Roman" w:hAnsi="Times New Roman" w:cs="Times New Roman"/>
          <w:sz w:val="24"/>
          <w:szCs w:val="24"/>
          <w:lang w:eastAsia="tr-TR"/>
        </w:rPr>
        <w:t>Kuruluşun tipi ve büyüklüğüne göre (öğrenci sayısı) belirlenmiş yıllık evsel katı atık miktarları (Bkz. EK 2).</w:t>
      </w:r>
    </w:p>
    <w:p w14:paraId="64A6440D" w14:textId="77777777" w:rsidR="00463326" w:rsidRPr="00023315" w:rsidRDefault="00463326" w:rsidP="00463326">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Hastaneler:</w:t>
      </w:r>
      <w:r w:rsidRPr="00023315">
        <w:rPr>
          <w:rFonts w:ascii="Times New Roman" w:hAnsi="Times New Roman" w:cs="Times New Roman"/>
          <w:sz w:val="24"/>
          <w:szCs w:val="24"/>
          <w:lang w:eastAsia="tr-TR"/>
        </w:rPr>
        <w:t xml:space="preserve"> Kuruluşun tipi ve büyüklüğüne göre yataklı sağlık tesisleri için (yatak sayısı) belirlenmiş yıllık evsel katı atık miktarları (Bkz. EK 2).</w:t>
      </w:r>
    </w:p>
    <w:p w14:paraId="598D8608" w14:textId="77777777" w:rsidR="00463326" w:rsidRPr="00023315" w:rsidRDefault="00463326" w:rsidP="00463326">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Bürolar:</w:t>
      </w:r>
      <w:r w:rsidRPr="00023315">
        <w:rPr>
          <w:rFonts w:ascii="Times New Roman" w:hAnsi="Times New Roman" w:cs="Times New Roman"/>
          <w:sz w:val="24"/>
          <w:szCs w:val="24"/>
          <w:lang w:eastAsia="tr-TR"/>
        </w:rPr>
        <w:t xml:space="preserve"> Kuruluşun tipi ve büyüklüğüne göre (</w:t>
      </w:r>
      <w:r w:rsidR="007868FB" w:rsidRPr="00023315">
        <w:rPr>
          <w:rFonts w:ascii="Times New Roman" w:hAnsi="Times New Roman" w:cs="Times New Roman"/>
          <w:sz w:val="24"/>
          <w:szCs w:val="24"/>
          <w:lang w:eastAsia="tr-TR"/>
        </w:rPr>
        <w:t>personel</w:t>
      </w:r>
      <w:r w:rsidRPr="00023315">
        <w:rPr>
          <w:rFonts w:ascii="Times New Roman" w:hAnsi="Times New Roman" w:cs="Times New Roman"/>
          <w:sz w:val="24"/>
          <w:szCs w:val="24"/>
          <w:lang w:eastAsia="tr-TR"/>
        </w:rPr>
        <w:t xml:space="preserve"> sayısı) belirlenmiş yıllık evsel katı atık miktarları (Bkz. EK 2).</w:t>
      </w:r>
    </w:p>
    <w:p w14:paraId="255BBC8C" w14:textId="77777777" w:rsidR="007868FB" w:rsidRPr="00023315" w:rsidRDefault="007868FB" w:rsidP="007868FB">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Oteller:</w:t>
      </w:r>
      <w:r w:rsidRPr="00023315">
        <w:rPr>
          <w:rFonts w:ascii="Times New Roman" w:hAnsi="Times New Roman" w:cs="Times New Roman"/>
          <w:sz w:val="24"/>
          <w:szCs w:val="24"/>
          <w:lang w:eastAsia="tr-TR"/>
        </w:rPr>
        <w:t xml:space="preserve"> Kuruluşun tipi ve büyüklüğüne göre (yatak sayısı) belirlenmiş yıllık evsel katı atık miktarları (Bkz. EK 2).</w:t>
      </w:r>
    </w:p>
    <w:p w14:paraId="4B5CFFF4" w14:textId="77777777" w:rsidR="007868FB" w:rsidRPr="00023315" w:rsidRDefault="007868FB" w:rsidP="007868FB">
      <w:pPr>
        <w:autoSpaceDE w:val="0"/>
        <w:autoSpaceDN w:val="0"/>
        <w:adjustRightInd w:val="0"/>
        <w:spacing w:after="0" w:line="240" w:lineRule="auto"/>
        <w:jc w:val="both"/>
        <w:rPr>
          <w:rFonts w:ascii="Times New Roman" w:hAnsi="Times New Roman" w:cs="Times New Roman"/>
          <w:sz w:val="24"/>
          <w:szCs w:val="24"/>
          <w:lang w:eastAsia="tr-TR"/>
        </w:rPr>
      </w:pPr>
      <w:proofErr w:type="spellStart"/>
      <w:r w:rsidRPr="00023315">
        <w:rPr>
          <w:rFonts w:ascii="Times New Roman" w:hAnsi="Times New Roman" w:cs="Times New Roman"/>
          <w:sz w:val="24"/>
          <w:szCs w:val="24"/>
          <w:u w:val="single"/>
          <w:lang w:eastAsia="tr-TR"/>
        </w:rPr>
        <w:t>Restaurant</w:t>
      </w:r>
      <w:proofErr w:type="spellEnd"/>
      <w:r w:rsidRPr="00023315">
        <w:rPr>
          <w:rFonts w:ascii="Times New Roman" w:hAnsi="Times New Roman" w:cs="Times New Roman"/>
          <w:sz w:val="24"/>
          <w:szCs w:val="24"/>
          <w:u w:val="single"/>
          <w:lang w:eastAsia="tr-TR"/>
        </w:rPr>
        <w:t xml:space="preserve"> market ve pazarlar</w:t>
      </w:r>
      <w:r w:rsidRPr="00023315">
        <w:rPr>
          <w:rFonts w:ascii="Times New Roman" w:hAnsi="Times New Roman" w:cs="Times New Roman"/>
          <w:sz w:val="24"/>
          <w:szCs w:val="24"/>
          <w:lang w:eastAsia="tr-TR"/>
        </w:rPr>
        <w:t>: Kuruluşun tipi ve büyüklüğüne göre (m2 olarak kapladığı alan) belirlenmiş yıllık evsel katı atık miktarları (Bkz. EK 2).</w:t>
      </w:r>
    </w:p>
    <w:p w14:paraId="49D41D37" w14:textId="77777777" w:rsidR="007868FB" w:rsidRPr="00023315" w:rsidRDefault="007868FB" w:rsidP="007868FB">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Sinema, Tiyatro ve Benzeri Yerler:</w:t>
      </w:r>
      <w:r w:rsidRPr="00023315">
        <w:rPr>
          <w:rFonts w:ascii="Times New Roman" w:hAnsi="Times New Roman" w:cs="Times New Roman"/>
          <w:sz w:val="24"/>
          <w:szCs w:val="24"/>
          <w:lang w:eastAsia="tr-TR"/>
        </w:rPr>
        <w:t xml:space="preserve"> Kuruluşun tipi ve büyüklüğüne göre (kapasite) belirlenmiş yıllık evsel katı atık miktarları (Bkz. EK 2).</w:t>
      </w:r>
    </w:p>
    <w:p w14:paraId="69719E32" w14:textId="77777777" w:rsidR="007868FB" w:rsidRPr="007868FB" w:rsidRDefault="007868FB" w:rsidP="00463326">
      <w:pPr>
        <w:autoSpaceDE w:val="0"/>
        <w:autoSpaceDN w:val="0"/>
        <w:adjustRightInd w:val="0"/>
        <w:spacing w:after="0" w:line="240" w:lineRule="auto"/>
        <w:jc w:val="both"/>
        <w:rPr>
          <w:rFonts w:ascii="Times New Roman" w:hAnsi="Times New Roman" w:cs="Times New Roman"/>
          <w:sz w:val="20"/>
          <w:szCs w:val="20"/>
          <w:lang w:eastAsia="tr-TR"/>
        </w:rPr>
      </w:pPr>
    </w:p>
    <w:p w14:paraId="46CECE7D" w14:textId="77777777" w:rsidR="00494966" w:rsidRDefault="005E16E4" w:rsidP="00BA6B06">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Tarafımızdan izlenen yöntem;</w:t>
      </w:r>
      <w:r w:rsidR="009A14A0">
        <w:rPr>
          <w:rFonts w:ascii="Times New Roman" w:hAnsi="Times New Roman" w:cs="Times New Roman"/>
          <w:sz w:val="24"/>
          <w:szCs w:val="24"/>
          <w:lang w:eastAsia="tr-TR"/>
        </w:rPr>
        <w:t xml:space="preserve"> işyerleri için</w:t>
      </w:r>
      <w:r w:rsidRPr="00E17436">
        <w:rPr>
          <w:rFonts w:ascii="Times New Roman" w:hAnsi="Times New Roman" w:cs="Times New Roman"/>
          <w:sz w:val="24"/>
          <w:szCs w:val="24"/>
          <w:lang w:eastAsia="tr-TR"/>
        </w:rPr>
        <w:t xml:space="preserve"> sabit tarife</w:t>
      </w:r>
      <w:r w:rsidR="009A14A0">
        <w:rPr>
          <w:rFonts w:ascii="Times New Roman" w:hAnsi="Times New Roman" w:cs="Times New Roman"/>
          <w:sz w:val="24"/>
          <w:szCs w:val="24"/>
          <w:lang w:eastAsia="tr-TR"/>
        </w:rPr>
        <w:t>, meskenler için değişken tarife</w:t>
      </w:r>
      <w:r w:rsidRPr="00E17436">
        <w:rPr>
          <w:rFonts w:ascii="Times New Roman" w:hAnsi="Times New Roman" w:cs="Times New Roman"/>
          <w:sz w:val="24"/>
          <w:szCs w:val="24"/>
          <w:lang w:eastAsia="tr-TR"/>
        </w:rPr>
        <w:t xml:space="preserve"> uygulanması yöntemi olup tarife grup ve</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derecelerinin belirlenmesinde çevre temizlik vergisi verilerinden</w:t>
      </w:r>
      <w:r w:rsidR="009A14A0">
        <w:rPr>
          <w:rFonts w:ascii="Times New Roman" w:hAnsi="Times New Roman" w:cs="Times New Roman"/>
          <w:sz w:val="24"/>
          <w:szCs w:val="24"/>
          <w:lang w:eastAsia="tr-TR"/>
        </w:rPr>
        <w:t>, sahada yerinde yapılan uygulama verilerinden</w:t>
      </w:r>
      <w:r w:rsidRPr="00E17436">
        <w:rPr>
          <w:rFonts w:ascii="Times New Roman" w:hAnsi="Times New Roman" w:cs="Times New Roman"/>
          <w:sz w:val="24"/>
          <w:szCs w:val="24"/>
          <w:lang w:eastAsia="tr-TR"/>
        </w:rPr>
        <w:t xml:space="preserve"> ve Kılavuzdan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yararlanılmıştır.</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Yıl içinde Evsel Atık Ücreti kapsamına giren veya kapsamdan çıkan aboneler için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mükellefiyet, bu durumların meydana geldiği tarihi izleyen ayın başından itibaren tesis</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edilecek veya sona erdirilecektir.</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Yıl içinde işyerinin konuta veya konutun işyerine dönüşmesi veyahut işyerlerinin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faaliyet, kapasite, kullanım alanı, koltuk sayısı, personel sayısındaki değişiklikler nedeniyle</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farklı gruplardan ücretlendirilmesi gereken hallerde; bu hususların gerçekleştiği tarihi izleyen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bir ay içinde bildirimde bulunulması zorunludur. Bu yükümlülüğün yerine getirilmediğinin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 xml:space="preserve">tespit edilmesi durumunda </w:t>
      </w:r>
      <w:r w:rsidRPr="007868FB">
        <w:rPr>
          <w:rFonts w:ascii="Times New Roman" w:hAnsi="Times New Roman" w:cs="Times New Roman"/>
          <w:sz w:val="24"/>
          <w:szCs w:val="24"/>
          <w:lang w:eastAsia="tr-TR"/>
        </w:rPr>
        <w:t>213 Sayılı Vergi Usul Kanunu hükümleri</w:t>
      </w:r>
      <w:r w:rsidRPr="00E17436">
        <w:rPr>
          <w:rFonts w:ascii="Times New Roman" w:hAnsi="Times New Roman" w:cs="Times New Roman"/>
          <w:sz w:val="24"/>
          <w:szCs w:val="24"/>
          <w:lang w:eastAsia="tr-TR"/>
        </w:rPr>
        <w:t xml:space="preserve"> uygulanır.</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Mükellef türleri ve tarifeler aşağıda tablolarda gösterilmiştir. Tarifelerin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belirlenmesinde genel yöntem; öncelikle birim maliyetlerin belirlenmesi, belirlenen birim</w:t>
      </w:r>
      <w:r w:rsidR="00BA6B06" w:rsidRPr="00E17436">
        <w:rPr>
          <w:rFonts w:ascii="Times New Roman" w:hAnsi="Times New Roman" w:cs="Times New Roman"/>
          <w:sz w:val="24"/>
          <w:szCs w:val="24"/>
          <w:lang w:eastAsia="tr-TR"/>
        </w:rPr>
        <w:t xml:space="preserve"> maliyet gruba isabet eden atık miktarı ile çarpılması ve gruptaki mükellef sayısına bölünmesidir.</w:t>
      </w:r>
      <w:r w:rsidR="00E463B8" w:rsidRPr="00E17436">
        <w:rPr>
          <w:rFonts w:ascii="Times New Roman" w:hAnsi="Times New Roman" w:cs="Times New Roman"/>
          <w:sz w:val="24"/>
          <w:szCs w:val="24"/>
          <w:lang w:eastAsia="tr-TR"/>
        </w:rPr>
        <w:t xml:space="preserve"> </w:t>
      </w:r>
      <w:r w:rsidR="00BA6B06" w:rsidRPr="00E17436">
        <w:rPr>
          <w:rFonts w:ascii="Times New Roman" w:hAnsi="Times New Roman" w:cs="Times New Roman"/>
          <w:sz w:val="24"/>
          <w:szCs w:val="24"/>
          <w:lang w:eastAsia="tr-TR"/>
        </w:rPr>
        <w:t xml:space="preserve">Tarife tablolarında </w:t>
      </w:r>
      <w:r w:rsidR="00844063">
        <w:rPr>
          <w:rFonts w:ascii="Times New Roman" w:hAnsi="Times New Roman" w:cs="Times New Roman"/>
          <w:sz w:val="24"/>
          <w:szCs w:val="24"/>
          <w:lang w:eastAsia="tr-TR"/>
        </w:rPr>
        <w:t>yıllık tutarlar gösterilmiştir.</w:t>
      </w:r>
      <w:r w:rsidR="00BA6B06" w:rsidRPr="00E17436">
        <w:rPr>
          <w:rFonts w:ascii="Times New Roman" w:hAnsi="Times New Roman" w:cs="Times New Roman"/>
          <w:sz w:val="24"/>
          <w:szCs w:val="24"/>
          <w:lang w:eastAsia="tr-TR"/>
        </w:rPr>
        <w:t xml:space="preserve"> Konutlara ait evsel atık bedelleri </w:t>
      </w:r>
      <w:r w:rsidR="00844063">
        <w:rPr>
          <w:rFonts w:ascii="Times New Roman" w:hAnsi="Times New Roman" w:cs="Times New Roman"/>
          <w:sz w:val="24"/>
          <w:szCs w:val="24"/>
          <w:lang w:eastAsia="tr-TR"/>
        </w:rPr>
        <w:t>su tüketimi üzerinden ücretlendirilmiş olup</w:t>
      </w:r>
      <w:r w:rsidR="00BA6B06" w:rsidRPr="00E17436">
        <w:rPr>
          <w:rFonts w:ascii="Times New Roman" w:hAnsi="Times New Roman" w:cs="Times New Roman"/>
          <w:sz w:val="24"/>
          <w:szCs w:val="24"/>
          <w:lang w:eastAsia="tr-TR"/>
        </w:rPr>
        <w:t xml:space="preserve"> su faturaları ile birlikte en geç fatura son ödeme tarihine kadar </w:t>
      </w:r>
      <w:r w:rsidR="00E463B8" w:rsidRPr="00E17436">
        <w:rPr>
          <w:rFonts w:ascii="Times New Roman" w:hAnsi="Times New Roman" w:cs="Times New Roman"/>
          <w:sz w:val="24"/>
          <w:szCs w:val="24"/>
          <w:lang w:eastAsia="tr-TR"/>
        </w:rPr>
        <w:t>Giresun Belediyesi tahsilat veznelerine</w:t>
      </w:r>
      <w:r w:rsidR="00BA6B06" w:rsidRPr="00E17436">
        <w:rPr>
          <w:rFonts w:ascii="Times New Roman" w:hAnsi="Times New Roman" w:cs="Times New Roman"/>
          <w:sz w:val="24"/>
          <w:szCs w:val="24"/>
          <w:lang w:eastAsia="tr-TR"/>
        </w:rPr>
        <w:t xml:space="preserve"> </w:t>
      </w:r>
      <w:r w:rsidR="00E463B8" w:rsidRPr="00E17436">
        <w:rPr>
          <w:rFonts w:ascii="Times New Roman" w:hAnsi="Times New Roman" w:cs="Times New Roman"/>
          <w:sz w:val="24"/>
          <w:szCs w:val="24"/>
          <w:lang w:eastAsia="tr-TR"/>
        </w:rPr>
        <w:t>ödenecektir</w:t>
      </w:r>
      <w:r w:rsidR="00BA6B06" w:rsidRPr="00E17436">
        <w:rPr>
          <w:rFonts w:ascii="Times New Roman" w:hAnsi="Times New Roman" w:cs="Times New Roman"/>
          <w:sz w:val="24"/>
          <w:szCs w:val="24"/>
          <w:lang w:eastAsia="tr-TR"/>
        </w:rPr>
        <w:t xml:space="preserve">. Konutlara ait evsel atık </w:t>
      </w:r>
      <w:r w:rsidR="00BA6B06" w:rsidRPr="00E17436">
        <w:rPr>
          <w:rFonts w:ascii="Times New Roman" w:hAnsi="Times New Roman" w:cs="Times New Roman"/>
          <w:sz w:val="24"/>
          <w:szCs w:val="24"/>
          <w:lang w:eastAsia="tr-TR"/>
        </w:rPr>
        <w:lastRenderedPageBreak/>
        <w:t xml:space="preserve">bedelleri hesaplanırken, konutlardan elde edilen </w:t>
      </w:r>
      <w:r w:rsidR="00BA6B06" w:rsidRPr="007868FB">
        <w:rPr>
          <w:rFonts w:ascii="Times New Roman" w:hAnsi="Times New Roman" w:cs="Times New Roman"/>
          <w:sz w:val="24"/>
          <w:szCs w:val="24"/>
          <w:u w:val="single"/>
          <w:lang w:eastAsia="tr-TR"/>
        </w:rPr>
        <w:t xml:space="preserve">Çevre Temizlik Vergisi maliyetlerden </w:t>
      </w:r>
      <w:r w:rsidR="00494966" w:rsidRPr="007868FB">
        <w:rPr>
          <w:rFonts w:ascii="Times New Roman" w:hAnsi="Times New Roman" w:cs="Times New Roman"/>
          <w:sz w:val="24"/>
          <w:szCs w:val="24"/>
          <w:u w:val="single"/>
          <w:lang w:eastAsia="tr-TR"/>
        </w:rPr>
        <w:t>çıkarılarak mükerrer ödemenin önüne geçilmiştir.</w:t>
      </w:r>
      <w:r w:rsidR="00BA6B06" w:rsidRPr="00E17436">
        <w:rPr>
          <w:rFonts w:ascii="Times New Roman" w:hAnsi="Times New Roman" w:cs="Times New Roman"/>
          <w:sz w:val="24"/>
          <w:szCs w:val="24"/>
          <w:lang w:eastAsia="tr-TR"/>
        </w:rPr>
        <w:t xml:space="preserve"> Bu nedenle su faturaları üzerinden yeniden bir çevre temizlik vergisi mahsup edi</w:t>
      </w:r>
      <w:r w:rsidR="00023315">
        <w:rPr>
          <w:rFonts w:ascii="Times New Roman" w:hAnsi="Times New Roman" w:cs="Times New Roman"/>
          <w:sz w:val="24"/>
          <w:szCs w:val="24"/>
          <w:lang w:eastAsia="tr-TR"/>
        </w:rPr>
        <w:t xml:space="preserve">lmeyecek ve katma değer vergisi </w:t>
      </w:r>
      <w:proofErr w:type="gramStart"/>
      <w:r w:rsidR="00023315">
        <w:rPr>
          <w:rFonts w:ascii="Times New Roman" w:hAnsi="Times New Roman" w:cs="Times New Roman"/>
          <w:sz w:val="24"/>
          <w:szCs w:val="24"/>
          <w:lang w:eastAsia="tr-TR"/>
        </w:rPr>
        <w:t>dahil</w:t>
      </w:r>
      <w:proofErr w:type="gramEnd"/>
      <w:r w:rsidR="00023315">
        <w:rPr>
          <w:rFonts w:ascii="Times New Roman" w:hAnsi="Times New Roman" w:cs="Times New Roman"/>
          <w:sz w:val="24"/>
          <w:szCs w:val="24"/>
          <w:lang w:eastAsia="tr-TR"/>
        </w:rPr>
        <w:t xml:space="preserve"> </w:t>
      </w:r>
      <w:r w:rsidR="00BA6B06" w:rsidRPr="00E17436">
        <w:rPr>
          <w:rFonts w:ascii="Times New Roman" w:hAnsi="Times New Roman" w:cs="Times New Roman"/>
          <w:sz w:val="24"/>
          <w:szCs w:val="24"/>
          <w:lang w:eastAsia="tr-TR"/>
        </w:rPr>
        <w:t xml:space="preserve">olarak bu tarifede konut için belirlenen tutar </w:t>
      </w:r>
      <w:r w:rsidR="00E463B8" w:rsidRPr="00E17436">
        <w:rPr>
          <w:rFonts w:ascii="Times New Roman" w:hAnsi="Times New Roman" w:cs="Times New Roman"/>
          <w:sz w:val="24"/>
          <w:szCs w:val="24"/>
          <w:lang w:eastAsia="tr-TR"/>
        </w:rPr>
        <w:t>Giresun</w:t>
      </w:r>
      <w:r w:rsidR="00BA6B06" w:rsidRPr="00E17436">
        <w:rPr>
          <w:rFonts w:ascii="Times New Roman" w:hAnsi="Times New Roman" w:cs="Times New Roman"/>
          <w:sz w:val="24"/>
          <w:szCs w:val="24"/>
          <w:lang w:eastAsia="tr-TR"/>
        </w:rPr>
        <w:t xml:space="preserve"> Belediyesine </w:t>
      </w:r>
      <w:r w:rsidR="00494966">
        <w:rPr>
          <w:rFonts w:ascii="Times New Roman" w:hAnsi="Times New Roman" w:cs="Times New Roman"/>
          <w:sz w:val="24"/>
          <w:szCs w:val="24"/>
          <w:lang w:eastAsia="tr-TR"/>
        </w:rPr>
        <w:t xml:space="preserve">tahsilat veznelerine </w:t>
      </w:r>
      <w:r w:rsidR="00E463B8" w:rsidRPr="00E17436">
        <w:rPr>
          <w:rFonts w:ascii="Times New Roman" w:hAnsi="Times New Roman" w:cs="Times New Roman"/>
          <w:sz w:val="24"/>
          <w:szCs w:val="24"/>
          <w:lang w:eastAsia="tr-TR"/>
        </w:rPr>
        <w:t>ödenecektir</w:t>
      </w:r>
      <w:r w:rsidR="00BA6B06" w:rsidRPr="00E17436">
        <w:rPr>
          <w:rFonts w:ascii="Times New Roman" w:hAnsi="Times New Roman" w:cs="Times New Roman"/>
          <w:sz w:val="24"/>
          <w:szCs w:val="24"/>
          <w:lang w:eastAsia="tr-TR"/>
        </w:rPr>
        <w:t>.</w:t>
      </w:r>
    </w:p>
    <w:p w14:paraId="06D46196" w14:textId="77777777" w:rsidR="00023315" w:rsidRDefault="00BA6B06" w:rsidP="00BA6B06">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 </w:t>
      </w:r>
    </w:p>
    <w:p w14:paraId="1CB0789B" w14:textId="77777777" w:rsidR="00E463B8" w:rsidRPr="00E17436" w:rsidRDefault="00BA6B06" w:rsidP="00BA6B06">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023315">
        <w:rPr>
          <w:rFonts w:ascii="Times New Roman" w:hAnsi="Times New Roman" w:cs="Times New Roman"/>
          <w:sz w:val="24"/>
          <w:szCs w:val="24"/>
          <w:lang w:eastAsia="tr-TR"/>
        </w:rPr>
        <w:t>Diğer mükellef gruplarının evsel atık bedelleri</w:t>
      </w:r>
      <w:r w:rsidR="001F1C41" w:rsidRPr="00023315">
        <w:rPr>
          <w:rFonts w:ascii="Times New Roman" w:hAnsi="Times New Roman" w:cs="Times New Roman"/>
          <w:sz w:val="24"/>
          <w:szCs w:val="24"/>
          <w:lang w:eastAsia="tr-TR"/>
        </w:rPr>
        <w:t xml:space="preserve"> </w:t>
      </w:r>
      <w:r w:rsidR="001F1C41">
        <w:rPr>
          <w:rFonts w:ascii="Times New Roman" w:hAnsi="Times New Roman" w:cs="Times New Roman"/>
          <w:sz w:val="24"/>
          <w:szCs w:val="24"/>
          <w:lang w:eastAsia="tr-TR"/>
        </w:rPr>
        <w:t xml:space="preserve">2 eşit taksit halinde Mayıs ve Kasım aylarında ödenecektir. </w:t>
      </w:r>
      <w:r w:rsidR="007868FB">
        <w:rPr>
          <w:rFonts w:ascii="Times New Roman" w:hAnsi="Times New Roman" w:cs="Times New Roman"/>
          <w:sz w:val="24"/>
          <w:szCs w:val="24"/>
          <w:lang w:eastAsia="tr-TR"/>
        </w:rPr>
        <w:t>Meclis</w:t>
      </w:r>
      <w:r w:rsidR="00023315">
        <w:rPr>
          <w:rFonts w:ascii="Times New Roman" w:hAnsi="Times New Roman" w:cs="Times New Roman"/>
          <w:sz w:val="24"/>
          <w:szCs w:val="24"/>
          <w:lang w:eastAsia="tr-TR"/>
        </w:rPr>
        <w:t xml:space="preserve"> kararına bağlı olarak kurumsal </w:t>
      </w:r>
      <w:r w:rsidR="007868FB">
        <w:rPr>
          <w:rFonts w:ascii="Times New Roman" w:hAnsi="Times New Roman" w:cs="Times New Roman"/>
          <w:sz w:val="24"/>
          <w:szCs w:val="24"/>
          <w:lang w:eastAsia="tr-TR"/>
        </w:rPr>
        <w:t>firmalar,</w:t>
      </w:r>
      <w:r w:rsidR="00023315">
        <w:rPr>
          <w:rFonts w:ascii="Times New Roman" w:hAnsi="Times New Roman" w:cs="Times New Roman"/>
          <w:sz w:val="24"/>
          <w:szCs w:val="24"/>
          <w:lang w:eastAsia="tr-TR"/>
        </w:rPr>
        <w:t xml:space="preserve"> </w:t>
      </w:r>
      <w:r w:rsidR="007868FB">
        <w:rPr>
          <w:rFonts w:ascii="Times New Roman" w:hAnsi="Times New Roman" w:cs="Times New Roman"/>
          <w:sz w:val="24"/>
          <w:szCs w:val="24"/>
          <w:lang w:eastAsia="tr-TR"/>
        </w:rPr>
        <w:t>kamu kurumları ve benzeri işyerleri için su faturaları ile birlikte su tüketimine bağlı olamayan yıllık sabit ücretin eşit taksitler halinde ödenmesi gibi tercihler sunulmalıdır.</w:t>
      </w:r>
      <w:r w:rsidR="004B074F">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 xml:space="preserve">Süresinde ödenmeyen tutarların takip ve tahsili 6183 Sayılı Amme Alacaklarının Tahsil Usulü Hakkında Kanuna göre yapılacaktır. Belediyemiz sınırları içerisinde </w:t>
      </w:r>
      <w:r w:rsidR="00844063">
        <w:rPr>
          <w:rFonts w:ascii="Times New Roman" w:hAnsi="Times New Roman" w:cs="Times New Roman"/>
          <w:sz w:val="24"/>
          <w:szCs w:val="24"/>
          <w:lang w:eastAsia="tr-TR"/>
        </w:rPr>
        <w:t>bazı grup-derece</w:t>
      </w:r>
      <w:r w:rsidR="00023315">
        <w:rPr>
          <w:rFonts w:ascii="Times New Roman" w:hAnsi="Times New Roman" w:cs="Times New Roman"/>
          <w:sz w:val="24"/>
          <w:szCs w:val="24"/>
          <w:lang w:eastAsia="tr-TR"/>
        </w:rPr>
        <w:t xml:space="preserve"> </w:t>
      </w:r>
      <w:proofErr w:type="gramStart"/>
      <w:r w:rsidRPr="00E17436">
        <w:rPr>
          <w:rFonts w:ascii="Times New Roman" w:hAnsi="Times New Roman" w:cs="Times New Roman"/>
          <w:sz w:val="24"/>
          <w:szCs w:val="24"/>
          <w:lang w:eastAsia="tr-TR"/>
        </w:rPr>
        <w:t>kriterlerine</w:t>
      </w:r>
      <w:proofErr w:type="gramEnd"/>
      <w:r w:rsidRPr="00E17436">
        <w:rPr>
          <w:rFonts w:ascii="Times New Roman" w:hAnsi="Times New Roman" w:cs="Times New Roman"/>
          <w:sz w:val="24"/>
          <w:szCs w:val="24"/>
          <w:lang w:eastAsia="tr-TR"/>
        </w:rPr>
        <w:t xml:space="preserve"> uyan kişi, işletme, kur</w:t>
      </w:r>
      <w:r w:rsidR="00844063">
        <w:rPr>
          <w:rFonts w:ascii="Times New Roman" w:hAnsi="Times New Roman" w:cs="Times New Roman"/>
          <w:sz w:val="24"/>
          <w:szCs w:val="24"/>
          <w:lang w:eastAsia="tr-TR"/>
        </w:rPr>
        <w:t>um veya kuruluşun bulunmamasına rağmen tüm gruplar ve derecelerde hesaplama yapılmıştır</w:t>
      </w:r>
      <w:r w:rsidR="00844063"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 xml:space="preserve"> </w:t>
      </w:r>
      <w:r w:rsidR="00844063">
        <w:rPr>
          <w:rFonts w:ascii="Times New Roman" w:hAnsi="Times New Roman" w:cs="Times New Roman"/>
          <w:sz w:val="24"/>
          <w:szCs w:val="24"/>
          <w:lang w:eastAsia="tr-TR"/>
        </w:rPr>
        <w:t xml:space="preserve">Tarife dönemi içinde bu </w:t>
      </w:r>
      <w:proofErr w:type="gramStart"/>
      <w:r w:rsidR="00844063">
        <w:rPr>
          <w:rFonts w:ascii="Times New Roman" w:hAnsi="Times New Roman" w:cs="Times New Roman"/>
          <w:sz w:val="24"/>
          <w:szCs w:val="24"/>
          <w:lang w:eastAsia="tr-TR"/>
        </w:rPr>
        <w:t>kriterlere</w:t>
      </w:r>
      <w:proofErr w:type="gramEnd"/>
      <w:r w:rsidR="00844063">
        <w:rPr>
          <w:rFonts w:ascii="Times New Roman" w:hAnsi="Times New Roman" w:cs="Times New Roman"/>
          <w:sz w:val="24"/>
          <w:szCs w:val="24"/>
          <w:lang w:eastAsia="tr-TR"/>
        </w:rPr>
        <w:t xml:space="preserve"> uygun bir kurum, kuruluş, işletme açıldığında bu kritere uygun fiyatlandırma hazır olacaktır.</w:t>
      </w:r>
    </w:p>
    <w:p w14:paraId="390FA63B" w14:textId="77777777" w:rsidR="00A20FEA" w:rsidRDefault="00A20FEA" w:rsidP="003B616D">
      <w:pPr>
        <w:autoSpaceDE w:val="0"/>
        <w:autoSpaceDN w:val="0"/>
        <w:adjustRightInd w:val="0"/>
        <w:spacing w:after="0" w:line="240" w:lineRule="auto"/>
        <w:jc w:val="both"/>
        <w:rPr>
          <w:rFonts w:ascii="Times New Roman" w:hAnsi="Times New Roman" w:cs="Times New Roman"/>
          <w:sz w:val="24"/>
          <w:szCs w:val="24"/>
          <w:lang w:eastAsia="tr-TR"/>
        </w:rPr>
      </w:pPr>
    </w:p>
    <w:p w14:paraId="2868E9B2" w14:textId="77777777" w:rsidR="003B616D" w:rsidRDefault="003B616D" w:rsidP="00D65356">
      <w:pPr>
        <w:pStyle w:val="AralkYok"/>
        <w:rPr>
          <w:rFonts w:ascii="Times New Roman" w:hAnsi="Times New Roman" w:cs="Times New Roman"/>
          <w:b/>
          <w:sz w:val="24"/>
          <w:szCs w:val="24"/>
          <w:lang w:eastAsia="tr-TR"/>
        </w:rPr>
      </w:pPr>
      <w:r w:rsidRPr="00E17436">
        <w:rPr>
          <w:rFonts w:ascii="Times New Roman" w:hAnsi="Times New Roman" w:cs="Times New Roman"/>
          <w:b/>
          <w:sz w:val="24"/>
          <w:szCs w:val="24"/>
          <w:lang w:eastAsia="tr-TR"/>
        </w:rPr>
        <w:t>4.1.Mükellef Grubu Bazında Tarifeler</w:t>
      </w:r>
    </w:p>
    <w:p w14:paraId="5BDA1759" w14:textId="77777777" w:rsidR="00023315" w:rsidRDefault="0005617E" w:rsidP="0005617E">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14:paraId="58BE8853" w14:textId="60E76C0D" w:rsidR="0005617E" w:rsidRPr="006B127F" w:rsidRDefault="0005617E" w:rsidP="004B241B">
      <w:pPr>
        <w:pStyle w:val="AralkYok"/>
        <w:ind w:firstLine="708"/>
        <w:jc w:val="both"/>
        <w:rPr>
          <w:rFonts w:ascii="Times New Roman" w:hAnsi="Times New Roman" w:cs="Times New Roman"/>
          <w:color w:val="000000" w:themeColor="text1"/>
          <w:sz w:val="24"/>
          <w:szCs w:val="24"/>
          <w:lang w:eastAsia="tr-TR"/>
        </w:rPr>
      </w:pPr>
      <w:r w:rsidRPr="006B127F">
        <w:rPr>
          <w:rFonts w:ascii="Times New Roman" w:hAnsi="Times New Roman" w:cs="Times New Roman"/>
          <w:color w:val="000000" w:themeColor="text1"/>
          <w:sz w:val="24"/>
          <w:szCs w:val="24"/>
          <w:lang w:eastAsia="tr-TR"/>
        </w:rPr>
        <w:t>İlimizde yıllık</w:t>
      </w:r>
      <w:r w:rsidR="0013173B" w:rsidRPr="006B127F">
        <w:rPr>
          <w:rFonts w:ascii="Times New Roman" w:hAnsi="Times New Roman" w:cs="Times New Roman"/>
          <w:color w:val="000000" w:themeColor="text1"/>
          <w:sz w:val="24"/>
          <w:szCs w:val="24"/>
          <w:lang w:eastAsia="tr-TR"/>
        </w:rPr>
        <w:t xml:space="preserve"> 42.611,870</w:t>
      </w:r>
      <w:r w:rsidRPr="006B127F">
        <w:rPr>
          <w:rFonts w:ascii="Times New Roman" w:hAnsi="Times New Roman" w:cs="Times New Roman"/>
          <w:color w:val="000000" w:themeColor="text1"/>
          <w:sz w:val="24"/>
          <w:szCs w:val="24"/>
          <w:lang w:eastAsia="tr-TR"/>
        </w:rPr>
        <w:t xml:space="preserve"> ton yıllık atık toplanmaktadır. Bu at</w:t>
      </w:r>
      <w:r w:rsidR="001E5940" w:rsidRPr="006B127F">
        <w:rPr>
          <w:rFonts w:ascii="Times New Roman" w:hAnsi="Times New Roman" w:cs="Times New Roman"/>
          <w:color w:val="000000" w:themeColor="text1"/>
          <w:sz w:val="24"/>
          <w:szCs w:val="24"/>
          <w:lang w:eastAsia="tr-TR"/>
        </w:rPr>
        <w:t xml:space="preserve">ığın %35lik kısmı olan </w:t>
      </w:r>
      <w:r w:rsidR="0013173B" w:rsidRPr="006B127F">
        <w:rPr>
          <w:rFonts w:ascii="Times New Roman" w:hAnsi="Times New Roman" w:cs="Times New Roman"/>
          <w:bCs/>
          <w:color w:val="000000" w:themeColor="text1"/>
          <w:sz w:val="24"/>
          <w:szCs w:val="24"/>
          <w:lang w:eastAsia="tr-TR"/>
        </w:rPr>
        <w:t xml:space="preserve">14.914,15 </w:t>
      </w:r>
      <w:r w:rsidRPr="006B127F">
        <w:rPr>
          <w:rFonts w:ascii="Times New Roman" w:hAnsi="Times New Roman" w:cs="Times New Roman"/>
          <w:color w:val="000000" w:themeColor="text1"/>
          <w:sz w:val="24"/>
          <w:szCs w:val="24"/>
          <w:lang w:eastAsia="tr-TR"/>
        </w:rPr>
        <w:t>ton atık işyerleri kaynaklıdır. Evsel Katı Atıklar i</w:t>
      </w:r>
      <w:r w:rsidR="001E5940" w:rsidRPr="006B127F">
        <w:rPr>
          <w:rFonts w:ascii="Times New Roman" w:hAnsi="Times New Roman" w:cs="Times New Roman"/>
          <w:color w:val="000000" w:themeColor="text1"/>
          <w:sz w:val="24"/>
          <w:szCs w:val="24"/>
          <w:lang w:eastAsia="tr-TR"/>
        </w:rPr>
        <w:t>çin harcanan toplam</w:t>
      </w:r>
      <w:r w:rsidR="0013173B" w:rsidRPr="006B127F">
        <w:rPr>
          <w:rFonts w:ascii="Times New Roman" w:hAnsi="Times New Roman" w:cs="Times New Roman"/>
          <w:color w:val="000000" w:themeColor="text1"/>
          <w:sz w:val="24"/>
          <w:szCs w:val="24"/>
          <w:lang w:eastAsia="tr-TR"/>
        </w:rPr>
        <w:t xml:space="preserve"> </w:t>
      </w:r>
      <w:r w:rsidR="00452B60">
        <w:rPr>
          <w:rFonts w:ascii="Times New Roman" w:hAnsi="Times New Roman" w:cs="Times New Roman"/>
          <w:color w:val="000000" w:themeColor="text1"/>
          <w:sz w:val="24"/>
          <w:szCs w:val="24"/>
          <w:lang w:eastAsia="tr-TR"/>
        </w:rPr>
        <w:t xml:space="preserve">27.177.569,59 </w:t>
      </w:r>
      <w:r w:rsidRPr="006B127F">
        <w:rPr>
          <w:rFonts w:ascii="Times New Roman" w:hAnsi="Times New Roman" w:cs="Times New Roman"/>
          <w:color w:val="000000" w:themeColor="text1"/>
          <w:sz w:val="24"/>
          <w:szCs w:val="24"/>
          <w:lang w:eastAsia="tr-TR"/>
        </w:rPr>
        <w:t xml:space="preserve">TL’nin de %35 </w:t>
      </w:r>
      <w:r w:rsidR="001E5940" w:rsidRPr="006B127F">
        <w:rPr>
          <w:rFonts w:ascii="Times New Roman" w:hAnsi="Times New Roman" w:cs="Times New Roman"/>
          <w:color w:val="000000" w:themeColor="text1"/>
          <w:sz w:val="24"/>
          <w:szCs w:val="24"/>
          <w:lang w:eastAsia="tr-TR"/>
        </w:rPr>
        <w:t xml:space="preserve">ine karşılık olarak </w:t>
      </w:r>
      <w:r w:rsidR="00452B60">
        <w:rPr>
          <w:rFonts w:ascii="Times New Roman" w:hAnsi="Times New Roman" w:cs="Times New Roman"/>
          <w:color w:val="000000" w:themeColor="text1"/>
          <w:sz w:val="24"/>
          <w:szCs w:val="24"/>
          <w:lang w:eastAsia="tr-TR"/>
        </w:rPr>
        <w:t>9.512.149,36</w:t>
      </w:r>
      <w:r w:rsidR="004B241B" w:rsidRPr="006B127F">
        <w:rPr>
          <w:rFonts w:ascii="Times New Roman" w:hAnsi="Times New Roman" w:cs="Times New Roman"/>
          <w:color w:val="000000" w:themeColor="text1"/>
          <w:sz w:val="24"/>
          <w:szCs w:val="24"/>
          <w:lang w:eastAsia="tr-TR"/>
        </w:rPr>
        <w:t xml:space="preserve"> </w:t>
      </w:r>
      <w:r w:rsidRPr="006B127F">
        <w:rPr>
          <w:rFonts w:ascii="Times New Roman" w:hAnsi="Times New Roman" w:cs="Times New Roman"/>
          <w:color w:val="000000" w:themeColor="text1"/>
          <w:sz w:val="24"/>
          <w:szCs w:val="24"/>
          <w:lang w:eastAsia="tr-TR"/>
        </w:rPr>
        <w:t xml:space="preserve">TL işyerlerinden kaynaklanan evsel nitelikli atıklar için </w:t>
      </w:r>
      <w:r w:rsidR="001E5940" w:rsidRPr="006B127F">
        <w:rPr>
          <w:rFonts w:ascii="Times New Roman" w:hAnsi="Times New Roman" w:cs="Times New Roman"/>
          <w:color w:val="000000" w:themeColor="text1"/>
          <w:sz w:val="24"/>
          <w:szCs w:val="24"/>
          <w:lang w:eastAsia="tr-TR"/>
        </w:rPr>
        <w:t xml:space="preserve">kullanılmıştır. İşyerlerine </w:t>
      </w:r>
      <w:r w:rsidR="0013173B" w:rsidRPr="006B127F">
        <w:rPr>
          <w:rFonts w:ascii="Times New Roman" w:hAnsi="Times New Roman" w:cs="Times New Roman"/>
          <w:color w:val="000000" w:themeColor="text1"/>
          <w:sz w:val="24"/>
          <w:szCs w:val="24"/>
          <w:lang w:eastAsia="tr-TR"/>
        </w:rPr>
        <w:t>2019</w:t>
      </w:r>
      <w:r w:rsidRPr="006B127F">
        <w:rPr>
          <w:rFonts w:ascii="Times New Roman" w:hAnsi="Times New Roman" w:cs="Times New Roman"/>
          <w:color w:val="000000" w:themeColor="text1"/>
          <w:sz w:val="24"/>
          <w:szCs w:val="24"/>
          <w:lang w:eastAsia="tr-TR"/>
        </w:rPr>
        <w:t xml:space="preserve"> yılında tahakkuk eden Ç.T.V. meb</w:t>
      </w:r>
      <w:r w:rsidR="001E5940" w:rsidRPr="006B127F">
        <w:rPr>
          <w:rFonts w:ascii="Times New Roman" w:hAnsi="Times New Roman" w:cs="Times New Roman"/>
          <w:color w:val="000000" w:themeColor="text1"/>
          <w:sz w:val="24"/>
          <w:szCs w:val="24"/>
          <w:lang w:eastAsia="tr-TR"/>
        </w:rPr>
        <w:t xml:space="preserve">lağına karşılık </w:t>
      </w:r>
      <w:proofErr w:type="gramStart"/>
      <w:r w:rsidR="001E5940" w:rsidRPr="006B127F">
        <w:rPr>
          <w:rFonts w:ascii="Times New Roman" w:hAnsi="Times New Roman" w:cs="Times New Roman"/>
          <w:color w:val="000000" w:themeColor="text1"/>
          <w:sz w:val="24"/>
          <w:szCs w:val="24"/>
          <w:lang w:eastAsia="tr-TR"/>
        </w:rPr>
        <w:t xml:space="preserve">gelen </w:t>
      </w:r>
      <w:r w:rsidR="0013173B" w:rsidRPr="006B127F">
        <w:rPr>
          <w:rFonts w:ascii="Times New Roman" w:hAnsi="Times New Roman" w:cs="Times New Roman"/>
          <w:color w:val="000000" w:themeColor="text1"/>
          <w:sz w:val="24"/>
          <w:szCs w:val="24"/>
          <w:lang w:eastAsia="tr-TR"/>
        </w:rPr>
        <w:t xml:space="preserve"> 187</w:t>
      </w:r>
      <w:proofErr w:type="gramEnd"/>
      <w:r w:rsidR="0013173B" w:rsidRPr="006B127F">
        <w:rPr>
          <w:rFonts w:ascii="Times New Roman" w:hAnsi="Times New Roman" w:cs="Times New Roman"/>
          <w:color w:val="000000" w:themeColor="text1"/>
          <w:sz w:val="24"/>
          <w:szCs w:val="24"/>
          <w:lang w:eastAsia="tr-TR"/>
        </w:rPr>
        <w:t xml:space="preserve">.717,98 </w:t>
      </w:r>
      <w:r w:rsidR="004B241B" w:rsidRPr="006B127F">
        <w:rPr>
          <w:rFonts w:ascii="Times New Roman" w:hAnsi="Times New Roman" w:cs="Times New Roman"/>
          <w:color w:val="000000" w:themeColor="text1"/>
          <w:sz w:val="24"/>
          <w:szCs w:val="24"/>
          <w:lang w:eastAsia="tr-TR"/>
        </w:rPr>
        <w:t xml:space="preserve">TL </w:t>
      </w:r>
      <w:r w:rsidRPr="006B127F">
        <w:rPr>
          <w:rFonts w:ascii="Times New Roman" w:hAnsi="Times New Roman" w:cs="Times New Roman"/>
          <w:color w:val="000000" w:themeColor="text1"/>
          <w:sz w:val="24"/>
          <w:szCs w:val="24"/>
          <w:lang w:eastAsia="tr-TR"/>
        </w:rPr>
        <w:t>bu maliyetten ç</w:t>
      </w:r>
      <w:r w:rsidR="001E5940" w:rsidRPr="006B127F">
        <w:rPr>
          <w:rFonts w:ascii="Times New Roman" w:hAnsi="Times New Roman" w:cs="Times New Roman"/>
          <w:color w:val="000000" w:themeColor="text1"/>
          <w:sz w:val="24"/>
          <w:szCs w:val="24"/>
          <w:lang w:eastAsia="tr-TR"/>
        </w:rPr>
        <w:t xml:space="preserve">ıkarıldığında </w:t>
      </w:r>
      <w:r w:rsidR="00452B60">
        <w:rPr>
          <w:rFonts w:ascii="Times New Roman" w:hAnsi="Times New Roman" w:cs="Times New Roman"/>
          <w:color w:val="000000" w:themeColor="text1"/>
          <w:sz w:val="24"/>
          <w:szCs w:val="24"/>
          <w:lang w:eastAsia="tr-TR"/>
        </w:rPr>
        <w:t>9.324.431,38</w:t>
      </w:r>
      <w:r w:rsidR="0013173B" w:rsidRPr="006B127F">
        <w:rPr>
          <w:rFonts w:ascii="Times New Roman" w:hAnsi="Times New Roman" w:cs="Times New Roman"/>
          <w:color w:val="000000" w:themeColor="text1"/>
          <w:sz w:val="24"/>
          <w:szCs w:val="24"/>
          <w:lang w:eastAsia="tr-TR"/>
        </w:rPr>
        <w:t xml:space="preserve"> </w:t>
      </w:r>
      <w:r w:rsidRPr="006B127F">
        <w:rPr>
          <w:rFonts w:ascii="Times New Roman" w:hAnsi="Times New Roman" w:cs="Times New Roman"/>
          <w:color w:val="000000" w:themeColor="text1"/>
          <w:sz w:val="24"/>
          <w:szCs w:val="24"/>
          <w:lang w:eastAsia="tr-TR"/>
        </w:rPr>
        <w:t>TL işyerleri hesabında kullanılmıştır.</w:t>
      </w:r>
    </w:p>
    <w:p w14:paraId="2080AD93" w14:textId="77777777" w:rsidR="004B241B" w:rsidRPr="006B127F" w:rsidRDefault="0005617E" w:rsidP="0005617E">
      <w:pPr>
        <w:pStyle w:val="AralkYok"/>
        <w:jc w:val="both"/>
        <w:rPr>
          <w:rFonts w:ascii="Times New Roman" w:hAnsi="Times New Roman" w:cs="Times New Roman"/>
          <w:color w:val="000000" w:themeColor="text1"/>
          <w:sz w:val="24"/>
          <w:szCs w:val="24"/>
          <w:lang w:eastAsia="tr-TR"/>
        </w:rPr>
      </w:pPr>
      <w:r w:rsidRPr="006B127F">
        <w:rPr>
          <w:rFonts w:ascii="Times New Roman" w:hAnsi="Times New Roman" w:cs="Times New Roman"/>
          <w:color w:val="000000" w:themeColor="text1"/>
          <w:sz w:val="24"/>
          <w:szCs w:val="24"/>
          <w:lang w:eastAsia="tr-TR"/>
        </w:rPr>
        <w:tab/>
      </w:r>
    </w:p>
    <w:p w14:paraId="038F9694" w14:textId="1CB5DF7F" w:rsidR="0005617E" w:rsidRPr="006B127F" w:rsidRDefault="0005617E" w:rsidP="0005617E">
      <w:pPr>
        <w:pStyle w:val="AralkYok"/>
        <w:jc w:val="both"/>
        <w:rPr>
          <w:rFonts w:ascii="Times New Roman" w:hAnsi="Times New Roman" w:cs="Times New Roman"/>
          <w:color w:val="000000" w:themeColor="text1"/>
          <w:sz w:val="24"/>
          <w:szCs w:val="24"/>
          <w:lang w:eastAsia="tr-TR"/>
        </w:rPr>
      </w:pPr>
      <w:r w:rsidRPr="006B127F">
        <w:rPr>
          <w:rFonts w:ascii="Times New Roman" w:hAnsi="Times New Roman" w:cs="Times New Roman"/>
          <w:color w:val="000000" w:themeColor="text1"/>
          <w:sz w:val="24"/>
          <w:szCs w:val="24"/>
          <w:lang w:eastAsia="tr-TR"/>
        </w:rPr>
        <w:t>Bu bilgiler ışığında ton b</w:t>
      </w:r>
      <w:r w:rsidR="0007673B" w:rsidRPr="006B127F">
        <w:rPr>
          <w:rFonts w:ascii="Times New Roman" w:hAnsi="Times New Roman" w:cs="Times New Roman"/>
          <w:color w:val="000000" w:themeColor="text1"/>
          <w:sz w:val="24"/>
          <w:szCs w:val="24"/>
          <w:lang w:eastAsia="tr-TR"/>
        </w:rPr>
        <w:t>aşına işyeri atık maliyeti</w:t>
      </w:r>
      <w:r w:rsidR="006B127F" w:rsidRPr="006B127F">
        <w:rPr>
          <w:rFonts w:ascii="Times New Roman" w:hAnsi="Times New Roman" w:cs="Times New Roman"/>
          <w:color w:val="000000" w:themeColor="text1"/>
          <w:sz w:val="24"/>
          <w:szCs w:val="24"/>
          <w:lang w:eastAsia="tr-TR"/>
        </w:rPr>
        <w:t>(birim maliyet)</w:t>
      </w:r>
      <w:r w:rsidR="0007673B" w:rsidRPr="006B127F">
        <w:rPr>
          <w:rFonts w:ascii="Times New Roman" w:hAnsi="Times New Roman" w:cs="Times New Roman"/>
          <w:color w:val="000000" w:themeColor="text1"/>
          <w:sz w:val="24"/>
          <w:szCs w:val="24"/>
          <w:lang w:eastAsia="tr-TR"/>
        </w:rPr>
        <w:t xml:space="preserve"> </w:t>
      </w:r>
      <w:r w:rsidR="00FD3A5B">
        <w:rPr>
          <w:rFonts w:ascii="Times New Roman" w:hAnsi="Times New Roman" w:cs="Times New Roman"/>
          <w:color w:val="000000" w:themeColor="text1"/>
          <w:sz w:val="24"/>
          <w:szCs w:val="24"/>
          <w:lang w:eastAsia="tr-TR"/>
        </w:rPr>
        <w:t xml:space="preserve">625,21 </w:t>
      </w:r>
      <w:r w:rsidR="004B241B" w:rsidRPr="006B127F">
        <w:rPr>
          <w:rFonts w:ascii="Times New Roman" w:hAnsi="Times New Roman" w:cs="Times New Roman"/>
          <w:color w:val="000000" w:themeColor="text1"/>
          <w:sz w:val="24"/>
          <w:szCs w:val="24"/>
          <w:lang w:eastAsia="tr-TR"/>
        </w:rPr>
        <w:t xml:space="preserve">TL </w:t>
      </w:r>
      <w:r w:rsidRPr="006B127F">
        <w:rPr>
          <w:rFonts w:ascii="Times New Roman" w:hAnsi="Times New Roman" w:cs="Times New Roman"/>
          <w:color w:val="000000" w:themeColor="text1"/>
          <w:sz w:val="24"/>
          <w:szCs w:val="24"/>
          <w:lang w:eastAsia="tr-TR"/>
        </w:rPr>
        <w:t>olarak bulunacaktır</w:t>
      </w:r>
      <w:r w:rsidR="006B127F">
        <w:rPr>
          <w:rFonts w:ascii="Times New Roman" w:hAnsi="Times New Roman" w:cs="Times New Roman"/>
          <w:color w:val="000000" w:themeColor="text1"/>
          <w:sz w:val="24"/>
          <w:szCs w:val="24"/>
          <w:lang w:eastAsia="tr-TR"/>
        </w:rPr>
        <w:t>.</w:t>
      </w:r>
    </w:p>
    <w:p w14:paraId="36906BC1" w14:textId="77777777" w:rsidR="003B616D" w:rsidRPr="0013173B" w:rsidRDefault="003B616D" w:rsidP="0005617E">
      <w:pPr>
        <w:pStyle w:val="AralkYok"/>
        <w:jc w:val="both"/>
        <w:rPr>
          <w:rFonts w:ascii="Times New Roman" w:hAnsi="Times New Roman" w:cs="Times New Roman"/>
          <w:b/>
          <w:color w:val="FF0000"/>
          <w:sz w:val="24"/>
          <w:szCs w:val="24"/>
          <w:lang w:eastAsia="tr-TR"/>
        </w:rPr>
      </w:pPr>
    </w:p>
    <w:p w14:paraId="5D82A999" w14:textId="77777777" w:rsidR="003B616D" w:rsidRPr="00E17436" w:rsidRDefault="003B616D" w:rsidP="00D65356">
      <w:pPr>
        <w:pStyle w:val="AralkYok"/>
        <w:rPr>
          <w:rFonts w:ascii="Times New Roman" w:hAnsi="Times New Roman" w:cs="Times New Roman"/>
          <w:b/>
          <w:sz w:val="24"/>
          <w:szCs w:val="24"/>
          <w:lang w:eastAsia="tr-TR"/>
        </w:rPr>
      </w:pPr>
      <w:r w:rsidRPr="00E17436">
        <w:rPr>
          <w:rFonts w:ascii="Times New Roman" w:hAnsi="Times New Roman" w:cs="Times New Roman"/>
          <w:b/>
          <w:sz w:val="24"/>
          <w:szCs w:val="24"/>
          <w:lang w:eastAsia="tr-TR"/>
        </w:rPr>
        <w:t>4.1.1. Okul, Yurt, Kreş ve Dershaneler</w:t>
      </w:r>
    </w:p>
    <w:p w14:paraId="78B12E4B" w14:textId="77777777" w:rsidR="003B616D" w:rsidRPr="00E17436" w:rsidRDefault="003B616D" w:rsidP="00D65356">
      <w:pPr>
        <w:pStyle w:val="AralkYok"/>
        <w:rPr>
          <w:rFonts w:ascii="Times New Roman" w:hAnsi="Times New Roman" w:cs="Times New Roman"/>
          <w:sz w:val="24"/>
          <w:szCs w:val="24"/>
          <w:lang w:eastAsia="tr-TR"/>
        </w:rPr>
      </w:pPr>
    </w:p>
    <w:p w14:paraId="4049D9AC" w14:textId="77777777" w:rsidR="004B241B" w:rsidRDefault="003B616D" w:rsidP="00D65356">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26</w:t>
      </w:r>
      <w:r w:rsidRPr="00DA4B6C">
        <w:rPr>
          <w:rFonts w:ascii="Times New Roman" w:hAnsi="Times New Roman" w:cs="Times New Roman"/>
          <w:sz w:val="24"/>
          <w:szCs w:val="24"/>
          <w:lang w:eastAsia="tr-TR"/>
        </w:rPr>
        <w:t>: Okul, Yurt, Kreş ve Dershaneler</w:t>
      </w:r>
    </w:p>
    <w:p w14:paraId="6C308103" w14:textId="77777777" w:rsidR="004B241B" w:rsidRDefault="004B241B" w:rsidP="00D65356">
      <w:pPr>
        <w:pStyle w:val="AralkYok"/>
        <w:rPr>
          <w:rFonts w:ascii="Times New Roman" w:hAnsi="Times New Roman" w:cs="Times New Roman"/>
          <w:sz w:val="24"/>
          <w:szCs w:val="24"/>
          <w:lang w:eastAsia="tr-TR"/>
        </w:rPr>
      </w:pPr>
    </w:p>
    <w:p w14:paraId="32C3AF86" w14:textId="2F9FD4F9" w:rsidR="00F105EA" w:rsidRDefault="00F105EA" w:rsidP="00D65356">
      <w:pPr>
        <w:pStyle w:val="AralkYok"/>
        <w:rPr>
          <w:rFonts w:cs="Times New Roman"/>
          <w:sz w:val="20"/>
          <w:szCs w:val="20"/>
          <w:lang w:eastAsia="tr-TR"/>
        </w:rPr>
      </w:pPr>
      <w:r>
        <w:rPr>
          <w:lang w:eastAsia="tr-TR"/>
        </w:rPr>
        <w:fldChar w:fldCharType="begin"/>
      </w:r>
      <w:r>
        <w:rPr>
          <w:lang w:eastAsia="tr-TR"/>
        </w:rPr>
        <w:instrText xml:space="preserve"> LINK Excel.Sheet.12 "C:\\Users\\asus\\Desktop\\2021 EVKA\\2021 EVKA 9.9.2020 MALİYET.xlsx" "TARİFE!R7C13:R14C18" \a \f 4 \h  \* MERGEFORMAT </w:instrText>
      </w:r>
      <w:r>
        <w:rPr>
          <w:lang w:eastAsia="tr-TR"/>
        </w:rPr>
        <w:fldChar w:fldCharType="separate"/>
      </w:r>
    </w:p>
    <w:tbl>
      <w:tblPr>
        <w:tblW w:w="6980" w:type="dxa"/>
        <w:tblInd w:w="70" w:type="dxa"/>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F105EA" w:rsidRPr="00F105EA" w14:paraId="1124423B" w14:textId="77777777" w:rsidTr="00F105EA">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auto"/>
            <w:noWrap/>
            <w:vAlign w:val="center"/>
            <w:hideMark/>
          </w:tcPr>
          <w:p w14:paraId="18B6603B"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auto"/>
            <w:textDirection w:val="btLr"/>
            <w:vAlign w:val="bottom"/>
            <w:hideMark/>
          </w:tcPr>
          <w:p w14:paraId="27966418"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auto"/>
            <w:textDirection w:val="btLr"/>
            <w:vAlign w:val="bottom"/>
            <w:hideMark/>
          </w:tcPr>
          <w:p w14:paraId="4F8AAA16"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auto"/>
            <w:textDirection w:val="btLr"/>
            <w:vAlign w:val="bottom"/>
            <w:hideMark/>
          </w:tcPr>
          <w:p w14:paraId="15ABDEC5"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ÜST SINIR     (öğrenci sayısı)</w:t>
            </w:r>
          </w:p>
        </w:tc>
        <w:tc>
          <w:tcPr>
            <w:tcW w:w="820" w:type="dxa"/>
            <w:tcBorders>
              <w:top w:val="single" w:sz="4" w:space="0" w:color="4F6228"/>
              <w:left w:val="nil"/>
              <w:bottom w:val="single" w:sz="4" w:space="0" w:color="4F6228"/>
              <w:right w:val="single" w:sz="4" w:space="0" w:color="4F6228"/>
            </w:tcBorders>
            <w:shd w:val="clear" w:color="auto" w:fill="auto"/>
            <w:textDirection w:val="btLr"/>
            <w:vAlign w:val="bottom"/>
            <w:hideMark/>
          </w:tcPr>
          <w:p w14:paraId="7D8DD7B2"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ALT SINIR         (öğrenci sayısı)</w:t>
            </w:r>
          </w:p>
        </w:tc>
        <w:tc>
          <w:tcPr>
            <w:tcW w:w="1360" w:type="dxa"/>
            <w:tcBorders>
              <w:top w:val="single" w:sz="4" w:space="0" w:color="4F6228"/>
              <w:left w:val="nil"/>
              <w:bottom w:val="single" w:sz="4" w:space="0" w:color="4F6228"/>
              <w:right w:val="single" w:sz="4" w:space="0" w:color="4F6228"/>
            </w:tcBorders>
            <w:shd w:val="clear" w:color="auto" w:fill="auto"/>
            <w:textDirection w:val="btLr"/>
            <w:vAlign w:val="bottom"/>
            <w:hideMark/>
          </w:tcPr>
          <w:p w14:paraId="4598C758"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YILLIK TARİFE</w:t>
            </w:r>
          </w:p>
        </w:tc>
      </w:tr>
      <w:tr w:rsidR="00F105EA" w:rsidRPr="00F105EA" w14:paraId="3DADE87F" w14:textId="77777777" w:rsidTr="00F105EA">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370D7AF2"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1B326185"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76D3E95B"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auto"/>
            <w:noWrap/>
            <w:vAlign w:val="bottom"/>
            <w:hideMark/>
          </w:tcPr>
          <w:p w14:paraId="3AAC312F"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1500</w:t>
            </w:r>
          </w:p>
        </w:tc>
        <w:tc>
          <w:tcPr>
            <w:tcW w:w="820" w:type="dxa"/>
            <w:tcBorders>
              <w:top w:val="nil"/>
              <w:left w:val="nil"/>
              <w:bottom w:val="single" w:sz="4" w:space="0" w:color="4F6228"/>
              <w:right w:val="single" w:sz="4" w:space="0" w:color="4F6228"/>
            </w:tcBorders>
            <w:shd w:val="clear" w:color="auto" w:fill="auto"/>
            <w:noWrap/>
            <w:vAlign w:val="bottom"/>
            <w:hideMark/>
          </w:tcPr>
          <w:p w14:paraId="7AE7ABEA"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751</w:t>
            </w:r>
          </w:p>
        </w:tc>
        <w:tc>
          <w:tcPr>
            <w:tcW w:w="1360" w:type="dxa"/>
            <w:tcBorders>
              <w:top w:val="nil"/>
              <w:left w:val="nil"/>
              <w:bottom w:val="single" w:sz="4" w:space="0" w:color="4F6228"/>
              <w:right w:val="single" w:sz="4" w:space="0" w:color="4F6228"/>
            </w:tcBorders>
            <w:shd w:val="clear" w:color="auto" w:fill="auto"/>
            <w:noWrap/>
            <w:vAlign w:val="bottom"/>
            <w:hideMark/>
          </w:tcPr>
          <w:p w14:paraId="24BB3A07"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5.963,46 ₺</w:t>
            </w:r>
          </w:p>
        </w:tc>
      </w:tr>
      <w:tr w:rsidR="00F105EA" w:rsidRPr="00F105EA" w14:paraId="52E097D2" w14:textId="77777777" w:rsidTr="00F105EA">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53BD34B1"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1C9B3B00"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0A333A88"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auto"/>
            <w:noWrap/>
            <w:vAlign w:val="bottom"/>
            <w:hideMark/>
          </w:tcPr>
          <w:p w14:paraId="6A592A7A"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750</w:t>
            </w:r>
          </w:p>
        </w:tc>
        <w:tc>
          <w:tcPr>
            <w:tcW w:w="820" w:type="dxa"/>
            <w:tcBorders>
              <w:top w:val="nil"/>
              <w:left w:val="nil"/>
              <w:bottom w:val="single" w:sz="4" w:space="0" w:color="4F6228"/>
              <w:right w:val="single" w:sz="4" w:space="0" w:color="4F6228"/>
            </w:tcBorders>
            <w:shd w:val="clear" w:color="auto" w:fill="auto"/>
            <w:noWrap/>
            <w:vAlign w:val="bottom"/>
            <w:hideMark/>
          </w:tcPr>
          <w:p w14:paraId="79BF7790"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auto"/>
            <w:noWrap/>
            <w:vAlign w:val="bottom"/>
            <w:hideMark/>
          </w:tcPr>
          <w:p w14:paraId="415AC912"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3.311,69 ₺</w:t>
            </w:r>
          </w:p>
        </w:tc>
      </w:tr>
      <w:tr w:rsidR="00F105EA" w:rsidRPr="00F105EA" w14:paraId="63FD20BF" w14:textId="77777777" w:rsidTr="00F105EA">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0D2D3CCB"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1B81E1A2"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60B9CBEE"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auto"/>
            <w:noWrap/>
            <w:vAlign w:val="bottom"/>
            <w:hideMark/>
          </w:tcPr>
          <w:p w14:paraId="52D15F9F"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auto"/>
            <w:noWrap/>
            <w:vAlign w:val="bottom"/>
            <w:hideMark/>
          </w:tcPr>
          <w:p w14:paraId="454E41C2"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auto"/>
            <w:noWrap/>
            <w:vAlign w:val="bottom"/>
            <w:hideMark/>
          </w:tcPr>
          <w:p w14:paraId="663D9800"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1.984,26 ₺</w:t>
            </w:r>
          </w:p>
        </w:tc>
      </w:tr>
      <w:tr w:rsidR="00F105EA" w:rsidRPr="00F105EA" w14:paraId="527F57C3" w14:textId="77777777" w:rsidTr="00F105EA">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00DE3D0C"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68D899EC"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5895E526"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auto"/>
            <w:noWrap/>
            <w:vAlign w:val="bottom"/>
            <w:hideMark/>
          </w:tcPr>
          <w:p w14:paraId="0984D61F"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auto"/>
            <w:noWrap/>
            <w:vAlign w:val="bottom"/>
            <w:hideMark/>
          </w:tcPr>
          <w:p w14:paraId="48172BA4"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auto"/>
            <w:noWrap/>
            <w:vAlign w:val="bottom"/>
            <w:hideMark/>
          </w:tcPr>
          <w:p w14:paraId="3BF21E40"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924,72 ₺</w:t>
            </w:r>
          </w:p>
        </w:tc>
      </w:tr>
      <w:tr w:rsidR="00F105EA" w:rsidRPr="00F105EA" w14:paraId="58DD7E8A" w14:textId="77777777" w:rsidTr="00F105EA">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7A56BDDC"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6CBEA1F2"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6857B906"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auto"/>
            <w:noWrap/>
            <w:vAlign w:val="bottom"/>
            <w:hideMark/>
          </w:tcPr>
          <w:p w14:paraId="0861FB9E"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auto"/>
            <w:noWrap/>
            <w:vAlign w:val="bottom"/>
            <w:hideMark/>
          </w:tcPr>
          <w:p w14:paraId="31FE871C"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auto"/>
            <w:noWrap/>
            <w:vAlign w:val="bottom"/>
            <w:hideMark/>
          </w:tcPr>
          <w:p w14:paraId="0C92052E"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394,66 ₺</w:t>
            </w:r>
          </w:p>
        </w:tc>
      </w:tr>
      <w:tr w:rsidR="00F105EA" w:rsidRPr="00F105EA" w14:paraId="5003216D" w14:textId="77777777" w:rsidTr="00F105EA">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444C6340"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41887667"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2B331354"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auto"/>
            <w:noWrap/>
            <w:vAlign w:val="bottom"/>
            <w:hideMark/>
          </w:tcPr>
          <w:p w14:paraId="6179430C"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auto"/>
            <w:noWrap/>
            <w:vAlign w:val="bottom"/>
            <w:hideMark/>
          </w:tcPr>
          <w:p w14:paraId="040E12C8"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20</w:t>
            </w:r>
          </w:p>
        </w:tc>
        <w:tc>
          <w:tcPr>
            <w:tcW w:w="1360" w:type="dxa"/>
            <w:tcBorders>
              <w:top w:val="nil"/>
              <w:left w:val="nil"/>
              <w:bottom w:val="single" w:sz="4" w:space="0" w:color="4F6228"/>
              <w:right w:val="single" w:sz="4" w:space="0" w:color="4F6228"/>
            </w:tcBorders>
            <w:shd w:val="clear" w:color="auto" w:fill="auto"/>
            <w:noWrap/>
            <w:vAlign w:val="bottom"/>
            <w:hideMark/>
          </w:tcPr>
          <w:p w14:paraId="2AF339F4"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182,78 ₺</w:t>
            </w:r>
          </w:p>
        </w:tc>
      </w:tr>
      <w:tr w:rsidR="00F105EA" w:rsidRPr="00F105EA" w14:paraId="7100477E" w14:textId="77777777" w:rsidTr="00F105EA">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23263FFF"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0D71D49C"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62F61646"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auto"/>
            <w:noWrap/>
            <w:vAlign w:val="bottom"/>
            <w:hideMark/>
          </w:tcPr>
          <w:p w14:paraId="15C15EB6"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19</w:t>
            </w:r>
          </w:p>
        </w:tc>
        <w:tc>
          <w:tcPr>
            <w:tcW w:w="820" w:type="dxa"/>
            <w:tcBorders>
              <w:top w:val="nil"/>
              <w:left w:val="nil"/>
              <w:bottom w:val="single" w:sz="4" w:space="0" w:color="4F6228"/>
              <w:right w:val="single" w:sz="4" w:space="0" w:color="4F6228"/>
            </w:tcBorders>
            <w:shd w:val="clear" w:color="auto" w:fill="auto"/>
            <w:noWrap/>
            <w:vAlign w:val="bottom"/>
            <w:hideMark/>
          </w:tcPr>
          <w:p w14:paraId="365B3972"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auto"/>
            <w:noWrap/>
            <w:vAlign w:val="bottom"/>
            <w:hideMark/>
          </w:tcPr>
          <w:p w14:paraId="64B78F45" w14:textId="77777777" w:rsidR="00F105EA" w:rsidRPr="00F105EA" w:rsidRDefault="00F105EA" w:rsidP="00F105EA">
            <w:pPr>
              <w:spacing w:after="0" w:line="240" w:lineRule="auto"/>
              <w:rPr>
                <w:rFonts w:eastAsia="Times New Roman" w:cs="Times New Roman"/>
                <w:i/>
                <w:iCs/>
                <w:lang w:eastAsia="tr-T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F105EA">
              <w:rPr>
                <w:rFonts w:eastAsia="Times New Roman" w:cs="Times New Roman"/>
                <w:i/>
                <w:iCs/>
                <w:color w:val="4F6228"/>
                <w:lang w:eastAsia="tr-TR"/>
              </w:rPr>
              <w:t>50,02 ₺</w:t>
            </w:r>
          </w:p>
        </w:tc>
      </w:tr>
    </w:tbl>
    <w:p w14:paraId="72135B86" w14:textId="46927A7B" w:rsidR="00023315" w:rsidRDefault="00F105EA" w:rsidP="00D6535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fldChar w:fldCharType="end"/>
      </w:r>
    </w:p>
    <w:p w14:paraId="6BAB2980" w14:textId="77777777" w:rsidR="004B241B" w:rsidRDefault="004B241B" w:rsidP="00D65356">
      <w:pPr>
        <w:pStyle w:val="AralkYok"/>
        <w:rPr>
          <w:rFonts w:ascii="Times New Roman" w:hAnsi="Times New Roman" w:cs="Times New Roman"/>
          <w:sz w:val="24"/>
          <w:szCs w:val="24"/>
          <w:lang w:eastAsia="tr-TR"/>
        </w:rPr>
      </w:pPr>
    </w:p>
    <w:p w14:paraId="2063FD3A" w14:textId="77777777" w:rsidR="003B616D" w:rsidRDefault="003B616D" w:rsidP="00D65356">
      <w:pPr>
        <w:pStyle w:val="AralkYok"/>
        <w:rPr>
          <w:rFonts w:ascii="Times New Roman" w:hAnsi="Times New Roman" w:cs="Times New Roman"/>
          <w:sz w:val="24"/>
          <w:szCs w:val="24"/>
          <w:lang w:eastAsia="tr-TR"/>
        </w:rPr>
      </w:pPr>
    </w:p>
    <w:p w14:paraId="36F658F0" w14:textId="77777777" w:rsidR="004C4CF5" w:rsidRDefault="004C4CF5" w:rsidP="00D65356">
      <w:pPr>
        <w:pStyle w:val="AralkYok"/>
        <w:rPr>
          <w:rFonts w:ascii="Times New Roman" w:hAnsi="Times New Roman" w:cs="Times New Roman"/>
          <w:sz w:val="24"/>
          <w:szCs w:val="24"/>
          <w:lang w:eastAsia="tr-TR"/>
        </w:rPr>
      </w:pPr>
    </w:p>
    <w:p w14:paraId="23BEB1E0" w14:textId="5941C830" w:rsidR="004B241B" w:rsidRDefault="00E30D1F" w:rsidP="00D6535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18</w:t>
      </w:r>
    </w:p>
    <w:p w14:paraId="65BAAB2D" w14:textId="77777777" w:rsidR="004B241B" w:rsidRDefault="004B241B" w:rsidP="00D65356">
      <w:pPr>
        <w:pStyle w:val="AralkYok"/>
        <w:rPr>
          <w:rFonts w:ascii="Times New Roman" w:hAnsi="Times New Roman" w:cs="Times New Roman"/>
          <w:sz w:val="24"/>
          <w:szCs w:val="24"/>
          <w:lang w:eastAsia="tr-TR"/>
        </w:rPr>
      </w:pPr>
    </w:p>
    <w:p w14:paraId="4545BE28" w14:textId="77777777" w:rsidR="004B241B" w:rsidRDefault="004B241B" w:rsidP="00D65356">
      <w:pPr>
        <w:pStyle w:val="AralkYok"/>
        <w:rPr>
          <w:rFonts w:ascii="Times New Roman" w:hAnsi="Times New Roman" w:cs="Times New Roman"/>
          <w:sz w:val="24"/>
          <w:szCs w:val="24"/>
          <w:lang w:eastAsia="tr-TR"/>
        </w:rPr>
      </w:pPr>
    </w:p>
    <w:p w14:paraId="1F9CD216" w14:textId="77777777" w:rsidR="004B241B" w:rsidRDefault="004B241B" w:rsidP="00D65356">
      <w:pPr>
        <w:pStyle w:val="AralkYok"/>
        <w:rPr>
          <w:rFonts w:ascii="Times New Roman" w:hAnsi="Times New Roman" w:cs="Times New Roman"/>
          <w:sz w:val="24"/>
          <w:szCs w:val="24"/>
          <w:lang w:eastAsia="tr-TR"/>
        </w:rPr>
      </w:pPr>
    </w:p>
    <w:p w14:paraId="5E344964" w14:textId="77777777" w:rsidR="004B241B" w:rsidRDefault="004B241B" w:rsidP="00D65356">
      <w:pPr>
        <w:pStyle w:val="AralkYok"/>
        <w:rPr>
          <w:rFonts w:ascii="Times New Roman" w:hAnsi="Times New Roman" w:cs="Times New Roman"/>
          <w:sz w:val="24"/>
          <w:szCs w:val="24"/>
          <w:lang w:eastAsia="tr-TR"/>
        </w:rPr>
      </w:pPr>
    </w:p>
    <w:p w14:paraId="16F07266" w14:textId="77777777" w:rsidR="004B241B" w:rsidRDefault="004B241B" w:rsidP="00D65356">
      <w:pPr>
        <w:pStyle w:val="AralkYok"/>
        <w:rPr>
          <w:rFonts w:ascii="Times New Roman" w:hAnsi="Times New Roman" w:cs="Times New Roman"/>
          <w:sz w:val="24"/>
          <w:szCs w:val="24"/>
          <w:lang w:eastAsia="tr-TR"/>
        </w:rPr>
      </w:pPr>
    </w:p>
    <w:p w14:paraId="31341ABE"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lastRenderedPageBreak/>
        <w:t>4.1.2. Hastaneler</w:t>
      </w:r>
    </w:p>
    <w:p w14:paraId="36F2BA4C" w14:textId="77777777" w:rsidR="00D65356" w:rsidRPr="00DA4B6C" w:rsidRDefault="00D65356" w:rsidP="00DA4B6C">
      <w:pPr>
        <w:pStyle w:val="AralkYok"/>
        <w:rPr>
          <w:rFonts w:ascii="Times New Roman" w:hAnsi="Times New Roman" w:cs="Times New Roman"/>
          <w:sz w:val="24"/>
          <w:szCs w:val="24"/>
          <w:lang w:eastAsia="tr-TR"/>
        </w:rPr>
      </w:pPr>
    </w:p>
    <w:p w14:paraId="18E1D632"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27</w:t>
      </w:r>
      <w:r w:rsidRPr="00DA4B6C">
        <w:rPr>
          <w:rFonts w:ascii="Times New Roman" w:hAnsi="Times New Roman" w:cs="Times New Roman"/>
          <w:sz w:val="24"/>
          <w:szCs w:val="24"/>
          <w:lang w:eastAsia="tr-TR"/>
        </w:rPr>
        <w:t>: Hastaneler</w:t>
      </w:r>
    </w:p>
    <w:p w14:paraId="74B38F2C" w14:textId="27888857" w:rsidR="00F105EA" w:rsidRDefault="00F105EA" w:rsidP="00DA4B6C">
      <w:pPr>
        <w:pStyle w:val="AralkYok"/>
        <w:rPr>
          <w:rFonts w:cs="Times New Roman"/>
          <w:sz w:val="20"/>
          <w:szCs w:val="20"/>
          <w:lang w:eastAsia="tr-TR"/>
        </w:rPr>
      </w:pPr>
      <w:r>
        <w:rPr>
          <w:lang w:eastAsia="tr-TR"/>
        </w:rPr>
        <w:fldChar w:fldCharType="begin"/>
      </w:r>
      <w:r>
        <w:rPr>
          <w:lang w:eastAsia="tr-TR"/>
        </w:rPr>
        <w:instrText xml:space="preserve"> LINK Excel.Sheet.12 "C:\\Users\\asus\\Desktop\\2021 EVKA\\2021 EVKA 9.9.2020 MALİYET.xlsx" "TARİFE!R21C13:R28C18" \a \f 4 \h  \* MERGEFORMAT </w:instrText>
      </w:r>
      <w:r>
        <w:rPr>
          <w:lang w:eastAsia="tr-TR"/>
        </w:rPr>
        <w:fldChar w:fldCharType="separate"/>
      </w:r>
    </w:p>
    <w:tbl>
      <w:tblPr>
        <w:tblW w:w="6980" w:type="dxa"/>
        <w:tblInd w:w="70"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F105EA" w:rsidRPr="00F105EA" w14:paraId="5A20E198" w14:textId="77777777" w:rsidTr="00E2192B">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57733AE0"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AA68B26"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2352099"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2B3067B9"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ÜST SINIR            (yatak sayısı)</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B07EB63"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ALT SINIR               (yatak sayısı)</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9DE243B"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YILLIK TARİFE</w:t>
            </w:r>
          </w:p>
        </w:tc>
      </w:tr>
      <w:tr w:rsidR="00F105EA" w:rsidRPr="00F105EA" w14:paraId="04BB0B3D"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A7B6F4B"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C695961"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0969C81"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CFED888"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7C5A0D1"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751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3B7295F"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91.093,10 ₺</w:t>
            </w:r>
          </w:p>
        </w:tc>
      </w:tr>
      <w:tr w:rsidR="00F105EA" w:rsidRPr="00F105EA" w14:paraId="30D2C57D"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6AAE1F4"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4AB095C"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092DF59"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D8F1367"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750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4E8277E"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93FD4C7"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65.028,09 ₺</w:t>
            </w:r>
          </w:p>
        </w:tc>
      </w:tr>
      <w:tr w:rsidR="00F105EA" w:rsidRPr="00F105EA" w14:paraId="7306A147"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0EF152B"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F0BD469"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3E0860D"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7838C9E"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CB678D1"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300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F45C796"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41.563,96 ₺</w:t>
            </w:r>
          </w:p>
        </w:tc>
      </w:tr>
      <w:tr w:rsidR="00F105EA" w:rsidRPr="00F105EA" w14:paraId="3BBE0A74"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0660E30"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63B28C5"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697E588"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C4D75AF"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2A8AE43"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C322B90"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23.357,85 ₺</w:t>
            </w:r>
          </w:p>
        </w:tc>
      </w:tr>
      <w:tr w:rsidR="00F105EA" w:rsidRPr="00F105EA" w14:paraId="2AE1F960"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4A3E780"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EF4C76F"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F93AE10"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F897341"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7175D7A"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669FB7F"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10.351,91 ₺</w:t>
            </w:r>
          </w:p>
        </w:tc>
      </w:tr>
      <w:tr w:rsidR="00F105EA" w:rsidRPr="00F105EA" w14:paraId="4C71D102"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A28A13B"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3BE279B"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102309C"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C0FBF90"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334F0ED"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10B6015"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3.588,71 ₺</w:t>
            </w:r>
          </w:p>
        </w:tc>
      </w:tr>
      <w:tr w:rsidR="00F105EA" w:rsidRPr="00F105EA" w14:paraId="3A4E9B96"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456C203A"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01D3D7D"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CCCDE3E" w14:textId="77777777" w:rsidR="00F105EA" w:rsidRPr="00F105EA" w:rsidRDefault="00F105EA" w:rsidP="00F105EA">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A76D7B3"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C3DCC6F"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9D8B96E" w14:textId="77777777" w:rsidR="00F105EA" w:rsidRPr="00F105EA" w:rsidRDefault="00F105EA" w:rsidP="00F105EA">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987,83 ₺</w:t>
            </w:r>
          </w:p>
        </w:tc>
      </w:tr>
    </w:tbl>
    <w:p w14:paraId="7E2F197C" w14:textId="43C01AA3" w:rsidR="00DA4B6C" w:rsidRDefault="00F105EA" w:rsidP="00DA4B6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fldChar w:fldCharType="end"/>
      </w:r>
    </w:p>
    <w:p w14:paraId="6FF1AA9F"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4.1.3. Kamu Binaları</w:t>
      </w:r>
    </w:p>
    <w:p w14:paraId="252B8A47" w14:textId="77777777" w:rsidR="009A14A0" w:rsidRPr="00DA4B6C" w:rsidRDefault="009A14A0" w:rsidP="00DA4B6C">
      <w:pPr>
        <w:pStyle w:val="AralkYok"/>
        <w:rPr>
          <w:rFonts w:ascii="Times New Roman" w:hAnsi="Times New Roman" w:cs="Times New Roman"/>
          <w:sz w:val="24"/>
          <w:szCs w:val="24"/>
          <w:lang w:eastAsia="tr-TR"/>
        </w:rPr>
      </w:pPr>
    </w:p>
    <w:p w14:paraId="12648AA8"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28</w:t>
      </w:r>
      <w:r w:rsidRPr="00DA4B6C">
        <w:rPr>
          <w:rFonts w:ascii="Times New Roman" w:hAnsi="Times New Roman" w:cs="Times New Roman"/>
          <w:sz w:val="24"/>
          <w:szCs w:val="24"/>
          <w:lang w:eastAsia="tr-TR"/>
        </w:rPr>
        <w:t>: Kamu Binaları</w:t>
      </w:r>
    </w:p>
    <w:p w14:paraId="6BEEC518" w14:textId="420C2A12" w:rsidR="00E2192B" w:rsidRDefault="00E2192B" w:rsidP="00DA4B6C">
      <w:pPr>
        <w:pStyle w:val="AralkYok"/>
        <w:rPr>
          <w:rFonts w:cs="Times New Roman"/>
          <w:sz w:val="20"/>
          <w:szCs w:val="20"/>
          <w:lang w:eastAsia="tr-TR"/>
        </w:rPr>
      </w:pPr>
      <w:r>
        <w:rPr>
          <w:lang w:eastAsia="tr-TR"/>
        </w:rPr>
        <w:fldChar w:fldCharType="begin"/>
      </w:r>
      <w:r>
        <w:rPr>
          <w:lang w:eastAsia="tr-TR"/>
        </w:rPr>
        <w:instrText xml:space="preserve"> LINK Excel.Sheet.12 "C:\\Users\\asus\\Desktop\\2021 EVKA\\2021 EVKA 9.9.2020 MALİYET.xlsx" "TARİFE!R33C13:R40C18" \a \f 4 \h  \* MERGEFORMAT </w:instrText>
      </w:r>
      <w:r>
        <w:rPr>
          <w:lang w:eastAsia="tr-TR"/>
        </w:rPr>
        <w:fldChar w:fldCharType="separate"/>
      </w:r>
    </w:p>
    <w:tbl>
      <w:tblPr>
        <w:tblW w:w="6980" w:type="dxa"/>
        <w:tblInd w:w="70"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E2192B" w:rsidRPr="00E2192B" w14:paraId="370A2524" w14:textId="77777777" w:rsidTr="00E2192B">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4947D5B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3DE095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81A5714"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58B84B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ÜST SINIR                (pers.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47024C5"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ALT SINIR         (pers.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D3F78C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YILLIK TARİFE</w:t>
            </w:r>
          </w:p>
        </w:tc>
      </w:tr>
      <w:tr w:rsidR="00E2192B" w:rsidRPr="00E2192B" w14:paraId="2556F4AE"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B3FB9CF"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6C80AF8"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359C4F3"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5E59E0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4EC6734"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C402EF9"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23.801,74 ₺</w:t>
            </w:r>
          </w:p>
        </w:tc>
      </w:tr>
      <w:tr w:rsidR="00E2192B" w:rsidRPr="00E2192B" w14:paraId="4BF58277"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3F5721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A2746C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FD4343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AE4D51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7D081E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514D9D4"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17.816,40 ₺</w:t>
            </w:r>
          </w:p>
        </w:tc>
      </w:tr>
      <w:tr w:rsidR="00E2192B" w:rsidRPr="00E2192B" w14:paraId="0143FB61"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49AF104"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71CDB80"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91DAE6A"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2B90E7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06C018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A82A6C0"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8.290,28 ₺</w:t>
            </w:r>
          </w:p>
        </w:tc>
      </w:tr>
      <w:tr w:rsidR="00E2192B" w:rsidRPr="00E2192B" w14:paraId="1210E952"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80F73CF"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3DA8F2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2B3F241"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C61605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EB989F9"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EEF014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3.539,94 ₺</w:t>
            </w:r>
          </w:p>
        </w:tc>
      </w:tr>
      <w:tr w:rsidR="00E2192B" w:rsidRPr="00E2192B" w14:paraId="43CA7FA0"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DD3B12D"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D40E2A4"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D43788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072DF48"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1EC8EA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B292058"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1.638,88 ₺</w:t>
            </w:r>
          </w:p>
        </w:tc>
      </w:tr>
      <w:tr w:rsidR="00E2192B" w:rsidRPr="00E2192B" w14:paraId="6F00908C"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4A8EE4A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6E7D2F5"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694E27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8C194F2"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57C095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27E369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570,12 ₺</w:t>
            </w:r>
          </w:p>
        </w:tc>
      </w:tr>
      <w:tr w:rsidR="00E2192B" w:rsidRPr="00E2192B" w14:paraId="5A7F97C8"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3B6417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1FA871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31E3A4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9AF82D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D3BBEBB"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810E07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95,17 ₺</w:t>
            </w:r>
          </w:p>
        </w:tc>
      </w:tr>
    </w:tbl>
    <w:p w14:paraId="4CFB2538" w14:textId="2619FB47" w:rsidR="00544F64" w:rsidRDefault="00E2192B" w:rsidP="00DA4B6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fldChar w:fldCharType="end"/>
      </w:r>
    </w:p>
    <w:p w14:paraId="59CFB686"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4.1.4. Diğer Ticari Olmayan Kurumlar</w:t>
      </w:r>
    </w:p>
    <w:p w14:paraId="109A2313" w14:textId="77777777" w:rsidR="00D65356" w:rsidRPr="00DA4B6C" w:rsidRDefault="00D65356" w:rsidP="00DA4B6C">
      <w:pPr>
        <w:pStyle w:val="AralkYok"/>
        <w:rPr>
          <w:rFonts w:ascii="Times New Roman" w:hAnsi="Times New Roman" w:cs="Times New Roman"/>
          <w:sz w:val="24"/>
          <w:szCs w:val="24"/>
          <w:lang w:eastAsia="tr-TR"/>
        </w:rPr>
      </w:pPr>
    </w:p>
    <w:p w14:paraId="04405511"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Tablo 2</w:t>
      </w:r>
      <w:r w:rsidR="00B276D5">
        <w:rPr>
          <w:rFonts w:ascii="Times New Roman" w:hAnsi="Times New Roman" w:cs="Times New Roman"/>
          <w:sz w:val="24"/>
          <w:szCs w:val="24"/>
          <w:lang w:eastAsia="tr-TR"/>
        </w:rPr>
        <w:t>9</w:t>
      </w:r>
      <w:r w:rsidRPr="00DA4B6C">
        <w:rPr>
          <w:rFonts w:ascii="Times New Roman" w:hAnsi="Times New Roman" w:cs="Times New Roman"/>
          <w:sz w:val="24"/>
          <w:szCs w:val="24"/>
          <w:lang w:eastAsia="tr-TR"/>
        </w:rPr>
        <w:t>: Diğer Ticari Olmayan Kurumlar</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E2192B" w:rsidRPr="00E2192B" w14:paraId="380B6C35" w14:textId="77777777" w:rsidTr="00E2192B">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2BA5131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6DA1765"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27C066D1"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1B3533C6"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ÜST SINIR         (pers.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30FF038"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ALT SINIR                     (pers.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57F848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YILLIK TARİFE</w:t>
            </w:r>
          </w:p>
        </w:tc>
      </w:tr>
      <w:tr w:rsidR="00E2192B" w:rsidRPr="00E2192B" w14:paraId="33A137BD"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9430632"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B5176F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F4CE007"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33B5CA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75DA8D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F240358"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37.218,75 ₺</w:t>
            </w:r>
          </w:p>
        </w:tc>
      </w:tr>
      <w:tr w:rsidR="00E2192B" w:rsidRPr="00E2192B" w14:paraId="168471DC"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4AE40F4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A2BB4F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9C975B0"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0B4CF9B"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38D520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F901BB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25.220,97 ₺</w:t>
            </w:r>
          </w:p>
        </w:tc>
      </w:tr>
      <w:tr w:rsidR="00E2192B" w:rsidRPr="00E2192B" w14:paraId="5CF9732A"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7210BCB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725AB3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B26A09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3ECB15B"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A5CAF5F"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0C0BC02"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10.591,06 ₺</w:t>
            </w:r>
          </w:p>
        </w:tc>
      </w:tr>
      <w:tr w:rsidR="00E2192B" w:rsidRPr="00E2192B" w14:paraId="4EBEB9AF"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8C3F550"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0A6DCD9"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C73420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CB9E90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32D987F"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74009A4"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6.608,47 ₺</w:t>
            </w:r>
          </w:p>
        </w:tc>
      </w:tr>
      <w:tr w:rsidR="00E2192B" w:rsidRPr="00E2192B" w14:paraId="7560AAED"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5E6580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0CAC147"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D65B35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19E9FE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D69EFD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4239D9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3.957,58 ₺</w:t>
            </w:r>
          </w:p>
        </w:tc>
      </w:tr>
      <w:tr w:rsidR="00E2192B" w:rsidRPr="00E2192B" w14:paraId="641B6B44"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88A2B7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7B2B806"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E4A6357"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6D20468"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1FFD0BD"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25</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DF7BD06"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1.563,03 ₺</w:t>
            </w:r>
          </w:p>
        </w:tc>
      </w:tr>
      <w:tr w:rsidR="00E2192B" w:rsidRPr="00E2192B" w14:paraId="20EE9983"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AEEF29D"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BDE1B86"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2D296C7"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3EF4BD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E3DB1D4"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FDBDE5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238,97 ₺</w:t>
            </w:r>
          </w:p>
        </w:tc>
      </w:tr>
    </w:tbl>
    <w:p w14:paraId="3B3F1DAC" w14:textId="7C83F680" w:rsidR="004B241B" w:rsidRDefault="004B241B" w:rsidP="00DA4B6C">
      <w:pPr>
        <w:pStyle w:val="AralkYok"/>
        <w:rPr>
          <w:rFonts w:ascii="Times New Roman" w:hAnsi="Times New Roman" w:cs="Times New Roman"/>
          <w:sz w:val="24"/>
          <w:szCs w:val="24"/>
          <w:lang w:eastAsia="tr-TR"/>
        </w:rPr>
      </w:pPr>
    </w:p>
    <w:p w14:paraId="7F622BCB"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4.1.5. Bürolar</w:t>
      </w:r>
    </w:p>
    <w:p w14:paraId="7437028E" w14:textId="77777777" w:rsidR="00633A0E" w:rsidRPr="00DA4B6C" w:rsidRDefault="00633A0E" w:rsidP="00DA4B6C">
      <w:pPr>
        <w:pStyle w:val="AralkYok"/>
        <w:rPr>
          <w:rFonts w:ascii="Times New Roman" w:hAnsi="Times New Roman" w:cs="Times New Roman"/>
          <w:sz w:val="24"/>
          <w:szCs w:val="24"/>
          <w:lang w:eastAsia="tr-TR"/>
        </w:rPr>
      </w:pPr>
    </w:p>
    <w:p w14:paraId="7D69EC81"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30</w:t>
      </w:r>
      <w:r w:rsidRPr="00DA4B6C">
        <w:rPr>
          <w:rFonts w:ascii="Times New Roman" w:hAnsi="Times New Roman" w:cs="Times New Roman"/>
          <w:sz w:val="24"/>
          <w:szCs w:val="24"/>
          <w:lang w:eastAsia="tr-TR"/>
        </w:rPr>
        <w:t>: Bürolar</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E2192B" w:rsidRPr="00E2192B" w14:paraId="5F7E44C7" w14:textId="77777777" w:rsidTr="00E2192B">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34ADA84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51D1CE3"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48E9DE5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4F02CFE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ÜST SINIR                       (pers.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39EF6C4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ALT SINIR                                         (pers.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311A781A"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YILLIK TARİFE</w:t>
            </w:r>
          </w:p>
        </w:tc>
      </w:tr>
      <w:tr w:rsidR="00E2192B" w:rsidRPr="00E2192B" w14:paraId="159FE543"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A215D2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CFECF3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65F95F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C08242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F5FD1B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9FC784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77.269,70 ₺</w:t>
            </w:r>
          </w:p>
        </w:tc>
      </w:tr>
      <w:tr w:rsidR="00E2192B" w:rsidRPr="00E2192B" w14:paraId="7556B39C"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22AF32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4BF5219"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ABD59A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D24597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68829BB"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0B5B112"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52.355,09 ₺</w:t>
            </w:r>
          </w:p>
        </w:tc>
      </w:tr>
      <w:tr w:rsidR="00E2192B" w:rsidRPr="00E2192B" w14:paraId="4A9505EE"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A357118"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F405E4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36E1C0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2369FB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499575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9B9739D"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21.988,64 ₺</w:t>
            </w:r>
          </w:p>
        </w:tc>
      </w:tr>
      <w:tr w:rsidR="00E2192B" w:rsidRPr="00E2192B" w14:paraId="64D2DDE2"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521168A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0E7DB48"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9D4171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887E26B"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006063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229B35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13.723,36 ₺</w:t>
            </w:r>
          </w:p>
        </w:tc>
      </w:tr>
      <w:tr w:rsidR="00E2192B" w:rsidRPr="00E2192B" w14:paraId="037339ED"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89724E9"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96FB126"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CEBC29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B95E9A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130DB9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A644336"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8.209,01 ₺</w:t>
            </w:r>
          </w:p>
        </w:tc>
      </w:tr>
      <w:tr w:rsidR="00E2192B" w:rsidRPr="00E2192B" w14:paraId="5E1356C1"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7681E6B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07D5F29"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4B88FD3"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77242B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576D8C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B67F448"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3.251,09 ₺</w:t>
            </w:r>
          </w:p>
        </w:tc>
      </w:tr>
      <w:tr w:rsidR="00E2192B" w:rsidRPr="00E2192B" w14:paraId="21992862"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6F419D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D8FD38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1B39387"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12F6AA6"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31B3C86"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6ED887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496,00 ₺</w:t>
            </w:r>
          </w:p>
        </w:tc>
      </w:tr>
    </w:tbl>
    <w:p w14:paraId="33358CB5" w14:textId="77777777" w:rsidR="00544F64" w:rsidRDefault="00544F64" w:rsidP="00DA4B6C">
      <w:pPr>
        <w:pStyle w:val="AralkYok"/>
        <w:rPr>
          <w:rFonts w:ascii="Times New Roman" w:hAnsi="Times New Roman" w:cs="Times New Roman"/>
          <w:sz w:val="24"/>
          <w:szCs w:val="24"/>
          <w:lang w:eastAsia="tr-TR"/>
        </w:rPr>
      </w:pPr>
    </w:p>
    <w:p w14:paraId="2863C33D" w14:textId="77777777" w:rsidR="00D65356"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4.1.6. Restoran, Market ve Pazar Yerleri</w:t>
      </w:r>
    </w:p>
    <w:p w14:paraId="1645B994" w14:textId="77777777" w:rsidR="004B241B" w:rsidRDefault="004B241B" w:rsidP="00DA4B6C">
      <w:pPr>
        <w:pStyle w:val="AralkYok"/>
        <w:rPr>
          <w:rFonts w:ascii="Times New Roman" w:hAnsi="Times New Roman" w:cs="Times New Roman"/>
          <w:b/>
          <w:sz w:val="24"/>
          <w:szCs w:val="24"/>
          <w:lang w:eastAsia="tr-TR"/>
        </w:rPr>
      </w:pPr>
    </w:p>
    <w:p w14:paraId="0BED2202"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31</w:t>
      </w:r>
      <w:r w:rsidRPr="00DA4B6C">
        <w:rPr>
          <w:rFonts w:ascii="Times New Roman" w:hAnsi="Times New Roman" w:cs="Times New Roman"/>
          <w:sz w:val="24"/>
          <w:szCs w:val="24"/>
          <w:lang w:eastAsia="tr-TR"/>
        </w:rPr>
        <w:t>: Restoran, Market ve Pazarlar</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E2192B" w:rsidRPr="00E2192B" w14:paraId="0FAB17F7" w14:textId="77777777" w:rsidTr="00E2192B">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6B9ADE76"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2F553A06"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39FB40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0CB0F38"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ÜST SINIR                ( Alan )</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1913AFB0"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ALT SINIR                               (alan)</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2347AC56"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YILLIK TARİFE</w:t>
            </w:r>
          </w:p>
        </w:tc>
      </w:tr>
      <w:tr w:rsidR="00E2192B" w:rsidRPr="00E2192B" w14:paraId="4808DE1F"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1C32577" w14:textId="77777777" w:rsidR="00E2192B" w:rsidRPr="00E2192B" w:rsidRDefault="00E2192B" w:rsidP="00E2192B">
            <w:pPr>
              <w:spacing w:after="0" w:line="240" w:lineRule="auto"/>
              <w:rPr>
                <w:rFonts w:eastAsia="Times New Roman" w:cs="Times New Roman"/>
                <w:i/>
                <w:iCs/>
                <w:color w:val="4F6228"/>
                <w:lang w:eastAsia="tr-TR"/>
              </w:rPr>
            </w:pPr>
            <w:proofErr w:type="spellStart"/>
            <w:proofErr w:type="gramStart"/>
            <w:r w:rsidRPr="00E2192B">
              <w:rPr>
                <w:rFonts w:eastAsia="Times New Roman" w:cs="Times New Roman"/>
                <w:i/>
                <w:iCs/>
                <w:color w:val="4F6228"/>
                <w:lang w:eastAsia="tr-TR"/>
              </w:rPr>
              <w:t>Restaurant.Market</w:t>
            </w:r>
            <w:proofErr w:type="spellEnd"/>
            <w:proofErr w:type="gram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6810BB1"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FAA4763"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28182C0"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D81B4CD"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401E708"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49.485,37 ₺</w:t>
            </w:r>
          </w:p>
        </w:tc>
      </w:tr>
      <w:tr w:rsidR="00E2192B" w:rsidRPr="00E2192B" w14:paraId="24F8B723"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73E184A" w14:textId="77777777" w:rsidR="00E2192B" w:rsidRPr="00E2192B" w:rsidRDefault="00E2192B" w:rsidP="00E2192B">
            <w:pPr>
              <w:spacing w:after="0" w:line="240" w:lineRule="auto"/>
              <w:rPr>
                <w:rFonts w:eastAsia="Times New Roman" w:cs="Times New Roman"/>
                <w:i/>
                <w:iCs/>
                <w:color w:val="4F6228"/>
                <w:lang w:eastAsia="tr-TR"/>
              </w:rPr>
            </w:pPr>
            <w:proofErr w:type="spellStart"/>
            <w:proofErr w:type="gramStart"/>
            <w:r w:rsidRPr="00E2192B">
              <w:rPr>
                <w:rFonts w:eastAsia="Times New Roman" w:cs="Times New Roman"/>
                <w:i/>
                <w:iCs/>
                <w:color w:val="4F6228"/>
                <w:lang w:eastAsia="tr-TR"/>
              </w:rPr>
              <w:t>Restaurant.Market</w:t>
            </w:r>
            <w:proofErr w:type="spellEnd"/>
            <w:proofErr w:type="gram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4369E3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E6124F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FD4B26F"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DCE32E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A839504"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43.256,72 ₺</w:t>
            </w:r>
          </w:p>
        </w:tc>
      </w:tr>
      <w:tr w:rsidR="00E2192B" w:rsidRPr="00E2192B" w14:paraId="01DF1853"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749676C7" w14:textId="77777777" w:rsidR="00E2192B" w:rsidRPr="00E2192B" w:rsidRDefault="00E2192B" w:rsidP="00E2192B">
            <w:pPr>
              <w:spacing w:after="0" w:line="240" w:lineRule="auto"/>
              <w:rPr>
                <w:rFonts w:eastAsia="Times New Roman" w:cs="Times New Roman"/>
                <w:i/>
                <w:iCs/>
                <w:color w:val="4F6228"/>
                <w:lang w:eastAsia="tr-TR"/>
              </w:rPr>
            </w:pPr>
            <w:proofErr w:type="spellStart"/>
            <w:proofErr w:type="gramStart"/>
            <w:r w:rsidRPr="00E2192B">
              <w:rPr>
                <w:rFonts w:eastAsia="Times New Roman" w:cs="Times New Roman"/>
                <w:i/>
                <w:iCs/>
                <w:color w:val="4F6228"/>
                <w:lang w:eastAsia="tr-TR"/>
              </w:rPr>
              <w:t>Restaurant.Market</w:t>
            </w:r>
            <w:proofErr w:type="spellEnd"/>
            <w:proofErr w:type="gram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B57B1E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E51677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3FC7F4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8AAADDD"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6DCDB8B"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30.872,87 ₺</w:t>
            </w:r>
          </w:p>
        </w:tc>
      </w:tr>
      <w:tr w:rsidR="00E2192B" w:rsidRPr="00E2192B" w14:paraId="72DC3628"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6B4DDCD" w14:textId="77777777" w:rsidR="00E2192B" w:rsidRPr="00E2192B" w:rsidRDefault="00E2192B" w:rsidP="00E2192B">
            <w:pPr>
              <w:spacing w:after="0" w:line="240" w:lineRule="auto"/>
              <w:rPr>
                <w:rFonts w:eastAsia="Times New Roman" w:cs="Times New Roman"/>
                <w:i/>
                <w:iCs/>
                <w:color w:val="4F6228"/>
                <w:lang w:eastAsia="tr-TR"/>
              </w:rPr>
            </w:pPr>
            <w:proofErr w:type="spellStart"/>
            <w:proofErr w:type="gramStart"/>
            <w:r w:rsidRPr="00E2192B">
              <w:rPr>
                <w:rFonts w:eastAsia="Times New Roman" w:cs="Times New Roman"/>
                <w:i/>
                <w:iCs/>
                <w:color w:val="4F6228"/>
                <w:lang w:eastAsia="tr-TR"/>
              </w:rPr>
              <w:t>Restaurant.Market</w:t>
            </w:r>
            <w:proofErr w:type="spellEnd"/>
            <w:proofErr w:type="gram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3ADDD6A"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013F11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815DBED"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9A2C64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49D5540"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18.513,74 ₺</w:t>
            </w:r>
          </w:p>
        </w:tc>
      </w:tr>
      <w:tr w:rsidR="00E2192B" w:rsidRPr="00E2192B" w14:paraId="0911AB64"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516963D" w14:textId="77777777" w:rsidR="00E2192B" w:rsidRPr="00E2192B" w:rsidRDefault="00E2192B" w:rsidP="00E2192B">
            <w:pPr>
              <w:spacing w:after="0" w:line="240" w:lineRule="auto"/>
              <w:rPr>
                <w:rFonts w:eastAsia="Times New Roman" w:cs="Times New Roman"/>
                <w:i/>
                <w:iCs/>
                <w:color w:val="4F6228"/>
                <w:lang w:eastAsia="tr-TR"/>
              </w:rPr>
            </w:pPr>
            <w:proofErr w:type="spellStart"/>
            <w:proofErr w:type="gramStart"/>
            <w:r w:rsidRPr="00E2192B">
              <w:rPr>
                <w:rFonts w:eastAsia="Times New Roman" w:cs="Times New Roman"/>
                <w:i/>
                <w:iCs/>
                <w:color w:val="4F6228"/>
                <w:lang w:eastAsia="tr-TR"/>
              </w:rPr>
              <w:t>Restaurant.Market</w:t>
            </w:r>
            <w:proofErr w:type="spellEnd"/>
            <w:proofErr w:type="gram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E8E4D3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4362E5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D9DCD19"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9D2291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E7E947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8.626,57 ₺</w:t>
            </w:r>
          </w:p>
        </w:tc>
      </w:tr>
      <w:tr w:rsidR="00E2192B" w:rsidRPr="00E2192B" w14:paraId="44F08445"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5E8C405" w14:textId="77777777" w:rsidR="00E2192B" w:rsidRPr="00E2192B" w:rsidRDefault="00E2192B" w:rsidP="00E2192B">
            <w:pPr>
              <w:spacing w:after="0" w:line="240" w:lineRule="auto"/>
              <w:rPr>
                <w:rFonts w:eastAsia="Times New Roman" w:cs="Times New Roman"/>
                <w:i/>
                <w:iCs/>
                <w:color w:val="4F6228"/>
                <w:lang w:eastAsia="tr-TR"/>
              </w:rPr>
            </w:pPr>
            <w:proofErr w:type="spellStart"/>
            <w:proofErr w:type="gramStart"/>
            <w:r w:rsidRPr="00E2192B">
              <w:rPr>
                <w:rFonts w:eastAsia="Times New Roman" w:cs="Times New Roman"/>
                <w:i/>
                <w:iCs/>
                <w:color w:val="4F6228"/>
                <w:lang w:eastAsia="tr-TR"/>
              </w:rPr>
              <w:t>Restaurant.Market</w:t>
            </w:r>
            <w:proofErr w:type="spellEnd"/>
            <w:proofErr w:type="gram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DB49921"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463725D"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627186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4E0E1BD"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2410F2F"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3.682,99 ₺</w:t>
            </w:r>
          </w:p>
        </w:tc>
      </w:tr>
      <w:tr w:rsidR="00E2192B" w:rsidRPr="00E2192B" w14:paraId="2B1D3C3C"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5A0F3131" w14:textId="77777777" w:rsidR="00E2192B" w:rsidRPr="00E2192B" w:rsidRDefault="00E2192B" w:rsidP="00E2192B">
            <w:pPr>
              <w:spacing w:after="0" w:line="240" w:lineRule="auto"/>
              <w:rPr>
                <w:rFonts w:eastAsia="Times New Roman" w:cs="Times New Roman"/>
                <w:i/>
                <w:iCs/>
                <w:color w:val="4F6228"/>
                <w:lang w:eastAsia="tr-TR"/>
              </w:rPr>
            </w:pPr>
            <w:proofErr w:type="spellStart"/>
            <w:proofErr w:type="gramStart"/>
            <w:r w:rsidRPr="00E2192B">
              <w:rPr>
                <w:rFonts w:eastAsia="Times New Roman" w:cs="Times New Roman"/>
                <w:i/>
                <w:iCs/>
                <w:color w:val="4F6228"/>
                <w:lang w:eastAsia="tr-TR"/>
              </w:rPr>
              <w:t>Restaurant.Market</w:t>
            </w:r>
            <w:proofErr w:type="spellEnd"/>
            <w:proofErr w:type="gram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3DF14B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02BA519"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5699562"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E94C09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BAE5C7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1.211,18 ₺</w:t>
            </w:r>
          </w:p>
        </w:tc>
      </w:tr>
    </w:tbl>
    <w:p w14:paraId="7259B360" w14:textId="77777777" w:rsidR="004B241B" w:rsidRDefault="004B241B" w:rsidP="00DA4B6C">
      <w:pPr>
        <w:pStyle w:val="AralkYok"/>
        <w:rPr>
          <w:rFonts w:ascii="Times New Roman" w:hAnsi="Times New Roman" w:cs="Times New Roman"/>
          <w:sz w:val="24"/>
          <w:szCs w:val="24"/>
          <w:lang w:eastAsia="tr-TR"/>
        </w:rPr>
      </w:pPr>
    </w:p>
    <w:p w14:paraId="76434DD4"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4.1.7. Oteller</w:t>
      </w:r>
    </w:p>
    <w:p w14:paraId="0F0DA3D9" w14:textId="77777777" w:rsidR="00D65356" w:rsidRPr="00DA4B6C" w:rsidRDefault="00D65356" w:rsidP="00DA4B6C">
      <w:pPr>
        <w:pStyle w:val="AralkYok"/>
        <w:rPr>
          <w:rFonts w:ascii="Times New Roman" w:hAnsi="Times New Roman" w:cs="Times New Roman"/>
          <w:sz w:val="24"/>
          <w:szCs w:val="24"/>
          <w:lang w:eastAsia="tr-TR"/>
        </w:rPr>
      </w:pPr>
    </w:p>
    <w:p w14:paraId="1953699E"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32</w:t>
      </w:r>
      <w:r w:rsidRPr="00DA4B6C">
        <w:rPr>
          <w:rFonts w:ascii="Times New Roman" w:hAnsi="Times New Roman" w:cs="Times New Roman"/>
          <w:sz w:val="24"/>
          <w:szCs w:val="24"/>
          <w:lang w:eastAsia="tr-TR"/>
        </w:rPr>
        <w:t>: Oteller</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E2192B" w:rsidRPr="00E2192B" w14:paraId="661A98B4" w14:textId="77777777" w:rsidTr="00E2192B">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3D99730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42DF6734"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F87198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4CEBD9AA"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ÜST SINIR             (yatak sayısı)</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F0A2561"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ALT SINIR                (yatak sayısı)</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1348ACD1"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YILLIK TARİFE</w:t>
            </w:r>
          </w:p>
        </w:tc>
      </w:tr>
      <w:tr w:rsidR="00E2192B" w:rsidRPr="00E2192B" w14:paraId="4A96A6F1"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56115DF"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890D5B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764A9AD"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BCE088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A2AAD4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245CB58"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39.919,66 ₺</w:t>
            </w:r>
          </w:p>
        </w:tc>
      </w:tr>
      <w:tr w:rsidR="00E2192B" w:rsidRPr="00E2192B" w14:paraId="36484634"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08F395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1972AD3"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F52BC49"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40E4258"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213ED54"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300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18494AB"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31.829,44 ₺</w:t>
            </w:r>
          </w:p>
        </w:tc>
      </w:tr>
      <w:tr w:rsidR="00E2192B" w:rsidRPr="00E2192B" w14:paraId="3AB87A21"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DBA09D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51750F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A8B17B5"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5196920"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AE2B974"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6F18642"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19.881,68 ₺</w:t>
            </w:r>
          </w:p>
        </w:tc>
      </w:tr>
      <w:tr w:rsidR="00E2192B" w:rsidRPr="00E2192B" w14:paraId="768888DC"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523209E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4B28216"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F357569"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0E61AC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69F2CA0"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37FBD29"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11.912,33 ₺</w:t>
            </w:r>
          </w:p>
        </w:tc>
      </w:tr>
      <w:tr w:rsidR="00E2192B" w:rsidRPr="00E2192B" w14:paraId="031C04B2"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EF75E40"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2E7A0A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B0C0E8D"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896FAD0"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320AAE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748E8E9"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5.935,92 ₺</w:t>
            </w:r>
          </w:p>
        </w:tc>
      </w:tr>
      <w:tr w:rsidR="00E2192B" w:rsidRPr="00E2192B" w14:paraId="54E7CE0F"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4ECD02B"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BFAE19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2ADDBF1"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2DB5DE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4AF41D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27D886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2.748,95 ₺</w:t>
            </w:r>
          </w:p>
        </w:tc>
      </w:tr>
      <w:tr w:rsidR="00E2192B" w:rsidRPr="00E2192B" w14:paraId="304E9689"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5BD8F714"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D8BAE1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2A3149A"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55A4D2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44DEE7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CC302C9"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757,40 ₺</w:t>
            </w:r>
          </w:p>
        </w:tc>
      </w:tr>
    </w:tbl>
    <w:p w14:paraId="4AB0876E" w14:textId="4BA9BCB8" w:rsidR="004B241B" w:rsidRDefault="00E30D1F" w:rsidP="00DA4B6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20</w:t>
      </w:r>
    </w:p>
    <w:p w14:paraId="71486B96"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lastRenderedPageBreak/>
        <w:t>4.1.8. Diğer Ticari Kurumlar</w:t>
      </w:r>
    </w:p>
    <w:p w14:paraId="02545787" w14:textId="77777777" w:rsidR="00D65356" w:rsidRPr="00DA4B6C" w:rsidRDefault="00D65356" w:rsidP="00DA4B6C">
      <w:pPr>
        <w:pStyle w:val="AralkYok"/>
        <w:rPr>
          <w:rFonts w:ascii="Times New Roman" w:hAnsi="Times New Roman" w:cs="Times New Roman"/>
          <w:sz w:val="24"/>
          <w:szCs w:val="24"/>
          <w:lang w:eastAsia="tr-TR"/>
        </w:rPr>
      </w:pPr>
    </w:p>
    <w:p w14:paraId="78AE773C" w14:textId="77777777" w:rsidR="00CD612D"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33</w:t>
      </w:r>
      <w:r w:rsidRPr="00DA4B6C">
        <w:rPr>
          <w:rFonts w:ascii="Times New Roman" w:hAnsi="Times New Roman" w:cs="Times New Roman"/>
          <w:sz w:val="24"/>
          <w:szCs w:val="24"/>
          <w:lang w:eastAsia="tr-TR"/>
        </w:rPr>
        <w:t>: Diğer Ticari Kurumlar</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A313B3" w:rsidRPr="00A313B3" w14:paraId="53ABE7BD" w14:textId="77777777" w:rsidTr="00A313B3">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331F8635"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B6C724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A68CB28"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146B4AB"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 xml:space="preserve">ÜST SINIR               (pers. </w:t>
            </w:r>
            <w:proofErr w:type="gramStart"/>
            <w:r w:rsidRPr="00A313B3">
              <w:rPr>
                <w:rFonts w:eastAsia="Times New Roman" w:cs="Times New Roman"/>
                <w:i/>
                <w:iCs/>
                <w:color w:val="4F6228"/>
                <w:lang w:eastAsia="tr-TR"/>
              </w:rPr>
              <w:t>sayısı</w:t>
            </w:r>
            <w:proofErr w:type="gramEnd"/>
            <w:r w:rsidRPr="00A313B3">
              <w:rPr>
                <w:rFonts w:eastAsia="Times New Roman" w:cs="Times New Roman"/>
                <w:i/>
                <w:iCs/>
                <w:color w:val="4F6228"/>
                <w:lang w:eastAsia="tr-TR"/>
              </w:rPr>
              <w:t>)</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208DD69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 xml:space="preserve">ALT SINIR                         (pers. </w:t>
            </w:r>
            <w:proofErr w:type="gramStart"/>
            <w:r w:rsidRPr="00A313B3">
              <w:rPr>
                <w:rFonts w:eastAsia="Times New Roman" w:cs="Times New Roman"/>
                <w:i/>
                <w:iCs/>
                <w:color w:val="4F6228"/>
                <w:lang w:eastAsia="tr-TR"/>
              </w:rPr>
              <w:t>sayısı</w:t>
            </w:r>
            <w:proofErr w:type="gramEnd"/>
            <w:r w:rsidRPr="00A313B3">
              <w:rPr>
                <w:rFonts w:eastAsia="Times New Roman" w:cs="Times New Roman"/>
                <w:i/>
                <w:iCs/>
                <w:color w:val="4F6228"/>
                <w:lang w:eastAsia="tr-TR"/>
              </w:rPr>
              <w:t>)</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C6F44B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YILLIK TARİFE</w:t>
            </w:r>
          </w:p>
        </w:tc>
      </w:tr>
      <w:tr w:rsidR="00A313B3" w:rsidRPr="00A313B3" w14:paraId="58303F82"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4E60D9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8A4EC3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A07E6C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C2E5655"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701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8B2F17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701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3E736DC"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77.213,44 ₺</w:t>
            </w:r>
          </w:p>
        </w:tc>
      </w:tr>
      <w:tr w:rsidR="00A313B3" w:rsidRPr="00A313B3" w14:paraId="517782FF"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4E0130CC"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EB9E265"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C2EFFD3"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219384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700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C9050C8"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777FED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52.317,57 ₺</w:t>
            </w:r>
          </w:p>
        </w:tc>
      </w:tr>
      <w:tr w:rsidR="00A313B3" w:rsidRPr="00A313B3" w14:paraId="16021AF4"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70E9603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41C967D"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7C60CF5"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3EBDACA"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A352B4F"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4CB4AD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21.976,13 ₺</w:t>
            </w:r>
          </w:p>
        </w:tc>
      </w:tr>
      <w:tr w:rsidR="00A313B3" w:rsidRPr="00A313B3" w14:paraId="2B276CB1"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9D0D31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B3FDC8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BFBC41E"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49F78A7"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4E4A2F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24DBBB8"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13.710,86 ₺</w:t>
            </w:r>
          </w:p>
        </w:tc>
      </w:tr>
      <w:tr w:rsidR="00A313B3" w:rsidRPr="00A313B3" w14:paraId="6D05899D"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2819D0B"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1726132"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C07AFD3"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DF12ABC"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8015C8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7471536"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8.205,88 ₺</w:t>
            </w:r>
          </w:p>
        </w:tc>
      </w:tr>
      <w:tr w:rsidR="00A313B3" w:rsidRPr="00A313B3" w14:paraId="502400F8"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87D337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62B1CA4"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EF687F5"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2CAADA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475A070"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F98B350"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3.249,21 ₺</w:t>
            </w:r>
          </w:p>
        </w:tc>
      </w:tr>
      <w:tr w:rsidR="00A313B3" w:rsidRPr="00A313B3" w14:paraId="249B6A65"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045FC25"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7E6C6F2"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B6B11E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59A722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11B2F72"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AF7EF12"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495,64 ₺</w:t>
            </w:r>
          </w:p>
        </w:tc>
      </w:tr>
    </w:tbl>
    <w:p w14:paraId="659AC7DA" w14:textId="77777777" w:rsidR="00544F64" w:rsidRDefault="00544F64" w:rsidP="00DA4B6C">
      <w:pPr>
        <w:pStyle w:val="AralkYok"/>
        <w:rPr>
          <w:rFonts w:ascii="Times New Roman" w:hAnsi="Times New Roman" w:cs="Times New Roman"/>
          <w:sz w:val="24"/>
          <w:szCs w:val="24"/>
          <w:lang w:eastAsia="tr-TR"/>
        </w:rPr>
      </w:pPr>
    </w:p>
    <w:p w14:paraId="7DF1EDC7"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4.1.9. Sanayii</w:t>
      </w:r>
    </w:p>
    <w:p w14:paraId="453BE799" w14:textId="77777777" w:rsidR="00544F64" w:rsidRPr="00DA4B6C" w:rsidRDefault="00544F64" w:rsidP="00DA4B6C">
      <w:pPr>
        <w:pStyle w:val="AralkYok"/>
        <w:rPr>
          <w:rFonts w:ascii="Times New Roman" w:hAnsi="Times New Roman" w:cs="Times New Roman"/>
          <w:sz w:val="24"/>
          <w:szCs w:val="24"/>
          <w:lang w:eastAsia="tr-TR"/>
        </w:rPr>
      </w:pPr>
    </w:p>
    <w:p w14:paraId="2630BF9C" w14:textId="77777777" w:rsidR="00CD612D"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34</w:t>
      </w:r>
      <w:r w:rsidRPr="00DA4B6C">
        <w:rPr>
          <w:rFonts w:ascii="Times New Roman" w:hAnsi="Times New Roman" w:cs="Times New Roman"/>
          <w:sz w:val="24"/>
          <w:szCs w:val="24"/>
          <w:lang w:eastAsia="tr-TR"/>
        </w:rPr>
        <w:t>: Sanayii</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A313B3" w:rsidRPr="00A313B3" w14:paraId="5C62C95D" w14:textId="77777777" w:rsidTr="00A313B3">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1898C0F0"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372E6DE3"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B3A67D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AAF97A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 xml:space="preserve">ÜST SINIR                         (pers. </w:t>
            </w:r>
            <w:proofErr w:type="gramStart"/>
            <w:r w:rsidRPr="00A313B3">
              <w:rPr>
                <w:rFonts w:eastAsia="Times New Roman" w:cs="Times New Roman"/>
                <w:i/>
                <w:iCs/>
                <w:color w:val="4F6228"/>
                <w:lang w:eastAsia="tr-TR"/>
              </w:rPr>
              <w:t>sayısı</w:t>
            </w:r>
            <w:proofErr w:type="gramEnd"/>
            <w:r w:rsidRPr="00A313B3">
              <w:rPr>
                <w:rFonts w:eastAsia="Times New Roman" w:cs="Times New Roman"/>
                <w:i/>
                <w:iCs/>
                <w:color w:val="4F6228"/>
                <w:lang w:eastAsia="tr-TR"/>
              </w:rPr>
              <w:t>)</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1D5999A4"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 xml:space="preserve">ALT SINIR                  (pers. </w:t>
            </w:r>
            <w:proofErr w:type="gramStart"/>
            <w:r w:rsidRPr="00A313B3">
              <w:rPr>
                <w:rFonts w:eastAsia="Times New Roman" w:cs="Times New Roman"/>
                <w:i/>
                <w:iCs/>
                <w:color w:val="4F6228"/>
                <w:lang w:eastAsia="tr-TR"/>
              </w:rPr>
              <w:t>sayısı</w:t>
            </w:r>
            <w:proofErr w:type="gramEnd"/>
            <w:r w:rsidRPr="00A313B3">
              <w:rPr>
                <w:rFonts w:eastAsia="Times New Roman" w:cs="Times New Roman"/>
                <w:i/>
                <w:iCs/>
                <w:color w:val="4F6228"/>
                <w:lang w:eastAsia="tr-TR"/>
              </w:rPr>
              <w:t>)</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1167F65B"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YILLIK TARİFE</w:t>
            </w:r>
          </w:p>
        </w:tc>
      </w:tr>
      <w:tr w:rsidR="00A313B3" w:rsidRPr="00A313B3" w14:paraId="1C450C58"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54D3D97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E4B6F0B"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EEFE2A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3D6B22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E7C5BD3"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3DBA49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296.443,32 ₺</w:t>
            </w:r>
          </w:p>
        </w:tc>
      </w:tr>
      <w:tr w:rsidR="00A313B3" w:rsidRPr="00A313B3" w14:paraId="2A1D00E4"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FF7524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E1B499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7E459F1"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E5B2BB8"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AA9226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5990337"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222.112,10 ₺</w:t>
            </w:r>
          </w:p>
        </w:tc>
      </w:tr>
      <w:tr w:rsidR="00A313B3" w:rsidRPr="00A313B3" w14:paraId="0FD17ADE"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5B7EF3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C61CAC7"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EAD2967"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41A5106"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0A32FB8"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F6A65D5"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103.503,52 ₺</w:t>
            </w:r>
          </w:p>
        </w:tc>
      </w:tr>
      <w:tr w:rsidR="00A313B3" w:rsidRPr="00A313B3" w14:paraId="1206E09B"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72634BFF"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6675C10"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643B758"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EDD632B"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E3224F0"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4BFED7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44.274,25 ₺</w:t>
            </w:r>
          </w:p>
        </w:tc>
      </w:tr>
      <w:tr w:rsidR="00A313B3" w:rsidRPr="00A313B3" w14:paraId="4D6824FB"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CE3480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64E93A7"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F832B1C"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619A8E9"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171E762"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9C6744A"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22.063,66 ₺</w:t>
            </w:r>
          </w:p>
        </w:tc>
      </w:tr>
      <w:tr w:rsidR="00A313B3" w:rsidRPr="00A313B3" w14:paraId="57BDD52A"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F5F92D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0902968"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5912737"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C9A37CF"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35BC26F"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25</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23F0C0B"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10.956,81 ₺</w:t>
            </w:r>
          </w:p>
        </w:tc>
      </w:tr>
      <w:tr w:rsidR="00A313B3" w:rsidRPr="00A313B3" w14:paraId="1873F597"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8A79DE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16255A1"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47BD4BB"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D9D029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B785F9A"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3F85223"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3.553,87 ₺</w:t>
            </w:r>
          </w:p>
        </w:tc>
      </w:tr>
    </w:tbl>
    <w:p w14:paraId="39577F97" w14:textId="77777777" w:rsidR="00CD612D" w:rsidRDefault="00CD612D" w:rsidP="00DA4B6C">
      <w:pPr>
        <w:pStyle w:val="AralkYok"/>
        <w:rPr>
          <w:rFonts w:ascii="Times New Roman" w:hAnsi="Times New Roman" w:cs="Times New Roman"/>
          <w:sz w:val="24"/>
          <w:szCs w:val="24"/>
          <w:lang w:eastAsia="tr-TR"/>
        </w:rPr>
      </w:pPr>
    </w:p>
    <w:p w14:paraId="6CC69C58"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4.1.10. Sinema, Tiyatro vb. İşyerleri</w:t>
      </w:r>
    </w:p>
    <w:p w14:paraId="1A68C9AB" w14:textId="77777777" w:rsidR="00D65356" w:rsidRPr="00DA4B6C" w:rsidRDefault="00D65356" w:rsidP="00DA4B6C">
      <w:pPr>
        <w:pStyle w:val="AralkYok"/>
        <w:rPr>
          <w:rFonts w:ascii="Times New Roman" w:hAnsi="Times New Roman" w:cs="Times New Roman"/>
          <w:sz w:val="24"/>
          <w:szCs w:val="24"/>
          <w:lang w:eastAsia="tr-TR"/>
        </w:rPr>
      </w:pPr>
    </w:p>
    <w:p w14:paraId="410D559A" w14:textId="77777777" w:rsidR="00CD612D"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35</w:t>
      </w:r>
      <w:r w:rsidRPr="00DA4B6C">
        <w:rPr>
          <w:rFonts w:ascii="Times New Roman" w:hAnsi="Times New Roman" w:cs="Times New Roman"/>
          <w:sz w:val="24"/>
          <w:szCs w:val="24"/>
          <w:lang w:eastAsia="tr-TR"/>
        </w:rPr>
        <w:t>: Sinema, Tiyatro vb. İşyerleri</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A313B3" w:rsidRPr="00A313B3" w14:paraId="25C91B75" w14:textId="77777777" w:rsidTr="00A313B3">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4276614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27FA0F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54EDCFB"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3D8033F8"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ÜST SINIR</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A568011"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ALT SINIR</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37BF73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YILLIK TARİFE</w:t>
            </w:r>
          </w:p>
        </w:tc>
      </w:tr>
      <w:tr w:rsidR="00A313B3" w:rsidRPr="00A313B3" w14:paraId="2AF3EF5D"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F2F1CBD"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D6E5235"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C548309"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133CA8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AEEA512"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3000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03F643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70.673,74 ₺</w:t>
            </w:r>
          </w:p>
        </w:tc>
      </w:tr>
      <w:tr w:rsidR="00A313B3" w:rsidRPr="00A313B3" w14:paraId="301AAE4A"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B329FC5"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028325E"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12105E7"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AEC733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3000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C0DE2F8"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2000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BC92EF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50.479,46 ₺</w:t>
            </w:r>
          </w:p>
        </w:tc>
      </w:tr>
      <w:tr w:rsidR="00A313B3" w:rsidRPr="00A313B3" w14:paraId="425E5DB0"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A9D2574"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9B27B14"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F2880FC"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FE931C5"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0270D76"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53C38D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30.291,42 ₺</w:t>
            </w:r>
          </w:p>
        </w:tc>
      </w:tr>
      <w:tr w:rsidR="00A313B3" w:rsidRPr="00A313B3" w14:paraId="2BC83351"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93CF5E4"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2B1F435"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FF280ED"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548DEB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999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793D09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CB52137"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15.136,33 ₺</w:t>
            </w:r>
          </w:p>
        </w:tc>
      </w:tr>
      <w:tr w:rsidR="00A313B3" w:rsidRPr="00A313B3" w14:paraId="10B29C57"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A657953"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1EC4941"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0C3363A"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C04335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831D257"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A5F2F9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7.562,20 ₺</w:t>
            </w:r>
          </w:p>
        </w:tc>
      </w:tr>
      <w:tr w:rsidR="00A313B3" w:rsidRPr="00A313B3" w14:paraId="6F6C50FF"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F246436"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22544B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AC9AC79"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5EA53D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99EDCDC"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E8BACA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3.523,50 ₺</w:t>
            </w:r>
          </w:p>
        </w:tc>
      </w:tr>
      <w:tr w:rsidR="00A313B3" w:rsidRPr="00A313B3" w14:paraId="377E3D10"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96C32E9"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6E9DA41"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466BFA3"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4D2A9C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0C72D47"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420C04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1.009,61 ₺</w:t>
            </w:r>
          </w:p>
        </w:tc>
      </w:tr>
    </w:tbl>
    <w:p w14:paraId="13050E79" w14:textId="730ED8D7" w:rsidR="00CD612D" w:rsidRDefault="00E30D1F" w:rsidP="00D65356">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21</w:t>
      </w:r>
    </w:p>
    <w:p w14:paraId="49B9AC2B" w14:textId="77777777" w:rsidR="00E30D1F" w:rsidRDefault="00E30D1F" w:rsidP="00D65356">
      <w:pPr>
        <w:autoSpaceDE w:val="0"/>
        <w:autoSpaceDN w:val="0"/>
        <w:adjustRightInd w:val="0"/>
        <w:spacing w:after="0" w:line="240" w:lineRule="auto"/>
        <w:jc w:val="both"/>
        <w:rPr>
          <w:rFonts w:ascii="Times New Roman" w:hAnsi="Times New Roman" w:cs="Times New Roman"/>
          <w:b/>
          <w:sz w:val="24"/>
          <w:szCs w:val="24"/>
          <w:lang w:eastAsia="tr-TR"/>
        </w:rPr>
      </w:pPr>
    </w:p>
    <w:p w14:paraId="4408EA3C" w14:textId="77777777" w:rsidR="00D65356" w:rsidRDefault="00D65356" w:rsidP="00D65356">
      <w:pPr>
        <w:autoSpaceDE w:val="0"/>
        <w:autoSpaceDN w:val="0"/>
        <w:adjustRightInd w:val="0"/>
        <w:spacing w:after="0" w:line="240" w:lineRule="auto"/>
        <w:jc w:val="both"/>
        <w:rPr>
          <w:rFonts w:ascii="Times New Roman" w:hAnsi="Times New Roman" w:cs="Times New Roman"/>
          <w:b/>
          <w:sz w:val="24"/>
          <w:szCs w:val="24"/>
          <w:lang w:eastAsia="tr-TR"/>
        </w:rPr>
      </w:pPr>
      <w:r w:rsidRPr="00E17436">
        <w:rPr>
          <w:rFonts w:ascii="Times New Roman" w:hAnsi="Times New Roman" w:cs="Times New Roman"/>
          <w:b/>
          <w:sz w:val="24"/>
          <w:szCs w:val="24"/>
          <w:lang w:eastAsia="tr-TR"/>
        </w:rPr>
        <w:lastRenderedPageBreak/>
        <w:t>4.1.11. Konutlar</w:t>
      </w:r>
    </w:p>
    <w:p w14:paraId="250ED511" w14:textId="77777777" w:rsidR="00633A0E" w:rsidRPr="00E17436" w:rsidRDefault="00633A0E" w:rsidP="00D65356">
      <w:pPr>
        <w:autoSpaceDE w:val="0"/>
        <w:autoSpaceDN w:val="0"/>
        <w:adjustRightInd w:val="0"/>
        <w:spacing w:after="0" w:line="240" w:lineRule="auto"/>
        <w:jc w:val="both"/>
        <w:rPr>
          <w:rFonts w:ascii="Times New Roman" w:hAnsi="Times New Roman" w:cs="Times New Roman"/>
          <w:b/>
          <w:sz w:val="24"/>
          <w:szCs w:val="24"/>
          <w:lang w:eastAsia="tr-TR"/>
        </w:rPr>
      </w:pPr>
    </w:p>
    <w:p w14:paraId="4510BBC7" w14:textId="77777777" w:rsidR="00CD612D" w:rsidRDefault="00D65356" w:rsidP="00D65356">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 xml:space="preserve">Tablo </w:t>
      </w:r>
      <w:r w:rsidR="00B276D5" w:rsidRPr="00B276D5">
        <w:rPr>
          <w:rFonts w:ascii="Times New Roman" w:hAnsi="Times New Roman" w:cs="Times New Roman"/>
          <w:sz w:val="24"/>
          <w:szCs w:val="24"/>
          <w:lang w:eastAsia="tr-TR"/>
        </w:rPr>
        <w:t>36</w:t>
      </w:r>
      <w:r w:rsidRPr="00B276D5">
        <w:rPr>
          <w:rFonts w:ascii="Times New Roman" w:hAnsi="Times New Roman" w:cs="Times New Roman"/>
          <w:sz w:val="24"/>
          <w:szCs w:val="24"/>
          <w:lang w:eastAsia="tr-TR"/>
        </w:rPr>
        <w:t>: Konutlar</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0"/>
        <w:gridCol w:w="980"/>
        <w:gridCol w:w="1480"/>
        <w:gridCol w:w="1780"/>
        <w:gridCol w:w="2020"/>
        <w:gridCol w:w="1540"/>
      </w:tblGrid>
      <w:tr w:rsidR="00CD612D" w:rsidRPr="00CD612D" w14:paraId="5C8B6A58" w14:textId="77777777" w:rsidTr="00CD612D">
        <w:trPr>
          <w:trHeight w:val="975"/>
        </w:trPr>
        <w:tc>
          <w:tcPr>
            <w:tcW w:w="1840" w:type="dxa"/>
            <w:shd w:val="clear" w:color="auto" w:fill="auto"/>
            <w:vAlign w:val="center"/>
            <w:hideMark/>
          </w:tcPr>
          <w:p w14:paraId="2E008986"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TARİFEYE ESAS MALİYET</w:t>
            </w:r>
          </w:p>
        </w:tc>
        <w:tc>
          <w:tcPr>
            <w:tcW w:w="980" w:type="dxa"/>
            <w:shd w:val="clear" w:color="auto" w:fill="auto"/>
            <w:vAlign w:val="center"/>
            <w:hideMark/>
          </w:tcPr>
          <w:p w14:paraId="65A8B76A"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TOPLAM İÇİNDEKİ ORANI</w:t>
            </w:r>
          </w:p>
        </w:tc>
        <w:tc>
          <w:tcPr>
            <w:tcW w:w="1480" w:type="dxa"/>
            <w:shd w:val="clear" w:color="auto" w:fill="auto"/>
            <w:vAlign w:val="center"/>
            <w:hideMark/>
          </w:tcPr>
          <w:p w14:paraId="14914044"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KONUT ÇTV</w:t>
            </w:r>
          </w:p>
        </w:tc>
        <w:tc>
          <w:tcPr>
            <w:tcW w:w="1780" w:type="dxa"/>
            <w:shd w:val="clear" w:color="auto" w:fill="auto"/>
            <w:vAlign w:val="center"/>
            <w:hideMark/>
          </w:tcPr>
          <w:p w14:paraId="235B339E"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KONUTLAR MALİYETİ</w:t>
            </w:r>
          </w:p>
        </w:tc>
        <w:tc>
          <w:tcPr>
            <w:tcW w:w="2020" w:type="dxa"/>
            <w:shd w:val="clear" w:color="auto" w:fill="auto"/>
            <w:vAlign w:val="center"/>
            <w:hideMark/>
          </w:tcPr>
          <w:p w14:paraId="7CD7EFBD"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KULLANILAN SU MİKTARI</w:t>
            </w:r>
          </w:p>
        </w:tc>
        <w:tc>
          <w:tcPr>
            <w:tcW w:w="1540" w:type="dxa"/>
            <w:shd w:val="clear" w:color="auto" w:fill="auto"/>
            <w:vAlign w:val="center"/>
            <w:hideMark/>
          </w:tcPr>
          <w:p w14:paraId="03152079"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TARİFE                    ( m3 başına)</w:t>
            </w:r>
          </w:p>
        </w:tc>
      </w:tr>
      <w:tr w:rsidR="00CD612D" w:rsidRPr="00CD612D" w14:paraId="69FCAFDF" w14:textId="77777777" w:rsidTr="00CD612D">
        <w:trPr>
          <w:trHeight w:val="330"/>
        </w:trPr>
        <w:tc>
          <w:tcPr>
            <w:tcW w:w="1840" w:type="dxa"/>
            <w:shd w:val="clear" w:color="auto" w:fill="auto"/>
            <w:noWrap/>
            <w:vAlign w:val="bottom"/>
            <w:hideMark/>
          </w:tcPr>
          <w:p w14:paraId="6B7B8823"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c>
          <w:tcPr>
            <w:tcW w:w="980" w:type="dxa"/>
            <w:shd w:val="clear" w:color="auto" w:fill="auto"/>
            <w:noWrap/>
            <w:vAlign w:val="bottom"/>
            <w:hideMark/>
          </w:tcPr>
          <w:p w14:paraId="7D229335"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c>
          <w:tcPr>
            <w:tcW w:w="1480" w:type="dxa"/>
            <w:shd w:val="clear" w:color="auto" w:fill="auto"/>
            <w:noWrap/>
            <w:vAlign w:val="bottom"/>
            <w:hideMark/>
          </w:tcPr>
          <w:p w14:paraId="3276590F"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c>
          <w:tcPr>
            <w:tcW w:w="1780" w:type="dxa"/>
            <w:shd w:val="clear" w:color="auto" w:fill="auto"/>
            <w:noWrap/>
            <w:vAlign w:val="bottom"/>
            <w:hideMark/>
          </w:tcPr>
          <w:p w14:paraId="01435138"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c>
          <w:tcPr>
            <w:tcW w:w="2020" w:type="dxa"/>
            <w:shd w:val="clear" w:color="auto" w:fill="auto"/>
            <w:noWrap/>
            <w:vAlign w:val="bottom"/>
            <w:hideMark/>
          </w:tcPr>
          <w:p w14:paraId="0E8F90BD"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c>
          <w:tcPr>
            <w:tcW w:w="1540" w:type="dxa"/>
            <w:shd w:val="clear" w:color="auto" w:fill="auto"/>
            <w:noWrap/>
            <w:vAlign w:val="bottom"/>
            <w:hideMark/>
          </w:tcPr>
          <w:p w14:paraId="34B04966"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r>
      <w:tr w:rsidR="00CD612D" w:rsidRPr="00CD612D" w14:paraId="41322FF4" w14:textId="77777777" w:rsidTr="00CD612D">
        <w:trPr>
          <w:trHeight w:val="330"/>
        </w:trPr>
        <w:tc>
          <w:tcPr>
            <w:tcW w:w="1840" w:type="dxa"/>
            <w:shd w:val="clear" w:color="000000" w:fill="CCC0DA"/>
            <w:noWrap/>
            <w:vAlign w:val="bottom"/>
            <w:hideMark/>
          </w:tcPr>
          <w:p w14:paraId="1DF3F018" w14:textId="65A6B5F5" w:rsidR="00CD612D" w:rsidRPr="00447591" w:rsidRDefault="009908F7" w:rsidP="00CD612D">
            <w:pPr>
              <w:spacing w:after="0" w:line="240" w:lineRule="auto"/>
              <w:jc w:val="center"/>
              <w:rPr>
                <w:rFonts w:eastAsia="Times New Roman"/>
                <w:b/>
                <w:color w:val="000000" w:themeColor="text1"/>
                <w:lang w:eastAsia="tr-TR"/>
              </w:rPr>
            </w:pPr>
            <w:r w:rsidRPr="009908F7">
              <w:rPr>
                <w:rFonts w:eastAsia="Times New Roman"/>
                <w:b/>
                <w:color w:val="000000" w:themeColor="text1"/>
                <w:lang w:eastAsia="tr-TR"/>
              </w:rPr>
              <w:t>27.177.569,59 ₺</w:t>
            </w:r>
          </w:p>
        </w:tc>
        <w:tc>
          <w:tcPr>
            <w:tcW w:w="980" w:type="dxa"/>
            <w:shd w:val="clear" w:color="000000" w:fill="CCC0DA"/>
            <w:noWrap/>
            <w:vAlign w:val="bottom"/>
            <w:hideMark/>
          </w:tcPr>
          <w:p w14:paraId="324E7E12" w14:textId="77777777" w:rsidR="00CD612D" w:rsidRPr="00447591" w:rsidRDefault="00CD612D" w:rsidP="00CD612D">
            <w:pPr>
              <w:spacing w:after="0" w:line="240" w:lineRule="auto"/>
              <w:jc w:val="center"/>
              <w:rPr>
                <w:rFonts w:eastAsia="Times New Roman"/>
                <w:b/>
                <w:color w:val="000000" w:themeColor="text1"/>
                <w:lang w:eastAsia="tr-TR"/>
              </w:rPr>
            </w:pPr>
            <w:r w:rsidRPr="00447591">
              <w:rPr>
                <w:rFonts w:eastAsia="Times New Roman"/>
                <w:b/>
                <w:color w:val="000000" w:themeColor="text1"/>
                <w:lang w:eastAsia="tr-TR"/>
              </w:rPr>
              <w:t xml:space="preserve">     65,00    </w:t>
            </w:r>
          </w:p>
        </w:tc>
        <w:tc>
          <w:tcPr>
            <w:tcW w:w="1480" w:type="dxa"/>
            <w:shd w:val="clear" w:color="000000" w:fill="CCC0DA"/>
            <w:noWrap/>
            <w:vAlign w:val="bottom"/>
            <w:hideMark/>
          </w:tcPr>
          <w:p w14:paraId="0847389B" w14:textId="77777777" w:rsidR="00CD612D" w:rsidRPr="00447591" w:rsidRDefault="00497E1D" w:rsidP="00CD612D">
            <w:pPr>
              <w:spacing w:after="0" w:line="240" w:lineRule="auto"/>
              <w:jc w:val="center"/>
              <w:rPr>
                <w:rFonts w:eastAsia="Times New Roman"/>
                <w:b/>
                <w:color w:val="000000" w:themeColor="text1"/>
                <w:lang w:eastAsia="tr-TR"/>
              </w:rPr>
            </w:pPr>
            <w:r w:rsidRPr="00447591">
              <w:rPr>
                <w:rFonts w:eastAsia="Times New Roman"/>
                <w:b/>
                <w:color w:val="000000" w:themeColor="text1"/>
                <w:lang w:eastAsia="tr-TR"/>
              </w:rPr>
              <w:t xml:space="preserve">1.055.578,54 </w:t>
            </w:r>
            <w:r w:rsidR="00CD612D" w:rsidRPr="00447591">
              <w:rPr>
                <w:rFonts w:eastAsia="Times New Roman"/>
                <w:b/>
                <w:color w:val="000000" w:themeColor="text1"/>
                <w:lang w:eastAsia="tr-TR"/>
              </w:rPr>
              <w:t>₺</w:t>
            </w:r>
          </w:p>
        </w:tc>
        <w:tc>
          <w:tcPr>
            <w:tcW w:w="1780" w:type="dxa"/>
            <w:shd w:val="clear" w:color="000000" w:fill="CCC0DA"/>
            <w:noWrap/>
            <w:vAlign w:val="bottom"/>
            <w:hideMark/>
          </w:tcPr>
          <w:p w14:paraId="2F535166" w14:textId="7CF2F78F" w:rsidR="00CD612D" w:rsidRPr="00447591" w:rsidRDefault="009908F7" w:rsidP="00CD612D">
            <w:pPr>
              <w:spacing w:after="0" w:line="240" w:lineRule="auto"/>
              <w:jc w:val="center"/>
              <w:rPr>
                <w:rFonts w:eastAsia="Times New Roman"/>
                <w:b/>
                <w:color w:val="000000" w:themeColor="text1"/>
                <w:lang w:eastAsia="tr-TR"/>
              </w:rPr>
            </w:pPr>
            <w:r w:rsidRPr="009908F7">
              <w:rPr>
                <w:rFonts w:eastAsia="Times New Roman"/>
                <w:b/>
                <w:color w:val="000000" w:themeColor="text1"/>
                <w:lang w:eastAsia="tr-TR"/>
              </w:rPr>
              <w:t>16.609.841,69 ₺</w:t>
            </w:r>
          </w:p>
        </w:tc>
        <w:tc>
          <w:tcPr>
            <w:tcW w:w="2020" w:type="dxa"/>
            <w:shd w:val="clear" w:color="000000" w:fill="CCC0DA"/>
            <w:noWrap/>
            <w:vAlign w:val="bottom"/>
            <w:hideMark/>
          </w:tcPr>
          <w:p w14:paraId="2A668DA6" w14:textId="77777777" w:rsidR="00CD612D" w:rsidRPr="00447591" w:rsidRDefault="00497E1D" w:rsidP="00497E1D">
            <w:pPr>
              <w:spacing w:after="0" w:line="240" w:lineRule="auto"/>
              <w:jc w:val="center"/>
              <w:rPr>
                <w:rFonts w:eastAsia="Times New Roman"/>
                <w:b/>
                <w:color w:val="000000" w:themeColor="text1"/>
                <w:lang w:eastAsia="tr-TR"/>
              </w:rPr>
            </w:pPr>
            <w:r w:rsidRPr="00447591">
              <w:rPr>
                <w:rFonts w:eastAsia="Times New Roman"/>
                <w:b/>
                <w:color w:val="000000" w:themeColor="text1"/>
                <w:lang w:eastAsia="tr-TR"/>
              </w:rPr>
              <w:t xml:space="preserve">3.653.127,00    </w:t>
            </w:r>
            <w:r w:rsidR="00CD612D" w:rsidRPr="00447591">
              <w:rPr>
                <w:rFonts w:eastAsia="Times New Roman"/>
                <w:b/>
                <w:color w:val="000000" w:themeColor="text1"/>
                <w:lang w:eastAsia="tr-TR"/>
              </w:rPr>
              <w:t xml:space="preserve">              </w:t>
            </w:r>
          </w:p>
        </w:tc>
        <w:tc>
          <w:tcPr>
            <w:tcW w:w="1540" w:type="dxa"/>
            <w:shd w:val="clear" w:color="000000" w:fill="CCC0DA"/>
            <w:noWrap/>
            <w:vAlign w:val="bottom"/>
            <w:hideMark/>
          </w:tcPr>
          <w:p w14:paraId="3B54D9BE" w14:textId="1C572044" w:rsidR="00CD612D" w:rsidRPr="00447591" w:rsidRDefault="009908F7" w:rsidP="00CD612D">
            <w:pPr>
              <w:spacing w:after="0" w:line="240" w:lineRule="auto"/>
              <w:jc w:val="center"/>
              <w:rPr>
                <w:rFonts w:eastAsia="Times New Roman"/>
                <w:b/>
                <w:color w:val="000000" w:themeColor="text1"/>
                <w:lang w:eastAsia="tr-TR"/>
              </w:rPr>
            </w:pPr>
            <w:r w:rsidRPr="009908F7">
              <w:rPr>
                <w:rFonts w:eastAsia="Times New Roman"/>
                <w:b/>
                <w:color w:val="000000" w:themeColor="text1"/>
                <w:lang w:eastAsia="tr-TR"/>
              </w:rPr>
              <w:t xml:space="preserve">4,55 ₺   </w:t>
            </w:r>
          </w:p>
        </w:tc>
      </w:tr>
    </w:tbl>
    <w:p w14:paraId="3D668CFE" w14:textId="77777777" w:rsidR="00CD612D" w:rsidRDefault="00CD612D" w:rsidP="00D65356">
      <w:pPr>
        <w:jc w:val="both"/>
        <w:rPr>
          <w:rFonts w:ascii="Times New Roman" w:hAnsi="Times New Roman" w:cs="Times New Roman"/>
          <w:sz w:val="24"/>
          <w:szCs w:val="24"/>
          <w:lang w:eastAsia="tr-TR"/>
        </w:rPr>
      </w:pPr>
    </w:p>
    <w:p w14:paraId="223BAE96" w14:textId="24BA8B20" w:rsidR="00B2294A" w:rsidRPr="00CD612D" w:rsidRDefault="00B2294A" w:rsidP="00D65356">
      <w:pPr>
        <w:jc w:val="both"/>
        <w:rPr>
          <w:rFonts w:ascii="Times New Roman" w:hAnsi="Times New Roman" w:cs="Times New Roman"/>
          <w:sz w:val="24"/>
          <w:szCs w:val="24"/>
          <w:lang w:eastAsia="tr-TR"/>
        </w:rPr>
      </w:pPr>
      <w:r w:rsidRPr="00CD612D">
        <w:rPr>
          <w:rFonts w:ascii="Times New Roman" w:hAnsi="Times New Roman" w:cs="Times New Roman"/>
          <w:sz w:val="24"/>
          <w:szCs w:val="24"/>
          <w:lang w:eastAsia="tr-TR"/>
        </w:rPr>
        <w:t xml:space="preserve">Şantiye aboneliklerinde katı atık bedeli kullanılan su miktarına göre meskenler için hesaplanan tarifenin </w:t>
      </w:r>
      <w:r w:rsidR="00CD612D" w:rsidRPr="00CD612D">
        <w:rPr>
          <w:rFonts w:ascii="Times New Roman" w:hAnsi="Times New Roman" w:cs="Times New Roman"/>
          <w:sz w:val="24"/>
          <w:szCs w:val="24"/>
          <w:lang w:eastAsia="tr-TR"/>
        </w:rPr>
        <w:t xml:space="preserve">1/3’ü </w:t>
      </w:r>
      <w:r w:rsidR="009908F7">
        <w:rPr>
          <w:rFonts w:ascii="Times New Roman" w:hAnsi="Times New Roman" w:cs="Times New Roman"/>
          <w:sz w:val="24"/>
          <w:szCs w:val="24"/>
          <w:lang w:eastAsia="tr-TR"/>
        </w:rPr>
        <w:t>oranında alınacaktır.(4,55</w:t>
      </w:r>
      <w:r w:rsidR="00CD612D">
        <w:rPr>
          <w:rFonts w:ascii="Times New Roman" w:hAnsi="Times New Roman" w:cs="Times New Roman"/>
          <w:sz w:val="24"/>
          <w:szCs w:val="24"/>
          <w:lang w:eastAsia="tr-TR"/>
        </w:rPr>
        <w:t xml:space="preserve"> </w:t>
      </w:r>
      <w:r w:rsidR="00CD612D" w:rsidRPr="00CD612D">
        <w:rPr>
          <w:rFonts w:ascii="Times New Roman" w:hAnsi="Times New Roman" w:cs="Times New Roman"/>
          <w:sz w:val="24"/>
          <w:szCs w:val="24"/>
          <w:lang w:eastAsia="tr-TR"/>
        </w:rPr>
        <w:t>/</w:t>
      </w:r>
      <w:r w:rsidR="00CD612D">
        <w:rPr>
          <w:rFonts w:ascii="Times New Roman" w:hAnsi="Times New Roman" w:cs="Times New Roman"/>
          <w:sz w:val="24"/>
          <w:szCs w:val="24"/>
          <w:lang w:eastAsia="tr-TR"/>
        </w:rPr>
        <w:t xml:space="preserve"> </w:t>
      </w:r>
      <w:r w:rsidR="009908F7">
        <w:rPr>
          <w:rFonts w:ascii="Times New Roman" w:hAnsi="Times New Roman" w:cs="Times New Roman"/>
          <w:sz w:val="24"/>
          <w:szCs w:val="24"/>
          <w:lang w:eastAsia="tr-TR"/>
        </w:rPr>
        <w:t xml:space="preserve">3=1,52 </w:t>
      </w:r>
      <w:r w:rsidRPr="00CD612D">
        <w:rPr>
          <w:rFonts w:ascii="Times New Roman" w:hAnsi="Times New Roman" w:cs="Times New Roman"/>
          <w:sz w:val="24"/>
          <w:szCs w:val="24"/>
          <w:lang w:eastAsia="tr-TR"/>
        </w:rPr>
        <w:t>TL/m3)</w:t>
      </w:r>
    </w:p>
    <w:p w14:paraId="66A580D0" w14:textId="77777777" w:rsidR="00E463B8" w:rsidRPr="00C66A4D" w:rsidRDefault="00E463B8" w:rsidP="00C66A4D">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r w:rsidRPr="00C66A4D">
        <w:rPr>
          <w:rFonts w:ascii="Times New Roman" w:hAnsi="Times New Roman" w:cs="Times New Roman"/>
          <w:b/>
          <w:bCs/>
          <w:sz w:val="32"/>
          <w:szCs w:val="32"/>
          <w:lang w:eastAsia="tr-TR"/>
        </w:rPr>
        <w:t>5. FATURALAMA VE MUHASEBELEŞTİRME</w:t>
      </w:r>
    </w:p>
    <w:p w14:paraId="764BA0F9" w14:textId="77777777" w:rsidR="00E463B8" w:rsidRPr="00E17436" w:rsidRDefault="00E463B8" w:rsidP="00E463B8">
      <w:pPr>
        <w:autoSpaceDE w:val="0"/>
        <w:autoSpaceDN w:val="0"/>
        <w:adjustRightInd w:val="0"/>
        <w:spacing w:after="0" w:line="240" w:lineRule="auto"/>
        <w:rPr>
          <w:rFonts w:ascii="Times New Roman" w:hAnsi="Times New Roman" w:cs="Times New Roman"/>
          <w:b/>
          <w:bCs/>
          <w:sz w:val="24"/>
          <w:szCs w:val="24"/>
          <w:lang w:eastAsia="tr-TR"/>
        </w:rPr>
      </w:pPr>
    </w:p>
    <w:p w14:paraId="4E6B627F" w14:textId="77777777" w:rsidR="00E463B8" w:rsidRDefault="00E463B8" w:rsidP="00E463B8">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5.1. Faturalama İlkeleri</w:t>
      </w:r>
    </w:p>
    <w:p w14:paraId="08AE8DAA" w14:textId="77777777" w:rsidR="00CD612D" w:rsidRPr="00E17436" w:rsidRDefault="00CD612D" w:rsidP="00E463B8">
      <w:pPr>
        <w:autoSpaceDE w:val="0"/>
        <w:autoSpaceDN w:val="0"/>
        <w:adjustRightInd w:val="0"/>
        <w:spacing w:after="0" w:line="240" w:lineRule="auto"/>
        <w:rPr>
          <w:rFonts w:ascii="Times New Roman" w:hAnsi="Times New Roman" w:cs="Times New Roman"/>
          <w:b/>
          <w:bCs/>
          <w:sz w:val="24"/>
          <w:szCs w:val="24"/>
          <w:lang w:eastAsia="tr-TR"/>
        </w:rPr>
      </w:pPr>
    </w:p>
    <w:p w14:paraId="2B7D58F9" w14:textId="77777777" w:rsidR="00E463B8" w:rsidRPr="00E17436" w:rsidRDefault="00E463B8" w:rsidP="00CD612D">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Konutlar evsel katı atık hizmetlerine ait ücretlendirme yapılan hizmetin karşılığı olarak </w:t>
      </w:r>
      <w:proofErr w:type="spellStart"/>
      <w:r w:rsidRPr="00E17436">
        <w:rPr>
          <w:rFonts w:ascii="Times New Roman" w:hAnsi="Times New Roman" w:cs="Times New Roman"/>
          <w:sz w:val="24"/>
          <w:szCs w:val="24"/>
          <w:lang w:eastAsia="tr-TR"/>
        </w:rPr>
        <w:t>müstakilen</w:t>
      </w:r>
      <w:proofErr w:type="spellEnd"/>
      <w:r w:rsidRPr="00E17436">
        <w:rPr>
          <w:rFonts w:ascii="Times New Roman" w:hAnsi="Times New Roman" w:cs="Times New Roman"/>
          <w:sz w:val="24"/>
          <w:szCs w:val="24"/>
          <w:lang w:eastAsia="tr-TR"/>
        </w:rPr>
        <w:t>, düzenli aralıklarla su faturaları üzerinden yapılacaktır. Faturalamada aşağıdaki ilkeler dikkate alınacaktır:</w:t>
      </w:r>
    </w:p>
    <w:p w14:paraId="02CB145D"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Faturada her bir hizmetin ücreti ayrı ayrı gösterilecektir,</w:t>
      </w:r>
    </w:p>
    <w:p w14:paraId="43D8E756"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Fatura katı atık üreticisine/aboneye mahsus tüm gerekli bilgileri içerecektir, (isim, adres, atık üreticisi/abone numarası vb.)</w:t>
      </w:r>
    </w:p>
    <w:p w14:paraId="732FA6E2"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Faturada ve düzenleme tarihi ve son ödeme tarihi bulunacaktır,</w:t>
      </w:r>
    </w:p>
    <w:p w14:paraId="06221860"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Faturanın nasıl ödenebileceği ile ilgili bilgiler faturada belirtilecektir,</w:t>
      </w:r>
    </w:p>
    <w:p w14:paraId="650DE07B"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Fatura, her bir hizmet için her tarife türü için gerekli bilgiyi sağlayacaktır.</w:t>
      </w:r>
    </w:p>
    <w:p w14:paraId="6069C512"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Diğer evsel atık üreticilerine yapılan hizmet bedeli Çevre Temizlik Vergisi ödeme zamanlarında ödeneceğinden,  Çevre Temizlik Vergisi makbuzları üzerinde ayrı bir kalem olarak gösterilecektir.</w:t>
      </w:r>
    </w:p>
    <w:p w14:paraId="54BA1D14" w14:textId="77777777" w:rsidR="00E463B8"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p>
    <w:p w14:paraId="02FA646E" w14:textId="77777777" w:rsidR="00E463B8" w:rsidRDefault="00E463B8" w:rsidP="00E463B8">
      <w:pPr>
        <w:autoSpaceDE w:val="0"/>
        <w:autoSpaceDN w:val="0"/>
        <w:adjustRightInd w:val="0"/>
        <w:spacing w:after="0" w:line="240" w:lineRule="auto"/>
        <w:jc w:val="both"/>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5.2. Muhasebeleştirme</w:t>
      </w:r>
    </w:p>
    <w:p w14:paraId="5AEB9378" w14:textId="77777777" w:rsidR="00CD612D" w:rsidRPr="00E17436" w:rsidRDefault="00CD612D" w:rsidP="00E463B8">
      <w:pPr>
        <w:autoSpaceDE w:val="0"/>
        <w:autoSpaceDN w:val="0"/>
        <w:adjustRightInd w:val="0"/>
        <w:spacing w:after="0" w:line="240" w:lineRule="auto"/>
        <w:jc w:val="both"/>
        <w:rPr>
          <w:rFonts w:ascii="Times New Roman" w:hAnsi="Times New Roman" w:cs="Times New Roman"/>
          <w:b/>
          <w:bCs/>
          <w:sz w:val="24"/>
          <w:szCs w:val="24"/>
          <w:lang w:eastAsia="tr-TR"/>
        </w:rPr>
      </w:pPr>
    </w:p>
    <w:p w14:paraId="1A8555B0" w14:textId="77777777" w:rsidR="00CD612D" w:rsidRDefault="00E463B8" w:rsidP="00E463B8">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Bütçeleme ve Muhasebeleştirme işlemleri Mahalli İdareler Bütçe ve Muhasebe Yönetmeliğine göre yürütülecektir</w:t>
      </w:r>
      <w:r w:rsidR="00D6669F">
        <w:rPr>
          <w:rFonts w:ascii="Times New Roman" w:hAnsi="Times New Roman" w:cs="Times New Roman"/>
          <w:sz w:val="24"/>
          <w:szCs w:val="24"/>
          <w:lang w:eastAsia="tr-TR"/>
        </w:rPr>
        <w:t>.</w:t>
      </w:r>
    </w:p>
    <w:p w14:paraId="08350B6C" w14:textId="77777777" w:rsidR="00E463B8" w:rsidRPr="00E17436" w:rsidRDefault="00E463B8" w:rsidP="00E463B8">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7603D079" w14:textId="77777777" w:rsidR="00E463B8" w:rsidRPr="00E17436" w:rsidRDefault="00E463B8" w:rsidP="00E463B8">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Bu raporda yer alan tarifeler nedeniyle elde edilen gelirler</w:t>
      </w:r>
      <w:r w:rsidR="00D6669F">
        <w:rPr>
          <w:rFonts w:ascii="Times New Roman" w:hAnsi="Times New Roman" w:cs="Times New Roman"/>
          <w:sz w:val="24"/>
          <w:szCs w:val="24"/>
          <w:lang w:eastAsia="tr-TR"/>
        </w:rPr>
        <w:t>in</w:t>
      </w:r>
      <w:r w:rsidRPr="00E17436">
        <w:rPr>
          <w:rFonts w:ascii="Times New Roman" w:hAnsi="Times New Roman" w:cs="Times New Roman"/>
          <w:sz w:val="24"/>
          <w:szCs w:val="24"/>
          <w:lang w:eastAsia="tr-TR"/>
        </w:rPr>
        <w:t xml:space="preserve"> sadece katı atık toplanması ve </w:t>
      </w:r>
      <w:proofErr w:type="spellStart"/>
      <w:r w:rsidRPr="00E17436">
        <w:rPr>
          <w:rFonts w:ascii="Times New Roman" w:hAnsi="Times New Roman" w:cs="Times New Roman"/>
          <w:sz w:val="24"/>
          <w:szCs w:val="24"/>
          <w:lang w:eastAsia="tr-TR"/>
        </w:rPr>
        <w:t>bertarafında</w:t>
      </w:r>
      <w:proofErr w:type="spellEnd"/>
      <w:r w:rsidRPr="00E17436">
        <w:rPr>
          <w:rFonts w:ascii="Times New Roman" w:hAnsi="Times New Roman" w:cs="Times New Roman"/>
          <w:sz w:val="24"/>
          <w:szCs w:val="24"/>
          <w:lang w:eastAsia="tr-TR"/>
        </w:rPr>
        <w:t xml:space="preserve"> kullanılması y</w:t>
      </w:r>
      <w:r w:rsidR="00CD612D">
        <w:rPr>
          <w:rFonts w:ascii="Times New Roman" w:hAnsi="Times New Roman" w:cs="Times New Roman"/>
          <w:sz w:val="24"/>
          <w:szCs w:val="24"/>
          <w:lang w:eastAsia="tr-TR"/>
        </w:rPr>
        <w:t>asal zorunluluktur. Bu nedenle g</w:t>
      </w:r>
      <w:r w:rsidRPr="00E17436">
        <w:rPr>
          <w:rFonts w:ascii="Times New Roman" w:hAnsi="Times New Roman" w:cs="Times New Roman"/>
          <w:sz w:val="24"/>
          <w:szCs w:val="24"/>
          <w:lang w:eastAsia="tr-TR"/>
        </w:rPr>
        <w:t xml:space="preserve">elecek yılın Evsel Atık Tarifesine konu giderler ve </w:t>
      </w:r>
      <w:proofErr w:type="spellStart"/>
      <w:r w:rsidRPr="00E17436">
        <w:rPr>
          <w:rFonts w:ascii="Times New Roman" w:hAnsi="Times New Roman" w:cs="Times New Roman"/>
          <w:sz w:val="24"/>
          <w:szCs w:val="24"/>
          <w:lang w:eastAsia="tr-TR"/>
        </w:rPr>
        <w:t>giderleştirme</w:t>
      </w:r>
      <w:proofErr w:type="spellEnd"/>
      <w:r w:rsidRPr="00E17436">
        <w:rPr>
          <w:rFonts w:ascii="Times New Roman" w:hAnsi="Times New Roman" w:cs="Times New Roman"/>
          <w:sz w:val="24"/>
          <w:szCs w:val="24"/>
          <w:lang w:eastAsia="tr-TR"/>
        </w:rPr>
        <w:t xml:space="preserve"> belgelerinin örnekleri ayrı bir dosyada izlenir. Tarife hazırlama döneminde faturalandırma ve tahsilat sürecini yürüten birimler ile bu hizmetin yerine getirilmesinden sorumlu </w:t>
      </w:r>
      <w:proofErr w:type="spellStart"/>
      <w:r w:rsidRPr="00E17436">
        <w:rPr>
          <w:rFonts w:ascii="Times New Roman" w:hAnsi="Times New Roman" w:cs="Times New Roman"/>
          <w:sz w:val="24"/>
          <w:szCs w:val="24"/>
          <w:lang w:eastAsia="tr-TR"/>
        </w:rPr>
        <w:t>anabirimin</w:t>
      </w:r>
      <w:proofErr w:type="spellEnd"/>
      <w:r w:rsidRPr="00E17436">
        <w:rPr>
          <w:rFonts w:ascii="Times New Roman" w:hAnsi="Times New Roman" w:cs="Times New Roman"/>
          <w:sz w:val="24"/>
          <w:szCs w:val="24"/>
          <w:lang w:eastAsia="tr-TR"/>
        </w:rPr>
        <w:t xml:space="preserve"> kullanmış olduğu hizmet binasına ait bakım, onarım, elektrik, su giderleri ödemelerine ilişkin bilgiler ilgili birimlerden alınacak, sistem maliyeti buna göre hesaplanacaktır.</w:t>
      </w:r>
    </w:p>
    <w:p w14:paraId="0B61B28A"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p>
    <w:p w14:paraId="3E0AFFEC" w14:textId="77777777" w:rsidR="00E463B8" w:rsidRPr="00C66A4D" w:rsidRDefault="00E463B8" w:rsidP="00C66A4D">
      <w:pPr>
        <w:pBdr>
          <w:bottom w:val="single" w:sz="4" w:space="1" w:color="auto"/>
        </w:pBdr>
        <w:autoSpaceDE w:val="0"/>
        <w:autoSpaceDN w:val="0"/>
        <w:adjustRightInd w:val="0"/>
        <w:spacing w:after="0" w:line="240" w:lineRule="auto"/>
        <w:jc w:val="both"/>
        <w:rPr>
          <w:rFonts w:ascii="Times New Roman" w:hAnsi="Times New Roman" w:cs="Times New Roman"/>
          <w:b/>
          <w:bCs/>
          <w:sz w:val="32"/>
          <w:szCs w:val="32"/>
          <w:lang w:eastAsia="tr-TR"/>
        </w:rPr>
      </w:pPr>
      <w:r w:rsidRPr="00C66A4D">
        <w:rPr>
          <w:rFonts w:ascii="Times New Roman" w:hAnsi="Times New Roman" w:cs="Times New Roman"/>
          <w:b/>
          <w:bCs/>
          <w:sz w:val="32"/>
          <w:szCs w:val="32"/>
          <w:lang w:eastAsia="tr-TR"/>
        </w:rPr>
        <w:t>6. VATANDAŞIN BİLGİLENDİRİLMESİ</w:t>
      </w:r>
    </w:p>
    <w:p w14:paraId="4708C585" w14:textId="77777777" w:rsidR="00C66A4D" w:rsidRDefault="00C66A4D" w:rsidP="00E463B8">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368E4F6A" w14:textId="77777777" w:rsidR="00D86970" w:rsidRPr="00D86970" w:rsidRDefault="00CD612D" w:rsidP="00D6669F">
      <w:pPr>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Rapor Belediyenin İnternet sitesinde ve</w:t>
      </w:r>
      <w:r w:rsidR="006938E5">
        <w:rPr>
          <w:rFonts w:ascii="Times New Roman" w:hAnsi="Times New Roman" w:cs="Times New Roman"/>
          <w:sz w:val="24"/>
          <w:szCs w:val="24"/>
          <w:lang w:eastAsia="tr-TR"/>
        </w:rPr>
        <w:t>/veya</w:t>
      </w:r>
      <w:r w:rsidRPr="00E17436">
        <w:rPr>
          <w:rFonts w:ascii="Times New Roman" w:hAnsi="Times New Roman" w:cs="Times New Roman"/>
          <w:sz w:val="24"/>
          <w:szCs w:val="24"/>
          <w:lang w:eastAsia="tr-TR"/>
        </w:rPr>
        <w:t xml:space="preserve"> yerel gazetelerde yayınlanacaktır. Raporun yayınlandığı tarihten itibaren 1 ay süreyle halkın ve ilgili kuruluşların görüş ve önerilerinin alınmasını sağlamak amacıyla internet s</w:t>
      </w:r>
      <w:r w:rsidR="00712167">
        <w:rPr>
          <w:rFonts w:ascii="Times New Roman" w:hAnsi="Times New Roman" w:cs="Times New Roman"/>
          <w:sz w:val="24"/>
          <w:szCs w:val="24"/>
          <w:lang w:eastAsia="tr-TR"/>
        </w:rPr>
        <w:t>itesinde bir menü oluşturulmuş,</w:t>
      </w:r>
      <w:r w:rsidRPr="00E17436">
        <w:rPr>
          <w:rFonts w:ascii="Times New Roman" w:hAnsi="Times New Roman" w:cs="Times New Roman"/>
          <w:sz w:val="24"/>
          <w:szCs w:val="24"/>
          <w:lang w:eastAsia="tr-TR"/>
        </w:rPr>
        <w:t xml:space="preserve"> </w:t>
      </w:r>
      <w:hyperlink r:id="rId9" w:history="1">
        <w:r w:rsidR="00D6669F" w:rsidRPr="00712167">
          <w:rPr>
            <w:rStyle w:val="Kpr"/>
            <w:rFonts w:ascii="Times New Roman" w:hAnsi="Times New Roman" w:cs="Times New Roman"/>
            <w:b/>
            <w:sz w:val="24"/>
            <w:szCs w:val="24"/>
            <w:lang w:eastAsia="tr-TR"/>
          </w:rPr>
          <w:t>evsel@giresun.bel.t</w:t>
        </w:r>
        <w:r w:rsidR="00D6669F" w:rsidRPr="00AF50B1">
          <w:rPr>
            <w:rStyle w:val="Kpr"/>
            <w:rFonts w:ascii="Times New Roman" w:hAnsi="Times New Roman" w:cs="Times New Roman"/>
            <w:sz w:val="24"/>
            <w:szCs w:val="24"/>
            <w:lang w:eastAsia="tr-TR"/>
          </w:rPr>
          <w:t>r</w:t>
        </w:r>
      </w:hyperlink>
      <w:r w:rsidR="00D6669F">
        <w:rPr>
          <w:rFonts w:ascii="Times New Roman" w:hAnsi="Times New Roman" w:cs="Times New Roman"/>
          <w:sz w:val="24"/>
          <w:szCs w:val="24"/>
          <w:lang w:eastAsia="tr-TR"/>
        </w:rPr>
        <w:t xml:space="preserve"> mail adresine halkın ve ilgili kuruluşların gö</w:t>
      </w:r>
      <w:r w:rsidR="00712167">
        <w:rPr>
          <w:rFonts w:ascii="Times New Roman" w:hAnsi="Times New Roman" w:cs="Times New Roman"/>
          <w:sz w:val="24"/>
          <w:szCs w:val="24"/>
          <w:lang w:eastAsia="tr-TR"/>
        </w:rPr>
        <w:t>rüşlerini iletmesi sağlanmıştır</w:t>
      </w:r>
      <w:r w:rsidR="00D6669F">
        <w:rPr>
          <w:rFonts w:ascii="Times New Roman" w:hAnsi="Times New Roman" w:cs="Times New Roman"/>
          <w:sz w:val="24"/>
          <w:szCs w:val="24"/>
          <w:lang w:eastAsia="tr-TR"/>
        </w:rPr>
        <w:t>.</w:t>
      </w:r>
    </w:p>
    <w:p w14:paraId="0C897605" w14:textId="1BA1AD8A" w:rsidR="0066721E" w:rsidRDefault="00E30D1F" w:rsidP="00E30D1F">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22</w:t>
      </w:r>
    </w:p>
    <w:p w14:paraId="10814F7F" w14:textId="77777777" w:rsidR="00D86970" w:rsidRDefault="00D86970" w:rsidP="0066721E">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p>
    <w:p w14:paraId="4BD37F05" w14:textId="77777777" w:rsidR="0066721E" w:rsidRPr="00C66A4D" w:rsidRDefault="0066721E" w:rsidP="0066721E">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r>
        <w:rPr>
          <w:rFonts w:ascii="Times New Roman" w:hAnsi="Times New Roman" w:cs="Times New Roman"/>
          <w:b/>
          <w:bCs/>
          <w:sz w:val="32"/>
          <w:szCs w:val="32"/>
          <w:lang w:eastAsia="tr-TR"/>
        </w:rPr>
        <w:t>7</w:t>
      </w:r>
      <w:r w:rsidRPr="00C66A4D">
        <w:rPr>
          <w:rFonts w:ascii="Times New Roman" w:hAnsi="Times New Roman" w:cs="Times New Roman"/>
          <w:b/>
          <w:bCs/>
          <w:sz w:val="32"/>
          <w:szCs w:val="32"/>
          <w:lang w:eastAsia="tr-TR"/>
        </w:rPr>
        <w:t xml:space="preserve">. </w:t>
      </w:r>
      <w:r>
        <w:rPr>
          <w:rFonts w:ascii="Times New Roman" w:hAnsi="Times New Roman" w:cs="Times New Roman"/>
          <w:b/>
          <w:bCs/>
          <w:sz w:val="32"/>
          <w:szCs w:val="32"/>
          <w:lang w:eastAsia="tr-TR"/>
        </w:rPr>
        <w:t>İSTİSNA VE MUAFİYETLER</w:t>
      </w:r>
    </w:p>
    <w:p w14:paraId="0BBCD263" w14:textId="77777777" w:rsidR="0066721E" w:rsidRDefault="0066721E"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65DFE532" w14:textId="77777777" w:rsidR="0066721E" w:rsidRPr="0066721E" w:rsidRDefault="0066721E"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66721E">
        <w:rPr>
          <w:rFonts w:ascii="Times New Roman" w:hAnsi="Times New Roman" w:cs="Times New Roman"/>
          <w:sz w:val="24"/>
          <w:szCs w:val="24"/>
          <w:lang w:eastAsia="tr-TR"/>
        </w:rPr>
        <w:t>Evsel Katı</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Atık Tarifelerinin Belirlenmesine Yönelik Kılavuz</w:t>
      </w:r>
      <w:r>
        <w:rPr>
          <w:rFonts w:ascii="Times New Roman" w:hAnsi="Times New Roman" w:cs="Times New Roman"/>
          <w:sz w:val="24"/>
          <w:szCs w:val="24"/>
          <w:lang w:eastAsia="tr-TR"/>
        </w:rPr>
        <w:t>da “</w:t>
      </w:r>
      <w:r w:rsidRPr="0066721E">
        <w:rPr>
          <w:rFonts w:ascii="Times New Roman" w:hAnsi="Times New Roman" w:cs="Times New Roman"/>
          <w:sz w:val="24"/>
          <w:szCs w:val="24"/>
          <w:lang w:eastAsia="tr-TR"/>
        </w:rPr>
        <w:t>Evsel katı</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atık idaresi herhangi bir atık üreticisi grubu için (örneğin camiler) tarifeyi "sıfır"</w:t>
      </w:r>
      <w:r>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olarak belirliyorsa bu durumda sistemde bir açık oluşacaktır, yani toplanan ücretlerden</w:t>
      </w:r>
      <w:r>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kaynaklanan gelir, toplam sistem maliyetinden düşük olacaktır. Bu açığı</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kapatmanın iki yolu</w:t>
      </w:r>
      <w:r>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vardır;</w:t>
      </w:r>
    </w:p>
    <w:p w14:paraId="5968A912" w14:textId="77777777" w:rsidR="00CD612D" w:rsidRDefault="00CD612D"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1F2B05B0" w14:textId="77777777" w:rsidR="0066721E" w:rsidRPr="0066721E" w:rsidRDefault="0066721E"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66721E">
        <w:rPr>
          <w:rFonts w:ascii="Times New Roman" w:hAnsi="Times New Roman" w:cs="Times New Roman"/>
          <w:sz w:val="24"/>
          <w:szCs w:val="24"/>
          <w:lang w:eastAsia="tr-TR"/>
        </w:rPr>
        <w:t>1</w:t>
      </w:r>
      <w:r w:rsidR="00D02DC9">
        <w:rPr>
          <w:rFonts w:ascii="Times New Roman" w:hAnsi="Times New Roman" w:cs="Times New Roman"/>
          <w:sz w:val="24"/>
          <w:szCs w:val="24"/>
          <w:lang w:eastAsia="tr-TR"/>
        </w:rPr>
        <w:t>-</w:t>
      </w:r>
      <w:r w:rsidRPr="0066721E">
        <w:rPr>
          <w:rFonts w:ascii="Times New Roman" w:hAnsi="Times New Roman" w:cs="Times New Roman"/>
          <w:sz w:val="24"/>
          <w:szCs w:val="24"/>
          <w:lang w:eastAsia="tr-TR"/>
        </w:rPr>
        <w:t xml:space="preserve"> Diğer atık üreticileri daha yüksek tarifeler üzerinden ücretlendirilecektir</w:t>
      </w:r>
      <w:r w:rsidR="00CD612D">
        <w:rPr>
          <w:rFonts w:ascii="Times New Roman" w:hAnsi="Times New Roman" w:cs="Times New Roman"/>
          <w:sz w:val="24"/>
          <w:szCs w:val="24"/>
          <w:lang w:eastAsia="tr-TR"/>
        </w:rPr>
        <w:t xml:space="preserve"> ki bu da </w:t>
      </w:r>
      <w:r w:rsidRPr="0066721E">
        <w:rPr>
          <w:rFonts w:ascii="Times New Roman" w:hAnsi="Times New Roman" w:cs="Times New Roman"/>
          <w:sz w:val="24"/>
          <w:szCs w:val="24"/>
          <w:lang w:eastAsia="tr-TR"/>
        </w:rPr>
        <w:t>Kirleten</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 xml:space="preserve">Öder </w:t>
      </w:r>
      <w:r w:rsidR="00D02DC9" w:rsidRPr="0066721E">
        <w:rPr>
          <w:rFonts w:ascii="Times New Roman" w:hAnsi="Times New Roman" w:cs="Times New Roman"/>
          <w:sz w:val="24"/>
          <w:szCs w:val="24"/>
          <w:lang w:eastAsia="tr-TR"/>
        </w:rPr>
        <w:t>İlkesinin</w:t>
      </w:r>
      <w:r w:rsidRPr="0066721E">
        <w:rPr>
          <w:rFonts w:ascii="Times New Roman" w:hAnsi="Times New Roman" w:cs="Times New Roman"/>
          <w:sz w:val="24"/>
          <w:szCs w:val="24"/>
          <w:lang w:eastAsia="tr-TR"/>
        </w:rPr>
        <w:t xml:space="preserve"> tamamen ihlali anlamına gelir ve önerilmemektedir,</w:t>
      </w:r>
    </w:p>
    <w:p w14:paraId="5085E4DD" w14:textId="77777777" w:rsidR="00CD612D" w:rsidRDefault="00CD612D"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3BA9C767" w14:textId="77777777" w:rsidR="0066721E" w:rsidRDefault="0066721E"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66721E">
        <w:rPr>
          <w:rFonts w:ascii="Times New Roman" w:hAnsi="Times New Roman" w:cs="Times New Roman"/>
          <w:sz w:val="24"/>
          <w:szCs w:val="24"/>
          <w:lang w:eastAsia="tr-TR"/>
        </w:rPr>
        <w:t xml:space="preserve">2 </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Evsel katı</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atık idaresi bu açığı</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başka kaynaklardan kendisi karşılayacaktır</w:t>
      </w:r>
      <w:r>
        <w:rPr>
          <w:rFonts w:ascii="Times New Roman" w:hAnsi="Times New Roman" w:cs="Times New Roman"/>
          <w:sz w:val="24"/>
          <w:szCs w:val="24"/>
          <w:lang w:eastAsia="tr-TR"/>
        </w:rPr>
        <w:t>” denmektedir.</w:t>
      </w:r>
    </w:p>
    <w:p w14:paraId="7B53A171" w14:textId="77777777" w:rsidR="0066721E" w:rsidRDefault="0066721E"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526562E3" w14:textId="77777777" w:rsidR="003053D9" w:rsidRDefault="00D02DC9" w:rsidP="003053D9">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r w:rsidR="00D63A0B">
        <w:rPr>
          <w:rFonts w:ascii="Times New Roman" w:hAnsi="Times New Roman" w:cs="Times New Roman"/>
          <w:sz w:val="24"/>
          <w:szCs w:val="24"/>
          <w:lang w:eastAsia="tr-TR"/>
        </w:rPr>
        <w:t>Ayrıca 5393 Sayılı Belediye Kanunun 18. Maddesi f bendinde ‘’</w:t>
      </w:r>
      <w:r w:rsidR="00D63A0B" w:rsidRPr="00CE2DB2">
        <w:rPr>
          <w:rFonts w:ascii="Times New Roman" w:hAnsi="Times New Roman" w:cs="Times New Roman"/>
          <w:sz w:val="24"/>
          <w:szCs w:val="24"/>
          <w:lang w:eastAsia="tr-TR"/>
        </w:rPr>
        <w:t>Kanunlarda vergi, resim, harç ve katılma payı konusu yapılmayan ve ilgililerin isteğine bağlı hizmetler için uygulana</w:t>
      </w:r>
      <w:r w:rsidR="00D63A0B">
        <w:rPr>
          <w:rFonts w:ascii="Times New Roman" w:hAnsi="Times New Roman" w:cs="Times New Roman"/>
          <w:sz w:val="24"/>
          <w:szCs w:val="24"/>
          <w:lang w:eastAsia="tr-TR"/>
        </w:rPr>
        <w:t xml:space="preserve">cak ücret tarifesini </w:t>
      </w:r>
      <w:proofErr w:type="spellStart"/>
      <w:r w:rsidR="00D63A0B">
        <w:rPr>
          <w:rFonts w:ascii="Times New Roman" w:hAnsi="Times New Roman" w:cs="Times New Roman"/>
          <w:sz w:val="24"/>
          <w:szCs w:val="24"/>
          <w:lang w:eastAsia="tr-TR"/>
        </w:rPr>
        <w:t>belirlemek.’’</w:t>
      </w:r>
      <w:r w:rsidR="003053D9">
        <w:rPr>
          <w:rFonts w:ascii="Times New Roman" w:hAnsi="Times New Roman" w:cs="Times New Roman"/>
          <w:sz w:val="24"/>
          <w:szCs w:val="24"/>
          <w:lang w:eastAsia="tr-TR"/>
        </w:rPr>
        <w:t>Bu</w:t>
      </w:r>
      <w:proofErr w:type="spellEnd"/>
      <w:r w:rsidR="003053D9">
        <w:rPr>
          <w:rFonts w:ascii="Times New Roman" w:hAnsi="Times New Roman" w:cs="Times New Roman"/>
          <w:sz w:val="24"/>
          <w:szCs w:val="24"/>
          <w:lang w:eastAsia="tr-TR"/>
        </w:rPr>
        <w:t xml:space="preserve"> ilkeden hesapla Meclisten çıkacak bir kararla istisna ve muafiyetler belirlenecektir. Bu muafiyetler kanunların Belediyeye verdiği yetki ve sorumluluğun dışına çıkamayacaktır.</w:t>
      </w:r>
    </w:p>
    <w:p w14:paraId="168F7B9B" w14:textId="77777777" w:rsidR="00485913" w:rsidRDefault="00485913" w:rsidP="00485913">
      <w:pPr>
        <w:autoSpaceDE w:val="0"/>
        <w:autoSpaceDN w:val="0"/>
        <w:adjustRightInd w:val="0"/>
        <w:spacing w:after="0" w:line="240" w:lineRule="auto"/>
        <w:jc w:val="both"/>
        <w:rPr>
          <w:rFonts w:ascii="Times New Roman" w:hAnsi="Times New Roman" w:cs="Times New Roman"/>
          <w:sz w:val="24"/>
          <w:szCs w:val="24"/>
          <w:lang w:eastAsia="tr-TR"/>
        </w:rPr>
      </w:pPr>
    </w:p>
    <w:p w14:paraId="19859452" w14:textId="77777777" w:rsidR="00D02DC9" w:rsidRDefault="00D02DC9" w:rsidP="00485913">
      <w:pPr>
        <w:autoSpaceDE w:val="0"/>
        <w:autoSpaceDN w:val="0"/>
        <w:adjustRightInd w:val="0"/>
        <w:spacing w:after="0" w:line="240" w:lineRule="auto"/>
        <w:jc w:val="both"/>
        <w:rPr>
          <w:rFonts w:ascii="Times New Roman" w:hAnsi="Times New Roman" w:cs="Times New Roman"/>
          <w:sz w:val="24"/>
          <w:szCs w:val="24"/>
          <w:lang w:eastAsia="tr-TR"/>
        </w:rPr>
      </w:pPr>
    </w:p>
    <w:p w14:paraId="3497CB4E" w14:textId="77777777" w:rsidR="00D02DC9" w:rsidRDefault="00D02DC9" w:rsidP="00485913">
      <w:pPr>
        <w:autoSpaceDE w:val="0"/>
        <w:autoSpaceDN w:val="0"/>
        <w:adjustRightInd w:val="0"/>
        <w:spacing w:after="0" w:line="240" w:lineRule="auto"/>
        <w:jc w:val="both"/>
        <w:rPr>
          <w:rFonts w:ascii="Times New Roman" w:hAnsi="Times New Roman" w:cs="Times New Roman"/>
          <w:sz w:val="24"/>
          <w:szCs w:val="24"/>
          <w:lang w:eastAsia="tr-TR"/>
        </w:rPr>
      </w:pPr>
    </w:p>
    <w:p w14:paraId="3E5F4E0C" w14:textId="77777777" w:rsidR="00C66A4D" w:rsidRPr="00C66A4D" w:rsidRDefault="0066721E" w:rsidP="00C66A4D">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r>
        <w:rPr>
          <w:rFonts w:ascii="Times New Roman" w:hAnsi="Times New Roman" w:cs="Times New Roman"/>
          <w:b/>
          <w:bCs/>
          <w:sz w:val="32"/>
          <w:szCs w:val="32"/>
          <w:lang w:eastAsia="tr-TR"/>
        </w:rPr>
        <w:t>8</w:t>
      </w:r>
      <w:r w:rsidR="002C1A6A" w:rsidRPr="00C66A4D">
        <w:rPr>
          <w:rFonts w:ascii="Times New Roman" w:hAnsi="Times New Roman" w:cs="Times New Roman"/>
          <w:b/>
          <w:bCs/>
          <w:sz w:val="32"/>
          <w:szCs w:val="32"/>
          <w:lang w:eastAsia="tr-TR"/>
        </w:rPr>
        <w:t>. SONUÇ</w:t>
      </w:r>
    </w:p>
    <w:p w14:paraId="6941EC9C" w14:textId="77777777" w:rsidR="00C66A4D" w:rsidRDefault="00C66A4D" w:rsidP="002C1A6A">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211F1D1A" w14:textId="77777777" w:rsidR="002C1A6A" w:rsidRDefault="002C1A6A" w:rsidP="002C1A6A">
      <w:pPr>
        <w:autoSpaceDE w:val="0"/>
        <w:autoSpaceDN w:val="0"/>
        <w:adjustRightInd w:val="0"/>
        <w:spacing w:after="0" w:line="240" w:lineRule="auto"/>
        <w:ind w:firstLine="708"/>
        <w:jc w:val="both"/>
        <w:rPr>
          <w:rFonts w:ascii="Times New Roman" w:hAnsi="Times New Roman" w:cs="Times New Roman"/>
          <w:sz w:val="24"/>
          <w:szCs w:val="24"/>
          <w:lang w:eastAsia="tr-TR"/>
        </w:rPr>
      </w:pPr>
      <w:proofErr w:type="gramStart"/>
      <w:r w:rsidRPr="00E17436">
        <w:rPr>
          <w:rFonts w:ascii="Times New Roman" w:hAnsi="Times New Roman" w:cs="Times New Roman"/>
          <w:sz w:val="24"/>
          <w:szCs w:val="24"/>
          <w:lang w:eastAsia="tr-TR"/>
        </w:rPr>
        <w:t xml:space="preserve">Bu rapor </w:t>
      </w:r>
      <w:r w:rsidR="001D24F0">
        <w:rPr>
          <w:rFonts w:ascii="Times New Roman" w:hAnsi="Times New Roman" w:cs="Times New Roman"/>
          <w:sz w:val="24"/>
          <w:szCs w:val="24"/>
          <w:lang w:eastAsia="tr-TR"/>
        </w:rPr>
        <w:t>0</w:t>
      </w:r>
      <w:r w:rsidRPr="00E17436">
        <w:rPr>
          <w:rFonts w:ascii="Times New Roman" w:hAnsi="Times New Roman" w:cs="Times New Roman"/>
          <w:sz w:val="24"/>
          <w:szCs w:val="24"/>
          <w:lang w:eastAsia="tr-TR"/>
        </w:rPr>
        <w:t>9/</w:t>
      </w:r>
      <w:r w:rsidR="001D24F0">
        <w:rPr>
          <w:rFonts w:ascii="Times New Roman" w:hAnsi="Times New Roman" w:cs="Times New Roman"/>
          <w:sz w:val="24"/>
          <w:szCs w:val="24"/>
          <w:lang w:eastAsia="tr-TR"/>
        </w:rPr>
        <w:t>0</w:t>
      </w:r>
      <w:r w:rsidRPr="00E17436">
        <w:rPr>
          <w:rFonts w:ascii="Times New Roman" w:hAnsi="Times New Roman" w:cs="Times New Roman"/>
          <w:sz w:val="24"/>
          <w:szCs w:val="24"/>
          <w:lang w:eastAsia="tr-TR"/>
        </w:rPr>
        <w:t>8/1983 tarihli ve 2872 sayılı Çevre Kanununun 11 inci maddesine ve 1/5/2003 tarihli ve 4856 sayılı Çevre ve Orman Bakanlığı Teşkilat ve Görevleri Hakkında Kanunun 9 uncu maddesine dayanılarak hazırlan</w:t>
      </w:r>
      <w:r w:rsidRPr="00E17436">
        <w:rPr>
          <w:rFonts w:ascii="Times New Roman" w:hAnsi="Times New Roman" w:cs="Times New Roman"/>
          <w:b/>
          <w:bCs/>
          <w:sz w:val="24"/>
          <w:szCs w:val="24"/>
          <w:lang w:eastAsia="tr-TR"/>
        </w:rPr>
        <w:t xml:space="preserve">an </w:t>
      </w:r>
      <w:proofErr w:type="spellStart"/>
      <w:r w:rsidRPr="00E17436">
        <w:rPr>
          <w:rFonts w:ascii="Times New Roman" w:hAnsi="Times New Roman" w:cs="Times New Roman"/>
          <w:b/>
          <w:bCs/>
          <w:sz w:val="24"/>
          <w:szCs w:val="24"/>
          <w:lang w:eastAsia="tr-TR"/>
        </w:rPr>
        <w:t>Atıksu</w:t>
      </w:r>
      <w:proofErr w:type="spellEnd"/>
      <w:r w:rsidRPr="00E17436">
        <w:rPr>
          <w:rFonts w:ascii="Times New Roman" w:hAnsi="Times New Roman" w:cs="Times New Roman"/>
          <w:b/>
          <w:bCs/>
          <w:sz w:val="24"/>
          <w:szCs w:val="24"/>
          <w:lang w:eastAsia="tr-TR"/>
        </w:rPr>
        <w:t xml:space="preserve"> Altyapı Ve Evsel Katı Atık Bertaraf Tesisleri Tarifelerinin Belirlenmesinde Uyulacak Usul Ve Esaslara İlişkin Yönetmelik ve bu yönetmeliğin 6’ncı maddesine göre çıkarılan </w:t>
      </w:r>
      <w:r w:rsidRPr="00E17436">
        <w:rPr>
          <w:rFonts w:ascii="Times New Roman" w:hAnsi="Times New Roman" w:cs="Times New Roman"/>
          <w:sz w:val="24"/>
          <w:szCs w:val="24"/>
          <w:lang w:eastAsia="tr-TR"/>
        </w:rPr>
        <w:t xml:space="preserve">Evsel Katı Atık Tarifelerinin Belirlenmesine Yönelik Kılavuzda belirtilen ilke ve yöntemlere dayanılarak evsel atık tarifelerinin oluşturulması amacıyla hazırlanmıştır. </w:t>
      </w:r>
      <w:proofErr w:type="gramEnd"/>
      <w:r w:rsidRPr="00E17436">
        <w:rPr>
          <w:rFonts w:ascii="Times New Roman" w:hAnsi="Times New Roman" w:cs="Times New Roman"/>
          <w:sz w:val="24"/>
          <w:szCs w:val="24"/>
          <w:lang w:eastAsia="tr-TR"/>
        </w:rPr>
        <w:t>Kılavuzda belirtilen yöntemler kullanılarak atık miktarlarına isabet eden maliyetler yüklenici grubuna dağıtılarak yüklenilen tüm maliyet yansıtılmıştır.</w:t>
      </w:r>
      <w:r w:rsidR="00BE1658">
        <w:rPr>
          <w:rFonts w:ascii="Times New Roman" w:hAnsi="Times New Roman" w:cs="Times New Roman"/>
          <w:sz w:val="24"/>
          <w:szCs w:val="24"/>
          <w:lang w:eastAsia="tr-TR"/>
        </w:rPr>
        <w:t xml:space="preserve"> </w:t>
      </w:r>
    </w:p>
    <w:p w14:paraId="41AC2EA9" w14:textId="77777777" w:rsidR="00A94909" w:rsidRPr="00E17436" w:rsidRDefault="00A94909" w:rsidP="002C1A6A">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0586D66D" w14:textId="41383F13" w:rsidR="00A94909" w:rsidRDefault="00727676" w:rsidP="000A019B">
      <w:pPr>
        <w:autoSpaceDE w:val="0"/>
        <w:autoSpaceDN w:val="0"/>
        <w:adjustRightInd w:val="0"/>
        <w:spacing w:after="0" w:line="240" w:lineRule="auto"/>
        <w:jc w:val="both"/>
        <w:rPr>
          <w:rFonts w:ascii="Times New Roman" w:hAnsi="Times New Roman" w:cs="Times New Roman"/>
          <w:sz w:val="24"/>
          <w:szCs w:val="24"/>
        </w:rPr>
      </w:pPr>
      <w:r w:rsidRPr="000A019B">
        <w:rPr>
          <w:rFonts w:ascii="Times New Roman" w:hAnsi="Times New Roman" w:cs="Times New Roman"/>
          <w:b/>
          <w:sz w:val="24"/>
          <w:szCs w:val="24"/>
        </w:rPr>
        <w:t>EK</w:t>
      </w:r>
      <w:r>
        <w:rPr>
          <w:rFonts w:ascii="Times New Roman" w:hAnsi="Times New Roman" w:cs="Times New Roman"/>
          <w:sz w:val="24"/>
          <w:szCs w:val="24"/>
        </w:rPr>
        <w:t>-1</w:t>
      </w:r>
      <w:r w:rsidR="000A019B">
        <w:rPr>
          <w:rFonts w:ascii="Times New Roman" w:hAnsi="Times New Roman" w:cs="Times New Roman"/>
          <w:sz w:val="24"/>
          <w:szCs w:val="24"/>
        </w:rPr>
        <w:t>)</w:t>
      </w:r>
      <w:r>
        <w:rPr>
          <w:rFonts w:ascii="Times New Roman" w:hAnsi="Times New Roman" w:cs="Times New Roman"/>
          <w:sz w:val="24"/>
          <w:szCs w:val="24"/>
        </w:rPr>
        <w:t>2464 Sayılı Belediye Gelirleri Kanunu Mükerrer 44.M</w:t>
      </w:r>
      <w:r w:rsidR="000A019B">
        <w:rPr>
          <w:rFonts w:ascii="Times New Roman" w:hAnsi="Times New Roman" w:cs="Times New Roman"/>
          <w:sz w:val="24"/>
          <w:szCs w:val="24"/>
        </w:rPr>
        <w:t>a</w:t>
      </w:r>
      <w:r>
        <w:rPr>
          <w:rFonts w:ascii="Times New Roman" w:hAnsi="Times New Roman" w:cs="Times New Roman"/>
          <w:sz w:val="24"/>
          <w:szCs w:val="24"/>
        </w:rPr>
        <w:t>dde</w:t>
      </w:r>
    </w:p>
    <w:p w14:paraId="20DCBC96" w14:textId="1F30E7B6" w:rsidR="00A94909" w:rsidRPr="00727676" w:rsidRDefault="000A019B" w:rsidP="00A94909">
      <w:pPr>
        <w:rPr>
          <w:rFonts w:ascii="Times New Roman" w:hAnsi="Times New Roman" w:cs="Times New Roman"/>
          <w:sz w:val="24"/>
          <w:szCs w:val="24"/>
        </w:rPr>
      </w:pPr>
      <w:r>
        <w:rPr>
          <w:rFonts w:ascii="Times New Roman" w:hAnsi="Times New Roman" w:cs="Times New Roman"/>
          <w:b/>
          <w:sz w:val="24"/>
          <w:szCs w:val="24"/>
        </w:rPr>
        <w:t xml:space="preserve">       </w:t>
      </w:r>
      <w:r w:rsidRPr="000A019B">
        <w:rPr>
          <w:rFonts w:ascii="Times New Roman" w:hAnsi="Times New Roman" w:cs="Times New Roman"/>
          <w:sz w:val="24"/>
          <w:szCs w:val="24"/>
        </w:rPr>
        <w:t>2)</w:t>
      </w:r>
      <w:r>
        <w:rPr>
          <w:rFonts w:ascii="Times New Roman" w:hAnsi="Times New Roman" w:cs="Times New Roman"/>
          <w:sz w:val="24"/>
          <w:szCs w:val="24"/>
        </w:rPr>
        <w:t>Çevre v</w:t>
      </w:r>
      <w:r w:rsidR="00727676" w:rsidRPr="000A019B">
        <w:rPr>
          <w:rFonts w:ascii="Times New Roman" w:hAnsi="Times New Roman" w:cs="Times New Roman"/>
          <w:sz w:val="24"/>
          <w:szCs w:val="24"/>
        </w:rPr>
        <w:t xml:space="preserve">e Orman Bakanlığı </w:t>
      </w:r>
      <w:r>
        <w:rPr>
          <w:rFonts w:ascii="Times New Roman" w:hAnsi="Times New Roman" w:cs="Times New Roman"/>
          <w:sz w:val="24"/>
          <w:szCs w:val="24"/>
        </w:rPr>
        <w:t xml:space="preserve">Çevre Yönetimi Genel Müdürlüğü </w:t>
      </w:r>
      <w:r w:rsidR="00727676" w:rsidRPr="000A019B">
        <w:rPr>
          <w:rFonts w:ascii="Times New Roman" w:hAnsi="Times New Roman" w:cs="Times New Roman"/>
          <w:sz w:val="24"/>
          <w:szCs w:val="24"/>
        </w:rPr>
        <w:t xml:space="preserve">Evsel Katı Atık Tarifelerinin Belirlenmesine Yönelik </w:t>
      </w:r>
      <w:proofErr w:type="spellStart"/>
      <w:r w:rsidR="00727676" w:rsidRPr="00727676">
        <w:rPr>
          <w:rFonts w:ascii="Times New Roman" w:hAnsi="Times New Roman" w:cs="Times New Roman"/>
          <w:sz w:val="24"/>
          <w:szCs w:val="24"/>
        </w:rPr>
        <w:t>Klavuz</w:t>
      </w:r>
      <w:proofErr w:type="spellEnd"/>
      <w:r w:rsidR="00727676" w:rsidRPr="00727676">
        <w:rPr>
          <w:rFonts w:ascii="Times New Roman" w:hAnsi="Times New Roman" w:cs="Times New Roman"/>
          <w:sz w:val="24"/>
          <w:szCs w:val="24"/>
        </w:rPr>
        <w:t xml:space="preserve"> 71.</w:t>
      </w:r>
      <w:r>
        <w:rPr>
          <w:rFonts w:ascii="Times New Roman" w:hAnsi="Times New Roman" w:cs="Times New Roman"/>
          <w:sz w:val="24"/>
          <w:szCs w:val="24"/>
        </w:rPr>
        <w:t xml:space="preserve"> sayfa</w:t>
      </w:r>
      <w:r w:rsidR="00556635" w:rsidRPr="00727676">
        <w:rPr>
          <w:rFonts w:ascii="Times New Roman" w:hAnsi="Times New Roman" w:cs="Times New Roman"/>
          <w:sz w:val="24"/>
          <w:szCs w:val="24"/>
        </w:rPr>
        <w:t xml:space="preserve">                                                                                                  </w:t>
      </w:r>
    </w:p>
    <w:p w14:paraId="4F3B87AE" w14:textId="77777777" w:rsidR="000574EE" w:rsidRDefault="00A94909" w:rsidP="006A1CA3">
      <w:pPr>
        <w:tabs>
          <w:tab w:val="left" w:pos="5801"/>
        </w:tabs>
        <w:spacing w:after="0"/>
        <w:rPr>
          <w:rFonts w:ascii="Times New Roman" w:hAnsi="Times New Roman" w:cs="Times New Roman"/>
          <w:sz w:val="24"/>
          <w:szCs w:val="24"/>
        </w:rPr>
      </w:pPr>
      <w:r>
        <w:rPr>
          <w:rFonts w:ascii="Times New Roman" w:hAnsi="Times New Roman" w:cs="Times New Roman"/>
          <w:sz w:val="24"/>
          <w:szCs w:val="24"/>
        </w:rPr>
        <w:tab/>
      </w:r>
    </w:p>
    <w:p w14:paraId="39D0F91A" w14:textId="77777777" w:rsidR="00556635" w:rsidRDefault="00556635" w:rsidP="00556635">
      <w:pPr>
        <w:tabs>
          <w:tab w:val="left" w:pos="5801"/>
        </w:tabs>
        <w:spacing w:after="0"/>
        <w:rPr>
          <w:rFonts w:ascii="Times New Roman" w:hAnsi="Times New Roman" w:cs="Times New Roman"/>
          <w:sz w:val="24"/>
          <w:szCs w:val="24"/>
        </w:rPr>
      </w:pPr>
    </w:p>
    <w:p w14:paraId="1B9DBB2B" w14:textId="77777777" w:rsidR="00A24C72" w:rsidRDefault="00A24C72" w:rsidP="006A1CA3">
      <w:pPr>
        <w:tabs>
          <w:tab w:val="left" w:pos="5801"/>
        </w:tabs>
        <w:spacing w:after="0"/>
        <w:rPr>
          <w:rFonts w:ascii="Times New Roman" w:hAnsi="Times New Roman" w:cs="Times New Roman"/>
          <w:sz w:val="24"/>
          <w:szCs w:val="24"/>
        </w:rPr>
      </w:pPr>
    </w:p>
    <w:p w14:paraId="04A7D37B" w14:textId="395617BC" w:rsidR="006A1CA3" w:rsidRDefault="00A24C72" w:rsidP="006A1CA3">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F23CDF">
        <w:rPr>
          <w:rFonts w:ascii="Times New Roman" w:hAnsi="Times New Roman" w:cs="Times New Roman"/>
          <w:sz w:val="24"/>
          <w:szCs w:val="24"/>
        </w:rPr>
        <w:t xml:space="preserve">    </w:t>
      </w:r>
      <w:r w:rsidR="008474A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9426849" w14:textId="0B27AAE7" w:rsidR="00556635" w:rsidRDefault="008474A7" w:rsidP="00556635">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24C72">
        <w:rPr>
          <w:rFonts w:ascii="Times New Roman" w:hAnsi="Times New Roman" w:cs="Times New Roman"/>
          <w:sz w:val="24"/>
          <w:szCs w:val="24"/>
        </w:rPr>
        <w:t xml:space="preserve">                                                                                                               </w:t>
      </w:r>
      <w:r>
        <w:rPr>
          <w:rFonts w:ascii="Times New Roman" w:hAnsi="Times New Roman" w:cs="Times New Roman"/>
          <w:sz w:val="24"/>
          <w:szCs w:val="24"/>
        </w:rPr>
        <w:t xml:space="preserve">    </w:t>
      </w:r>
      <w:r w:rsidR="00F23CDF">
        <w:rPr>
          <w:rFonts w:ascii="Times New Roman" w:hAnsi="Times New Roman" w:cs="Times New Roman"/>
          <w:sz w:val="24"/>
          <w:szCs w:val="24"/>
        </w:rPr>
        <w:t xml:space="preserve">        </w:t>
      </w:r>
      <w:r>
        <w:rPr>
          <w:rFonts w:ascii="Times New Roman" w:hAnsi="Times New Roman" w:cs="Times New Roman"/>
          <w:sz w:val="24"/>
          <w:szCs w:val="24"/>
        </w:rPr>
        <w:t xml:space="preserve"> </w:t>
      </w:r>
      <w:r w:rsidR="00F23CDF">
        <w:rPr>
          <w:rFonts w:ascii="Times New Roman" w:hAnsi="Times New Roman" w:cs="Times New Roman"/>
          <w:sz w:val="24"/>
          <w:szCs w:val="24"/>
        </w:rPr>
        <w:t xml:space="preserve">     </w:t>
      </w:r>
      <w:r w:rsidR="00A24C72">
        <w:rPr>
          <w:rFonts w:ascii="Times New Roman" w:hAnsi="Times New Roman" w:cs="Times New Roman"/>
          <w:sz w:val="24"/>
          <w:szCs w:val="24"/>
        </w:rPr>
        <w:t xml:space="preserve"> </w:t>
      </w:r>
    </w:p>
    <w:p w14:paraId="1DD79F20" w14:textId="76E83BE0" w:rsidR="004E39A3" w:rsidRDefault="00B63EB4" w:rsidP="00556635">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Gülhan KILIÇ                        </w:t>
      </w:r>
      <w:r w:rsidR="00723DA2">
        <w:rPr>
          <w:rFonts w:ascii="Times New Roman" w:hAnsi="Times New Roman" w:cs="Times New Roman"/>
          <w:sz w:val="24"/>
          <w:szCs w:val="24"/>
        </w:rPr>
        <w:t xml:space="preserve">                                                     </w:t>
      </w:r>
      <w:r>
        <w:rPr>
          <w:rFonts w:ascii="Times New Roman" w:hAnsi="Times New Roman" w:cs="Times New Roman"/>
          <w:sz w:val="24"/>
          <w:szCs w:val="24"/>
        </w:rPr>
        <w:t xml:space="preserve">Bayram HAMURCU </w:t>
      </w:r>
      <w:r w:rsidR="00723DA2">
        <w:rPr>
          <w:rFonts w:ascii="Times New Roman" w:hAnsi="Times New Roman" w:cs="Times New Roman"/>
          <w:sz w:val="24"/>
          <w:szCs w:val="24"/>
        </w:rPr>
        <w:t xml:space="preserve">                   </w:t>
      </w:r>
    </w:p>
    <w:p w14:paraId="57948365" w14:textId="200DD9EC" w:rsidR="00B63EB4" w:rsidRDefault="00B63EB4" w:rsidP="00556635">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Şef                                      </w:t>
      </w:r>
      <w:r w:rsidR="00723DA2">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Çevre Mühendisi                   </w:t>
      </w:r>
    </w:p>
    <w:p w14:paraId="5061969A" w14:textId="1D503038" w:rsidR="00B63EB4" w:rsidRDefault="00BE1532" w:rsidP="00B63EB4">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24C72">
        <w:rPr>
          <w:rFonts w:ascii="Times New Roman" w:hAnsi="Times New Roman" w:cs="Times New Roman"/>
          <w:sz w:val="24"/>
          <w:szCs w:val="24"/>
        </w:rPr>
        <w:t xml:space="preserve">                </w:t>
      </w:r>
      <w:r w:rsidR="000D31C9">
        <w:rPr>
          <w:rFonts w:ascii="Times New Roman" w:hAnsi="Times New Roman" w:cs="Times New Roman"/>
          <w:sz w:val="24"/>
          <w:szCs w:val="24"/>
        </w:rPr>
        <w:t xml:space="preserve">                                                    </w:t>
      </w:r>
      <w:r>
        <w:rPr>
          <w:rFonts w:ascii="Times New Roman" w:hAnsi="Times New Roman" w:cs="Times New Roman"/>
          <w:sz w:val="24"/>
          <w:szCs w:val="24"/>
        </w:rPr>
        <w:t xml:space="preserve">                               </w:t>
      </w:r>
      <w:r w:rsidR="000D31C9">
        <w:rPr>
          <w:rFonts w:ascii="Times New Roman" w:hAnsi="Times New Roman" w:cs="Times New Roman"/>
          <w:sz w:val="24"/>
          <w:szCs w:val="24"/>
        </w:rPr>
        <w:t xml:space="preserve">  </w:t>
      </w:r>
    </w:p>
    <w:p w14:paraId="4867D774" w14:textId="4E3CC87A" w:rsidR="004E39A3" w:rsidRDefault="004E39A3" w:rsidP="0027482C">
      <w:pPr>
        <w:tabs>
          <w:tab w:val="left" w:pos="5801"/>
        </w:tabs>
        <w:spacing w:after="0"/>
        <w:rPr>
          <w:rFonts w:ascii="Times New Roman" w:hAnsi="Times New Roman" w:cs="Times New Roman"/>
          <w:sz w:val="24"/>
          <w:szCs w:val="24"/>
        </w:rPr>
      </w:pPr>
    </w:p>
    <w:p w14:paraId="561F5CD3" w14:textId="40E5C815" w:rsidR="00A24C72" w:rsidRDefault="00071812" w:rsidP="00556635">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24C72">
        <w:rPr>
          <w:rFonts w:ascii="Times New Roman" w:hAnsi="Times New Roman" w:cs="Times New Roman"/>
          <w:sz w:val="24"/>
          <w:szCs w:val="24"/>
        </w:rPr>
        <w:t xml:space="preserve"> </w:t>
      </w:r>
    </w:p>
    <w:p w14:paraId="5FA85C0B" w14:textId="58DFECBC" w:rsidR="004E39A3" w:rsidRDefault="004E39A3" w:rsidP="00556635">
      <w:pPr>
        <w:tabs>
          <w:tab w:val="left" w:pos="5801"/>
        </w:tabs>
        <w:spacing w:after="0"/>
        <w:rPr>
          <w:rFonts w:ascii="Times New Roman" w:hAnsi="Times New Roman" w:cs="Times New Roman"/>
          <w:sz w:val="24"/>
          <w:szCs w:val="24"/>
        </w:rPr>
      </w:pPr>
    </w:p>
    <w:p w14:paraId="2189C0DD" w14:textId="3CB8AC96" w:rsidR="004E39A3" w:rsidRDefault="004E39A3" w:rsidP="00556635">
      <w:pPr>
        <w:tabs>
          <w:tab w:val="left" w:pos="5801"/>
        </w:tabs>
        <w:spacing w:after="0"/>
        <w:rPr>
          <w:rFonts w:ascii="Times New Roman" w:hAnsi="Times New Roman" w:cs="Times New Roman"/>
          <w:sz w:val="24"/>
          <w:szCs w:val="24"/>
        </w:rPr>
      </w:pPr>
    </w:p>
    <w:p w14:paraId="13C1C937" w14:textId="248B3D4F" w:rsidR="004E39A3" w:rsidRDefault="00E30D1F" w:rsidP="00556635">
      <w:pPr>
        <w:tabs>
          <w:tab w:val="left" w:pos="5801"/>
        </w:tabs>
        <w:spacing w:after="0"/>
        <w:rPr>
          <w:rFonts w:ascii="Times New Roman" w:hAnsi="Times New Roman" w:cs="Times New Roman"/>
          <w:sz w:val="24"/>
          <w:szCs w:val="24"/>
        </w:rPr>
      </w:pPr>
      <w:r>
        <w:rPr>
          <w:rFonts w:ascii="Times New Roman" w:hAnsi="Times New Roman" w:cs="Times New Roman"/>
          <w:sz w:val="24"/>
          <w:szCs w:val="24"/>
        </w:rPr>
        <w:t>23</w:t>
      </w:r>
    </w:p>
    <w:sectPr w:rsidR="004E39A3" w:rsidSect="007D32E5">
      <w:footerReference w:type="default" r:id="rId10"/>
      <w:pgSz w:w="11906" w:h="16838"/>
      <w:pgMar w:top="1134" w:right="851" w:bottom="113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15AF3" w14:textId="77777777" w:rsidR="009F1E8A" w:rsidRDefault="009F1E8A">
      <w:pPr>
        <w:spacing w:after="0" w:line="240" w:lineRule="auto"/>
      </w:pPr>
      <w:r>
        <w:separator/>
      </w:r>
    </w:p>
  </w:endnote>
  <w:endnote w:type="continuationSeparator" w:id="0">
    <w:p w14:paraId="1F3FD6EC" w14:textId="77777777" w:rsidR="009F1E8A" w:rsidRDefault="009F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ヒラギノ明朝 Pro W3">
    <w:altName w:val="Arial Unicode MS"/>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2">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A2A8D" w14:textId="085C7844" w:rsidR="00E619E1" w:rsidRDefault="00E619E1" w:rsidP="004733F6">
    <w:pPr>
      <w:pStyle w:val="AltBilgi"/>
      <w:ind w:right="36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E424B" w14:textId="77777777" w:rsidR="009F1E8A" w:rsidRDefault="009F1E8A">
      <w:pPr>
        <w:spacing w:after="0" w:line="240" w:lineRule="auto"/>
      </w:pPr>
      <w:r>
        <w:separator/>
      </w:r>
    </w:p>
  </w:footnote>
  <w:footnote w:type="continuationSeparator" w:id="0">
    <w:p w14:paraId="33700E8B" w14:textId="77777777" w:rsidR="009F1E8A" w:rsidRDefault="009F1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3F76"/>
    <w:multiLevelType w:val="multilevel"/>
    <w:tmpl w:val="041F001D"/>
    <w:numStyleLink w:val="Stil1"/>
  </w:abstractNum>
  <w:abstractNum w:abstractNumId="1" w15:restartNumberingAfterBreak="0">
    <w:nsid w:val="057A4218"/>
    <w:multiLevelType w:val="hybridMultilevel"/>
    <w:tmpl w:val="C69E3D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1217A3"/>
    <w:multiLevelType w:val="hybridMultilevel"/>
    <w:tmpl w:val="4266AF54"/>
    <w:lvl w:ilvl="0" w:tplc="D4D46C66">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66E3869"/>
    <w:multiLevelType w:val="hybridMultilevel"/>
    <w:tmpl w:val="04A6A476"/>
    <w:lvl w:ilvl="0" w:tplc="4B264D6E">
      <w:start w:val="1"/>
      <w:numFmt w:val="decimal"/>
      <w:lvlText w:val="%1."/>
      <w:lvlJc w:val="left"/>
      <w:pPr>
        <w:ind w:left="915" w:hanging="555"/>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88446FD"/>
    <w:multiLevelType w:val="hybridMultilevel"/>
    <w:tmpl w:val="27F67A5C"/>
    <w:lvl w:ilvl="0" w:tplc="2048CB0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8F1B39"/>
    <w:multiLevelType w:val="hybridMultilevel"/>
    <w:tmpl w:val="54C214D6"/>
    <w:lvl w:ilvl="0" w:tplc="BBE27984">
      <w:start w:val="1"/>
      <w:numFmt w:val="decimal"/>
      <w:lvlText w:val="%1)"/>
      <w:lvlJc w:val="left"/>
      <w:pPr>
        <w:ind w:left="735" w:hanging="360"/>
      </w:pPr>
      <w:rPr>
        <w:rFonts w:hint="default"/>
        <w:b/>
        <w:bCs/>
      </w:rPr>
    </w:lvl>
    <w:lvl w:ilvl="1" w:tplc="041F0019">
      <w:start w:val="1"/>
      <w:numFmt w:val="lowerLetter"/>
      <w:lvlText w:val="%2."/>
      <w:lvlJc w:val="left"/>
      <w:pPr>
        <w:ind w:left="1455" w:hanging="360"/>
      </w:pPr>
    </w:lvl>
    <w:lvl w:ilvl="2" w:tplc="041F001B">
      <w:start w:val="1"/>
      <w:numFmt w:val="lowerRoman"/>
      <w:lvlText w:val="%3."/>
      <w:lvlJc w:val="right"/>
      <w:pPr>
        <w:ind w:left="2175" w:hanging="180"/>
      </w:pPr>
    </w:lvl>
    <w:lvl w:ilvl="3" w:tplc="041F000F">
      <w:start w:val="1"/>
      <w:numFmt w:val="decimal"/>
      <w:lvlText w:val="%4."/>
      <w:lvlJc w:val="left"/>
      <w:pPr>
        <w:ind w:left="2895" w:hanging="360"/>
      </w:pPr>
    </w:lvl>
    <w:lvl w:ilvl="4" w:tplc="041F0019">
      <w:start w:val="1"/>
      <w:numFmt w:val="lowerLetter"/>
      <w:lvlText w:val="%5."/>
      <w:lvlJc w:val="left"/>
      <w:pPr>
        <w:ind w:left="3615" w:hanging="360"/>
      </w:pPr>
    </w:lvl>
    <w:lvl w:ilvl="5" w:tplc="041F001B">
      <w:start w:val="1"/>
      <w:numFmt w:val="lowerRoman"/>
      <w:lvlText w:val="%6."/>
      <w:lvlJc w:val="right"/>
      <w:pPr>
        <w:ind w:left="4335" w:hanging="180"/>
      </w:pPr>
    </w:lvl>
    <w:lvl w:ilvl="6" w:tplc="041F000F">
      <w:start w:val="1"/>
      <w:numFmt w:val="decimal"/>
      <w:lvlText w:val="%7."/>
      <w:lvlJc w:val="left"/>
      <w:pPr>
        <w:ind w:left="5055" w:hanging="360"/>
      </w:pPr>
    </w:lvl>
    <w:lvl w:ilvl="7" w:tplc="041F0019">
      <w:start w:val="1"/>
      <w:numFmt w:val="lowerLetter"/>
      <w:lvlText w:val="%8."/>
      <w:lvlJc w:val="left"/>
      <w:pPr>
        <w:ind w:left="5775" w:hanging="360"/>
      </w:pPr>
    </w:lvl>
    <w:lvl w:ilvl="8" w:tplc="041F001B">
      <w:start w:val="1"/>
      <w:numFmt w:val="lowerRoman"/>
      <w:lvlText w:val="%9."/>
      <w:lvlJc w:val="right"/>
      <w:pPr>
        <w:ind w:left="6495" w:hanging="180"/>
      </w:pPr>
    </w:lvl>
  </w:abstractNum>
  <w:abstractNum w:abstractNumId="6" w15:restartNumberingAfterBreak="0">
    <w:nsid w:val="35814D20"/>
    <w:multiLevelType w:val="hybridMultilevel"/>
    <w:tmpl w:val="357E84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A27CF2"/>
    <w:multiLevelType w:val="multilevel"/>
    <w:tmpl w:val="041F001D"/>
    <w:styleLink w:val="Sti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997076A"/>
    <w:multiLevelType w:val="hybridMultilevel"/>
    <w:tmpl w:val="44806C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1"/>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6C"/>
    <w:rsid w:val="0000480E"/>
    <w:rsid w:val="00006295"/>
    <w:rsid w:val="00020488"/>
    <w:rsid w:val="00023315"/>
    <w:rsid w:val="00024CBC"/>
    <w:rsid w:val="00037C1E"/>
    <w:rsid w:val="0005617E"/>
    <w:rsid w:val="00056813"/>
    <w:rsid w:val="000574EE"/>
    <w:rsid w:val="00057864"/>
    <w:rsid w:val="00060359"/>
    <w:rsid w:val="00067C0C"/>
    <w:rsid w:val="00071812"/>
    <w:rsid w:val="0007673B"/>
    <w:rsid w:val="00085848"/>
    <w:rsid w:val="00090BFB"/>
    <w:rsid w:val="0009721C"/>
    <w:rsid w:val="00097354"/>
    <w:rsid w:val="000A019B"/>
    <w:rsid w:val="000C23F9"/>
    <w:rsid w:val="000C260B"/>
    <w:rsid w:val="000D04DA"/>
    <w:rsid w:val="000D31C9"/>
    <w:rsid w:val="000D684B"/>
    <w:rsid w:val="000E062A"/>
    <w:rsid w:val="000E77F7"/>
    <w:rsid w:val="000F24DC"/>
    <w:rsid w:val="000F4F26"/>
    <w:rsid w:val="000F4F7A"/>
    <w:rsid w:val="000F5492"/>
    <w:rsid w:val="0010299F"/>
    <w:rsid w:val="00104B7C"/>
    <w:rsid w:val="00106773"/>
    <w:rsid w:val="00115331"/>
    <w:rsid w:val="00120C84"/>
    <w:rsid w:val="00124EF1"/>
    <w:rsid w:val="0012589B"/>
    <w:rsid w:val="0013173B"/>
    <w:rsid w:val="001336EE"/>
    <w:rsid w:val="00133DAD"/>
    <w:rsid w:val="0013566E"/>
    <w:rsid w:val="00136935"/>
    <w:rsid w:val="00142C55"/>
    <w:rsid w:val="0014697F"/>
    <w:rsid w:val="0015040E"/>
    <w:rsid w:val="00160B4F"/>
    <w:rsid w:val="00164FDF"/>
    <w:rsid w:val="001716F6"/>
    <w:rsid w:val="0017206F"/>
    <w:rsid w:val="0017296D"/>
    <w:rsid w:val="001757E1"/>
    <w:rsid w:val="001759E9"/>
    <w:rsid w:val="00181097"/>
    <w:rsid w:val="00182385"/>
    <w:rsid w:val="001846B0"/>
    <w:rsid w:val="00185A97"/>
    <w:rsid w:val="001A2818"/>
    <w:rsid w:val="001A70BE"/>
    <w:rsid w:val="001B253C"/>
    <w:rsid w:val="001C3E58"/>
    <w:rsid w:val="001D24F0"/>
    <w:rsid w:val="001E0378"/>
    <w:rsid w:val="001E359A"/>
    <w:rsid w:val="001E5940"/>
    <w:rsid w:val="001F1C41"/>
    <w:rsid w:val="001F67AC"/>
    <w:rsid w:val="0020682E"/>
    <w:rsid w:val="0021645B"/>
    <w:rsid w:val="002210DB"/>
    <w:rsid w:val="00232F90"/>
    <w:rsid w:val="00235FC7"/>
    <w:rsid w:val="00236526"/>
    <w:rsid w:val="002371F0"/>
    <w:rsid w:val="002403C7"/>
    <w:rsid w:val="00241869"/>
    <w:rsid w:val="00245749"/>
    <w:rsid w:val="00252E4A"/>
    <w:rsid w:val="00257BE3"/>
    <w:rsid w:val="00261822"/>
    <w:rsid w:val="00261EBF"/>
    <w:rsid w:val="00262E9B"/>
    <w:rsid w:val="00264A9A"/>
    <w:rsid w:val="0027482C"/>
    <w:rsid w:val="002813A2"/>
    <w:rsid w:val="00285725"/>
    <w:rsid w:val="0029313D"/>
    <w:rsid w:val="002A4AD0"/>
    <w:rsid w:val="002B14D7"/>
    <w:rsid w:val="002B5C88"/>
    <w:rsid w:val="002B6471"/>
    <w:rsid w:val="002C1A6A"/>
    <w:rsid w:val="002C4974"/>
    <w:rsid w:val="002D0284"/>
    <w:rsid w:val="002D3BFD"/>
    <w:rsid w:val="002D403E"/>
    <w:rsid w:val="002E3712"/>
    <w:rsid w:val="002F7035"/>
    <w:rsid w:val="002F7499"/>
    <w:rsid w:val="0030033B"/>
    <w:rsid w:val="003053D9"/>
    <w:rsid w:val="003136E2"/>
    <w:rsid w:val="00326A23"/>
    <w:rsid w:val="00340BDE"/>
    <w:rsid w:val="003529CF"/>
    <w:rsid w:val="00363FF6"/>
    <w:rsid w:val="0037747F"/>
    <w:rsid w:val="00383DB5"/>
    <w:rsid w:val="003843A7"/>
    <w:rsid w:val="00386B12"/>
    <w:rsid w:val="003923A3"/>
    <w:rsid w:val="00393B40"/>
    <w:rsid w:val="003A2EB5"/>
    <w:rsid w:val="003A57CD"/>
    <w:rsid w:val="003B616D"/>
    <w:rsid w:val="003B6617"/>
    <w:rsid w:val="003C2B87"/>
    <w:rsid w:val="003C5F5C"/>
    <w:rsid w:val="003C64EC"/>
    <w:rsid w:val="003C7ED9"/>
    <w:rsid w:val="003D0D98"/>
    <w:rsid w:val="003D2252"/>
    <w:rsid w:val="003F16F8"/>
    <w:rsid w:val="003F712F"/>
    <w:rsid w:val="004042E8"/>
    <w:rsid w:val="004123CF"/>
    <w:rsid w:val="00414DF7"/>
    <w:rsid w:val="00425562"/>
    <w:rsid w:val="00432D15"/>
    <w:rsid w:val="0043753D"/>
    <w:rsid w:val="004403FB"/>
    <w:rsid w:val="0044667D"/>
    <w:rsid w:val="00447591"/>
    <w:rsid w:val="00450C6C"/>
    <w:rsid w:val="00452B60"/>
    <w:rsid w:val="00454C16"/>
    <w:rsid w:val="00463326"/>
    <w:rsid w:val="004733F6"/>
    <w:rsid w:val="00474BD0"/>
    <w:rsid w:val="00475260"/>
    <w:rsid w:val="00477F08"/>
    <w:rsid w:val="00482F2B"/>
    <w:rsid w:val="00485913"/>
    <w:rsid w:val="00494966"/>
    <w:rsid w:val="004954CE"/>
    <w:rsid w:val="00497E1D"/>
    <w:rsid w:val="004A635F"/>
    <w:rsid w:val="004B074F"/>
    <w:rsid w:val="004B0D56"/>
    <w:rsid w:val="004B1523"/>
    <w:rsid w:val="004B2059"/>
    <w:rsid w:val="004B241B"/>
    <w:rsid w:val="004B60B9"/>
    <w:rsid w:val="004C36F1"/>
    <w:rsid w:val="004C4CF5"/>
    <w:rsid w:val="004D2A34"/>
    <w:rsid w:val="004E08AB"/>
    <w:rsid w:val="004E39A3"/>
    <w:rsid w:val="004E5434"/>
    <w:rsid w:val="004E6C86"/>
    <w:rsid w:val="004F15B7"/>
    <w:rsid w:val="004F6406"/>
    <w:rsid w:val="005024E3"/>
    <w:rsid w:val="00502A33"/>
    <w:rsid w:val="00516F61"/>
    <w:rsid w:val="00522DA7"/>
    <w:rsid w:val="00526A99"/>
    <w:rsid w:val="00534E51"/>
    <w:rsid w:val="00542834"/>
    <w:rsid w:val="00544F64"/>
    <w:rsid w:val="00550E3F"/>
    <w:rsid w:val="005513B4"/>
    <w:rsid w:val="00551849"/>
    <w:rsid w:val="00551E61"/>
    <w:rsid w:val="00552506"/>
    <w:rsid w:val="00554614"/>
    <w:rsid w:val="00556635"/>
    <w:rsid w:val="00561E1E"/>
    <w:rsid w:val="00561E78"/>
    <w:rsid w:val="00564F81"/>
    <w:rsid w:val="00567F63"/>
    <w:rsid w:val="00582DAA"/>
    <w:rsid w:val="00584589"/>
    <w:rsid w:val="00585019"/>
    <w:rsid w:val="00592058"/>
    <w:rsid w:val="005A1EDC"/>
    <w:rsid w:val="005A3C3E"/>
    <w:rsid w:val="005A4715"/>
    <w:rsid w:val="005B0F8F"/>
    <w:rsid w:val="005D5812"/>
    <w:rsid w:val="005E16E4"/>
    <w:rsid w:val="0060087B"/>
    <w:rsid w:val="00600CAD"/>
    <w:rsid w:val="00612947"/>
    <w:rsid w:val="00612BDA"/>
    <w:rsid w:val="00614E4E"/>
    <w:rsid w:val="00620C7E"/>
    <w:rsid w:val="0062194D"/>
    <w:rsid w:val="0062550D"/>
    <w:rsid w:val="00633A0E"/>
    <w:rsid w:val="00634399"/>
    <w:rsid w:val="00641922"/>
    <w:rsid w:val="00643930"/>
    <w:rsid w:val="00650615"/>
    <w:rsid w:val="0065305C"/>
    <w:rsid w:val="00657E5D"/>
    <w:rsid w:val="0066721E"/>
    <w:rsid w:val="00676388"/>
    <w:rsid w:val="00685788"/>
    <w:rsid w:val="00685AAF"/>
    <w:rsid w:val="006938E5"/>
    <w:rsid w:val="006A1CA3"/>
    <w:rsid w:val="006B127F"/>
    <w:rsid w:val="006C03A0"/>
    <w:rsid w:val="006C0D84"/>
    <w:rsid w:val="006D0E07"/>
    <w:rsid w:val="006D3F9C"/>
    <w:rsid w:val="006E7B68"/>
    <w:rsid w:val="006F0825"/>
    <w:rsid w:val="006F13F4"/>
    <w:rsid w:val="006F6D97"/>
    <w:rsid w:val="00711B75"/>
    <w:rsid w:val="00712167"/>
    <w:rsid w:val="007129FD"/>
    <w:rsid w:val="007130A9"/>
    <w:rsid w:val="00716B28"/>
    <w:rsid w:val="00717A15"/>
    <w:rsid w:val="00723DA2"/>
    <w:rsid w:val="00727676"/>
    <w:rsid w:val="00745964"/>
    <w:rsid w:val="00753D29"/>
    <w:rsid w:val="007624C1"/>
    <w:rsid w:val="00766184"/>
    <w:rsid w:val="00775FA2"/>
    <w:rsid w:val="00776209"/>
    <w:rsid w:val="00776E86"/>
    <w:rsid w:val="007868FB"/>
    <w:rsid w:val="00787359"/>
    <w:rsid w:val="00795E4D"/>
    <w:rsid w:val="00796133"/>
    <w:rsid w:val="007A0276"/>
    <w:rsid w:val="007A083F"/>
    <w:rsid w:val="007A0E74"/>
    <w:rsid w:val="007B2554"/>
    <w:rsid w:val="007B6D0D"/>
    <w:rsid w:val="007B727D"/>
    <w:rsid w:val="007D0F93"/>
    <w:rsid w:val="007D1CBE"/>
    <w:rsid w:val="007D32E5"/>
    <w:rsid w:val="007D4511"/>
    <w:rsid w:val="007E4ACB"/>
    <w:rsid w:val="007E7D55"/>
    <w:rsid w:val="008061A5"/>
    <w:rsid w:val="00807748"/>
    <w:rsid w:val="00814087"/>
    <w:rsid w:val="008229D1"/>
    <w:rsid w:val="00824A21"/>
    <w:rsid w:val="00824BE7"/>
    <w:rsid w:val="00831963"/>
    <w:rsid w:val="00834F1A"/>
    <w:rsid w:val="0084299C"/>
    <w:rsid w:val="00844063"/>
    <w:rsid w:val="00845221"/>
    <w:rsid w:val="008474A7"/>
    <w:rsid w:val="00854B1F"/>
    <w:rsid w:val="00863953"/>
    <w:rsid w:val="00882077"/>
    <w:rsid w:val="00895AA5"/>
    <w:rsid w:val="008A08E6"/>
    <w:rsid w:val="008A1E98"/>
    <w:rsid w:val="008A28B5"/>
    <w:rsid w:val="008A4052"/>
    <w:rsid w:val="008A4178"/>
    <w:rsid w:val="008B5CB0"/>
    <w:rsid w:val="008D27B8"/>
    <w:rsid w:val="008D69A3"/>
    <w:rsid w:val="008D7605"/>
    <w:rsid w:val="008E3B88"/>
    <w:rsid w:val="008F71F2"/>
    <w:rsid w:val="00910E7B"/>
    <w:rsid w:val="00912DBF"/>
    <w:rsid w:val="00914A42"/>
    <w:rsid w:val="00922FCE"/>
    <w:rsid w:val="009230B1"/>
    <w:rsid w:val="00925893"/>
    <w:rsid w:val="00926780"/>
    <w:rsid w:val="00950790"/>
    <w:rsid w:val="0095373B"/>
    <w:rsid w:val="0096124C"/>
    <w:rsid w:val="00980C31"/>
    <w:rsid w:val="00985958"/>
    <w:rsid w:val="009908F7"/>
    <w:rsid w:val="009A14A0"/>
    <w:rsid w:val="009A313D"/>
    <w:rsid w:val="009A4FD5"/>
    <w:rsid w:val="009A6BE3"/>
    <w:rsid w:val="009B7562"/>
    <w:rsid w:val="009D39E8"/>
    <w:rsid w:val="009D4C43"/>
    <w:rsid w:val="009F1E8A"/>
    <w:rsid w:val="009F3A8B"/>
    <w:rsid w:val="009F6013"/>
    <w:rsid w:val="00A03CF0"/>
    <w:rsid w:val="00A04FB4"/>
    <w:rsid w:val="00A103FD"/>
    <w:rsid w:val="00A136EA"/>
    <w:rsid w:val="00A20FEA"/>
    <w:rsid w:val="00A21828"/>
    <w:rsid w:val="00A24C72"/>
    <w:rsid w:val="00A273F5"/>
    <w:rsid w:val="00A313B3"/>
    <w:rsid w:val="00A32937"/>
    <w:rsid w:val="00A34434"/>
    <w:rsid w:val="00A371D3"/>
    <w:rsid w:val="00A52B71"/>
    <w:rsid w:val="00A5759F"/>
    <w:rsid w:val="00A6062E"/>
    <w:rsid w:val="00A71268"/>
    <w:rsid w:val="00A7204D"/>
    <w:rsid w:val="00A72C52"/>
    <w:rsid w:val="00A75A72"/>
    <w:rsid w:val="00A7624D"/>
    <w:rsid w:val="00A836F5"/>
    <w:rsid w:val="00A90D2B"/>
    <w:rsid w:val="00A94909"/>
    <w:rsid w:val="00AA0D86"/>
    <w:rsid w:val="00AA6F90"/>
    <w:rsid w:val="00AB4143"/>
    <w:rsid w:val="00AB4C87"/>
    <w:rsid w:val="00AC0651"/>
    <w:rsid w:val="00AD2B35"/>
    <w:rsid w:val="00AF47A8"/>
    <w:rsid w:val="00B05F8B"/>
    <w:rsid w:val="00B2294A"/>
    <w:rsid w:val="00B25E6E"/>
    <w:rsid w:val="00B26AB8"/>
    <w:rsid w:val="00B276D1"/>
    <w:rsid w:val="00B276D5"/>
    <w:rsid w:val="00B3076E"/>
    <w:rsid w:val="00B31682"/>
    <w:rsid w:val="00B31B22"/>
    <w:rsid w:val="00B36748"/>
    <w:rsid w:val="00B44A6C"/>
    <w:rsid w:val="00B4536C"/>
    <w:rsid w:val="00B507C6"/>
    <w:rsid w:val="00B62453"/>
    <w:rsid w:val="00B63EB4"/>
    <w:rsid w:val="00B71678"/>
    <w:rsid w:val="00B718A3"/>
    <w:rsid w:val="00B725FD"/>
    <w:rsid w:val="00B752B9"/>
    <w:rsid w:val="00BA6B06"/>
    <w:rsid w:val="00BB28DA"/>
    <w:rsid w:val="00BD4C6B"/>
    <w:rsid w:val="00BD4F25"/>
    <w:rsid w:val="00BE1532"/>
    <w:rsid w:val="00BE1658"/>
    <w:rsid w:val="00BE1805"/>
    <w:rsid w:val="00BE22F3"/>
    <w:rsid w:val="00BE6ED8"/>
    <w:rsid w:val="00C038B0"/>
    <w:rsid w:val="00C12934"/>
    <w:rsid w:val="00C143CD"/>
    <w:rsid w:val="00C16AB2"/>
    <w:rsid w:val="00C17AAC"/>
    <w:rsid w:val="00C26FA4"/>
    <w:rsid w:val="00C31DD1"/>
    <w:rsid w:val="00C43596"/>
    <w:rsid w:val="00C52300"/>
    <w:rsid w:val="00C52865"/>
    <w:rsid w:val="00C65595"/>
    <w:rsid w:val="00C66A4D"/>
    <w:rsid w:val="00C74A98"/>
    <w:rsid w:val="00C87BD7"/>
    <w:rsid w:val="00C95927"/>
    <w:rsid w:val="00C969D4"/>
    <w:rsid w:val="00C97415"/>
    <w:rsid w:val="00CB0B80"/>
    <w:rsid w:val="00CB5305"/>
    <w:rsid w:val="00CB7D91"/>
    <w:rsid w:val="00CC0B33"/>
    <w:rsid w:val="00CC7493"/>
    <w:rsid w:val="00CD0400"/>
    <w:rsid w:val="00CD612D"/>
    <w:rsid w:val="00CD6370"/>
    <w:rsid w:val="00CE2DB2"/>
    <w:rsid w:val="00CE3E95"/>
    <w:rsid w:val="00CE711D"/>
    <w:rsid w:val="00CF0DA0"/>
    <w:rsid w:val="00CF4CB5"/>
    <w:rsid w:val="00D00588"/>
    <w:rsid w:val="00D02468"/>
    <w:rsid w:val="00D02DC9"/>
    <w:rsid w:val="00D02EC8"/>
    <w:rsid w:val="00D06B85"/>
    <w:rsid w:val="00D10841"/>
    <w:rsid w:val="00D13BEE"/>
    <w:rsid w:val="00D257F8"/>
    <w:rsid w:val="00D26363"/>
    <w:rsid w:val="00D35016"/>
    <w:rsid w:val="00D41A67"/>
    <w:rsid w:val="00D444D1"/>
    <w:rsid w:val="00D45E5F"/>
    <w:rsid w:val="00D62C5B"/>
    <w:rsid w:val="00D63A0B"/>
    <w:rsid w:val="00D65356"/>
    <w:rsid w:val="00D660A6"/>
    <w:rsid w:val="00D6669F"/>
    <w:rsid w:val="00D777D7"/>
    <w:rsid w:val="00D86970"/>
    <w:rsid w:val="00D929C6"/>
    <w:rsid w:val="00D953EA"/>
    <w:rsid w:val="00DA4B6C"/>
    <w:rsid w:val="00DB55A5"/>
    <w:rsid w:val="00DB74ED"/>
    <w:rsid w:val="00DC4A77"/>
    <w:rsid w:val="00DC51BF"/>
    <w:rsid w:val="00DC7B5A"/>
    <w:rsid w:val="00DD2B2A"/>
    <w:rsid w:val="00DD6F36"/>
    <w:rsid w:val="00E11C48"/>
    <w:rsid w:val="00E15C40"/>
    <w:rsid w:val="00E15D1F"/>
    <w:rsid w:val="00E17436"/>
    <w:rsid w:val="00E203C6"/>
    <w:rsid w:val="00E2192B"/>
    <w:rsid w:val="00E30D1F"/>
    <w:rsid w:val="00E314C3"/>
    <w:rsid w:val="00E444A8"/>
    <w:rsid w:val="00E463B8"/>
    <w:rsid w:val="00E505E8"/>
    <w:rsid w:val="00E619E1"/>
    <w:rsid w:val="00E66E65"/>
    <w:rsid w:val="00E671EB"/>
    <w:rsid w:val="00E70A29"/>
    <w:rsid w:val="00E9307B"/>
    <w:rsid w:val="00EA2339"/>
    <w:rsid w:val="00EA7118"/>
    <w:rsid w:val="00EB61AC"/>
    <w:rsid w:val="00EC0FCA"/>
    <w:rsid w:val="00EC5F75"/>
    <w:rsid w:val="00EC6FD9"/>
    <w:rsid w:val="00ED645E"/>
    <w:rsid w:val="00EE3227"/>
    <w:rsid w:val="00EE4AF7"/>
    <w:rsid w:val="00EE4E10"/>
    <w:rsid w:val="00EE4E70"/>
    <w:rsid w:val="00EE6C17"/>
    <w:rsid w:val="00EF061F"/>
    <w:rsid w:val="00EF16B3"/>
    <w:rsid w:val="00EF349C"/>
    <w:rsid w:val="00EF4E23"/>
    <w:rsid w:val="00EF6FED"/>
    <w:rsid w:val="00F05891"/>
    <w:rsid w:val="00F105EA"/>
    <w:rsid w:val="00F172BD"/>
    <w:rsid w:val="00F23CDF"/>
    <w:rsid w:val="00F25A4B"/>
    <w:rsid w:val="00F375A2"/>
    <w:rsid w:val="00F40CB6"/>
    <w:rsid w:val="00F4325F"/>
    <w:rsid w:val="00F446A4"/>
    <w:rsid w:val="00F457A8"/>
    <w:rsid w:val="00F46416"/>
    <w:rsid w:val="00F5362E"/>
    <w:rsid w:val="00F56147"/>
    <w:rsid w:val="00F567B6"/>
    <w:rsid w:val="00F61A71"/>
    <w:rsid w:val="00F6567C"/>
    <w:rsid w:val="00F76E91"/>
    <w:rsid w:val="00F779C4"/>
    <w:rsid w:val="00F80D72"/>
    <w:rsid w:val="00F84AFA"/>
    <w:rsid w:val="00F91B34"/>
    <w:rsid w:val="00FA1500"/>
    <w:rsid w:val="00FA1918"/>
    <w:rsid w:val="00FA325E"/>
    <w:rsid w:val="00FB09BD"/>
    <w:rsid w:val="00FB1161"/>
    <w:rsid w:val="00FB75EE"/>
    <w:rsid w:val="00FD3A5B"/>
    <w:rsid w:val="00FF4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5342B4"/>
  <w15:docId w15:val="{46D345F4-B28F-4172-BF67-091683BD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B8"/>
    <w:pPr>
      <w:spacing w:after="200" w:line="276" w:lineRule="auto"/>
    </w:pPr>
    <w:rPr>
      <w:rFonts w:cs="Calibri"/>
      <w:sz w:val="22"/>
      <w:szCs w:val="22"/>
      <w:lang w:eastAsia="en-US"/>
    </w:rPr>
  </w:style>
  <w:style w:type="paragraph" w:styleId="Balk1">
    <w:name w:val="heading 1"/>
    <w:basedOn w:val="Normal"/>
    <w:link w:val="Balk1Char"/>
    <w:uiPriority w:val="99"/>
    <w:qFormat/>
    <w:rsid w:val="00561E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9"/>
    <w:qFormat/>
    <w:rsid w:val="00D777D7"/>
    <w:pPr>
      <w:keepNext/>
      <w:keepLines/>
      <w:spacing w:before="200" w:after="0"/>
      <w:outlineLvl w:val="2"/>
    </w:pPr>
    <w:rPr>
      <w:rFonts w:ascii="Cambria" w:eastAsia="Times New Roman" w:hAnsi="Cambria" w:cs="Cambria"/>
      <w:b/>
      <w:bCs/>
      <w:color w:val="4F81BD"/>
    </w:rPr>
  </w:style>
  <w:style w:type="paragraph" w:styleId="Balk5">
    <w:name w:val="heading 5"/>
    <w:basedOn w:val="Normal"/>
    <w:link w:val="Balk5Char"/>
    <w:uiPriority w:val="99"/>
    <w:qFormat/>
    <w:rsid w:val="00561E78"/>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561E78"/>
    <w:rPr>
      <w:rFonts w:ascii="Times New Roman" w:hAnsi="Times New Roman" w:cs="Times New Roman"/>
      <w:b/>
      <w:bCs/>
      <w:kern w:val="36"/>
      <w:sz w:val="48"/>
      <w:szCs w:val="48"/>
      <w:lang w:eastAsia="tr-TR"/>
    </w:rPr>
  </w:style>
  <w:style w:type="character" w:customStyle="1" w:styleId="Balk3Char">
    <w:name w:val="Başlık 3 Char"/>
    <w:link w:val="Balk3"/>
    <w:uiPriority w:val="99"/>
    <w:semiHidden/>
    <w:rsid w:val="00D777D7"/>
    <w:rPr>
      <w:rFonts w:ascii="Cambria" w:hAnsi="Cambria" w:cs="Cambria"/>
      <w:b/>
      <w:bCs/>
      <w:color w:val="4F81BD"/>
    </w:rPr>
  </w:style>
  <w:style w:type="character" w:customStyle="1" w:styleId="Balk5Char">
    <w:name w:val="Başlık 5 Char"/>
    <w:link w:val="Balk5"/>
    <w:uiPriority w:val="99"/>
    <w:rsid w:val="00561E78"/>
    <w:rPr>
      <w:rFonts w:ascii="Times New Roman" w:hAnsi="Times New Roman" w:cs="Times New Roman"/>
      <w:b/>
      <w:bCs/>
      <w:sz w:val="20"/>
      <w:szCs w:val="20"/>
      <w:lang w:eastAsia="tr-TR"/>
    </w:rPr>
  </w:style>
  <w:style w:type="paragraph" w:styleId="ListeParagraf">
    <w:name w:val="List Paragraph"/>
    <w:basedOn w:val="Normal"/>
    <w:uiPriority w:val="34"/>
    <w:qFormat/>
    <w:rsid w:val="00060359"/>
    <w:pPr>
      <w:ind w:left="720"/>
    </w:pPr>
  </w:style>
  <w:style w:type="paragraph" w:customStyle="1" w:styleId="2-OrtaBaslk">
    <w:name w:val="2-Orta Baslık"/>
    <w:uiPriority w:val="99"/>
    <w:rsid w:val="00F91B34"/>
    <w:pPr>
      <w:jc w:val="center"/>
    </w:pPr>
    <w:rPr>
      <w:rFonts w:ascii="Times New Roman" w:eastAsia="ヒラギノ明朝 Pro W3" w:hAnsi="Times"/>
      <w:b/>
      <w:bCs/>
      <w:sz w:val="19"/>
      <w:szCs w:val="19"/>
      <w:lang w:eastAsia="en-US"/>
    </w:rPr>
  </w:style>
  <w:style w:type="paragraph" w:customStyle="1" w:styleId="3-NormalYaz">
    <w:name w:val="3-Normal Yazı"/>
    <w:uiPriority w:val="99"/>
    <w:rsid w:val="00F91B34"/>
    <w:pPr>
      <w:tabs>
        <w:tab w:val="left" w:pos="566"/>
      </w:tabs>
      <w:jc w:val="both"/>
    </w:pPr>
    <w:rPr>
      <w:rFonts w:ascii="Times New Roman" w:eastAsia="ヒラギノ明朝 Pro W3" w:hAnsi="Times"/>
      <w:sz w:val="19"/>
      <w:szCs w:val="19"/>
      <w:lang w:eastAsia="en-US"/>
    </w:rPr>
  </w:style>
  <w:style w:type="paragraph" w:styleId="NormalWeb">
    <w:name w:val="Normal (Web)"/>
    <w:basedOn w:val="Normal"/>
    <w:link w:val="NormalWebChar"/>
    <w:uiPriority w:val="99"/>
    <w:rsid w:val="00C87BD7"/>
    <w:pPr>
      <w:spacing w:before="100" w:beforeAutospacing="1" w:after="100" w:afterAutospacing="1" w:line="240" w:lineRule="auto"/>
    </w:pPr>
    <w:rPr>
      <w:rFonts w:ascii="Times New Roman" w:hAnsi="Times New Roman" w:cs="Times New Roman"/>
      <w:sz w:val="24"/>
      <w:szCs w:val="24"/>
      <w:lang w:eastAsia="tr-TR"/>
    </w:rPr>
  </w:style>
  <w:style w:type="paragraph" w:styleId="BalonMetni">
    <w:name w:val="Balloon Text"/>
    <w:basedOn w:val="Normal"/>
    <w:link w:val="BalonMetniChar"/>
    <w:uiPriority w:val="99"/>
    <w:semiHidden/>
    <w:rsid w:val="004123C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123CF"/>
    <w:rPr>
      <w:rFonts w:ascii="Tahoma" w:hAnsi="Tahoma" w:cs="Tahoma"/>
      <w:sz w:val="16"/>
      <w:szCs w:val="16"/>
    </w:rPr>
  </w:style>
  <w:style w:type="character" w:customStyle="1" w:styleId="apple-converted-space">
    <w:name w:val="apple-converted-space"/>
    <w:basedOn w:val="VarsaylanParagrafYazTipi"/>
    <w:rsid w:val="0000480E"/>
  </w:style>
  <w:style w:type="paragraph" w:customStyle="1" w:styleId="1-baslk">
    <w:name w:val="1-baslk"/>
    <w:basedOn w:val="Normal"/>
    <w:uiPriority w:val="99"/>
    <w:rsid w:val="000048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0">
    <w:name w:val="2-ortabaslk"/>
    <w:basedOn w:val="Normal"/>
    <w:uiPriority w:val="99"/>
    <w:rsid w:val="000048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
    <w:basedOn w:val="Normal"/>
    <w:uiPriority w:val="99"/>
    <w:rsid w:val="000048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uiPriority w:val="99"/>
    <w:rsid w:val="0000480E"/>
  </w:style>
  <w:style w:type="character" w:customStyle="1" w:styleId="grame">
    <w:name w:val="grame"/>
    <w:basedOn w:val="VarsaylanParagrafYazTipi"/>
    <w:uiPriority w:val="99"/>
    <w:rsid w:val="00561E78"/>
  </w:style>
  <w:style w:type="character" w:customStyle="1" w:styleId="spelle">
    <w:name w:val="spelle"/>
    <w:basedOn w:val="VarsaylanParagrafYazTipi"/>
    <w:uiPriority w:val="99"/>
    <w:rsid w:val="00561E78"/>
  </w:style>
  <w:style w:type="paragraph" w:customStyle="1" w:styleId="bodytext21">
    <w:name w:val="bodytext21"/>
    <w:basedOn w:val="Normal"/>
    <w:uiPriority w:val="99"/>
    <w:rsid w:val="00561E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024C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4CBC"/>
  </w:style>
  <w:style w:type="character" w:styleId="SayfaNumaras">
    <w:name w:val="page number"/>
    <w:basedOn w:val="VarsaylanParagrafYazTipi"/>
    <w:uiPriority w:val="99"/>
    <w:rsid w:val="00024CBC"/>
  </w:style>
  <w:style w:type="character" w:customStyle="1" w:styleId="NormalWebChar">
    <w:name w:val="Normal (Web) Char"/>
    <w:link w:val="NormalWeb"/>
    <w:uiPriority w:val="99"/>
    <w:rsid w:val="00024CBC"/>
    <w:rPr>
      <w:rFonts w:ascii="Times New Roman" w:hAnsi="Times New Roman" w:cs="Times New Roman"/>
      <w:sz w:val="24"/>
      <w:szCs w:val="24"/>
      <w:lang w:eastAsia="tr-TR"/>
    </w:rPr>
  </w:style>
  <w:style w:type="paragraph" w:styleId="stBilgi">
    <w:name w:val="header"/>
    <w:basedOn w:val="Normal"/>
    <w:link w:val="stBilgiChar"/>
    <w:uiPriority w:val="99"/>
    <w:rsid w:val="00CB0B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0B80"/>
  </w:style>
  <w:style w:type="table" w:styleId="TabloKlavuzu">
    <w:name w:val="Table Grid"/>
    <w:basedOn w:val="NormalTablo"/>
    <w:uiPriority w:val="99"/>
    <w:rsid w:val="00C52865"/>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D65356"/>
    <w:rPr>
      <w:rFonts w:cs="Calibri"/>
      <w:sz w:val="22"/>
      <w:szCs w:val="22"/>
      <w:lang w:eastAsia="en-US"/>
    </w:rPr>
  </w:style>
  <w:style w:type="numbering" w:customStyle="1" w:styleId="Stil1">
    <w:name w:val="Stil1"/>
    <w:uiPriority w:val="99"/>
    <w:rsid w:val="000574EE"/>
    <w:pPr>
      <w:numPr>
        <w:numId w:val="8"/>
      </w:numPr>
    </w:pPr>
  </w:style>
  <w:style w:type="table" w:styleId="AkGlgeleme">
    <w:name w:val="Light Shading"/>
    <w:basedOn w:val="NormalTablo"/>
    <w:uiPriority w:val="60"/>
    <w:rsid w:val="00567F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Aligned">
    <w:name w:val="Decimal Aligned"/>
    <w:basedOn w:val="Normal"/>
    <w:uiPriority w:val="40"/>
    <w:qFormat/>
    <w:rsid w:val="00414DF7"/>
    <w:pPr>
      <w:tabs>
        <w:tab w:val="decimal" w:pos="360"/>
      </w:tabs>
    </w:pPr>
    <w:rPr>
      <w:rFonts w:asciiTheme="minorHAnsi" w:eastAsiaTheme="minorHAnsi" w:hAnsiTheme="minorHAnsi" w:cstheme="minorBidi"/>
      <w:lang w:eastAsia="tr-TR"/>
    </w:rPr>
  </w:style>
  <w:style w:type="paragraph" w:styleId="DipnotMetni">
    <w:name w:val="footnote text"/>
    <w:basedOn w:val="Normal"/>
    <w:link w:val="DipnotMetniChar"/>
    <w:uiPriority w:val="99"/>
    <w:unhideWhenUsed/>
    <w:rsid w:val="00414DF7"/>
    <w:pPr>
      <w:spacing w:after="0" w:line="240" w:lineRule="auto"/>
    </w:pPr>
    <w:rPr>
      <w:rFonts w:asciiTheme="minorHAnsi" w:eastAsiaTheme="minorEastAsia" w:hAnsiTheme="minorHAnsi" w:cstheme="minorBidi"/>
      <w:sz w:val="20"/>
      <w:szCs w:val="20"/>
      <w:lang w:eastAsia="tr-TR"/>
    </w:rPr>
  </w:style>
  <w:style w:type="character" w:customStyle="1" w:styleId="DipnotMetniChar">
    <w:name w:val="Dipnot Metni Char"/>
    <w:basedOn w:val="VarsaylanParagrafYazTipi"/>
    <w:link w:val="DipnotMetni"/>
    <w:uiPriority w:val="99"/>
    <w:rsid w:val="00414DF7"/>
    <w:rPr>
      <w:rFonts w:asciiTheme="minorHAnsi" w:eastAsiaTheme="minorEastAsia" w:hAnsiTheme="minorHAnsi" w:cstheme="minorBidi"/>
    </w:rPr>
  </w:style>
  <w:style w:type="character" w:styleId="HafifVurgulama">
    <w:name w:val="Subtle Emphasis"/>
    <w:basedOn w:val="VarsaylanParagrafYazTipi"/>
    <w:uiPriority w:val="19"/>
    <w:qFormat/>
    <w:rsid w:val="00414DF7"/>
    <w:rPr>
      <w:i/>
      <w:iCs/>
      <w:color w:val="7F7F7F" w:themeColor="text1" w:themeTint="80"/>
    </w:rPr>
  </w:style>
  <w:style w:type="table" w:styleId="OrtaGlgeleme2-Vurgu5">
    <w:name w:val="Medium Shading 2 Accent 5"/>
    <w:basedOn w:val="NormalTablo"/>
    <w:uiPriority w:val="64"/>
    <w:rsid w:val="00414DF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Glgeleme-Vurgu5">
    <w:name w:val="Light Shading Accent 5"/>
    <w:basedOn w:val="NormalTablo"/>
    <w:uiPriority w:val="60"/>
    <w:rsid w:val="00414DF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RenkliKlavuz-Vurgu5">
    <w:name w:val="Colorful Grid Accent 5"/>
    <w:basedOn w:val="NormalTablo"/>
    <w:uiPriority w:val="73"/>
    <w:rsid w:val="00DB74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Kpr">
    <w:name w:val="Hyperlink"/>
    <w:basedOn w:val="VarsaylanParagrafYazTipi"/>
    <w:uiPriority w:val="99"/>
    <w:unhideWhenUsed/>
    <w:rsid w:val="00D66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157">
      <w:bodyDiv w:val="1"/>
      <w:marLeft w:val="0"/>
      <w:marRight w:val="0"/>
      <w:marTop w:val="0"/>
      <w:marBottom w:val="0"/>
      <w:divBdr>
        <w:top w:val="none" w:sz="0" w:space="0" w:color="auto"/>
        <w:left w:val="none" w:sz="0" w:space="0" w:color="auto"/>
        <w:bottom w:val="none" w:sz="0" w:space="0" w:color="auto"/>
        <w:right w:val="none" w:sz="0" w:space="0" w:color="auto"/>
      </w:divBdr>
    </w:div>
    <w:div w:id="7409261">
      <w:bodyDiv w:val="1"/>
      <w:marLeft w:val="0"/>
      <w:marRight w:val="0"/>
      <w:marTop w:val="0"/>
      <w:marBottom w:val="0"/>
      <w:divBdr>
        <w:top w:val="none" w:sz="0" w:space="0" w:color="auto"/>
        <w:left w:val="none" w:sz="0" w:space="0" w:color="auto"/>
        <w:bottom w:val="none" w:sz="0" w:space="0" w:color="auto"/>
        <w:right w:val="none" w:sz="0" w:space="0" w:color="auto"/>
      </w:divBdr>
    </w:div>
    <w:div w:id="8145183">
      <w:bodyDiv w:val="1"/>
      <w:marLeft w:val="0"/>
      <w:marRight w:val="0"/>
      <w:marTop w:val="0"/>
      <w:marBottom w:val="0"/>
      <w:divBdr>
        <w:top w:val="none" w:sz="0" w:space="0" w:color="auto"/>
        <w:left w:val="none" w:sz="0" w:space="0" w:color="auto"/>
        <w:bottom w:val="none" w:sz="0" w:space="0" w:color="auto"/>
        <w:right w:val="none" w:sz="0" w:space="0" w:color="auto"/>
      </w:divBdr>
    </w:div>
    <w:div w:id="11760572">
      <w:bodyDiv w:val="1"/>
      <w:marLeft w:val="0"/>
      <w:marRight w:val="0"/>
      <w:marTop w:val="0"/>
      <w:marBottom w:val="0"/>
      <w:divBdr>
        <w:top w:val="none" w:sz="0" w:space="0" w:color="auto"/>
        <w:left w:val="none" w:sz="0" w:space="0" w:color="auto"/>
        <w:bottom w:val="none" w:sz="0" w:space="0" w:color="auto"/>
        <w:right w:val="none" w:sz="0" w:space="0" w:color="auto"/>
      </w:divBdr>
    </w:div>
    <w:div w:id="14353369">
      <w:bodyDiv w:val="1"/>
      <w:marLeft w:val="0"/>
      <w:marRight w:val="0"/>
      <w:marTop w:val="0"/>
      <w:marBottom w:val="0"/>
      <w:divBdr>
        <w:top w:val="none" w:sz="0" w:space="0" w:color="auto"/>
        <w:left w:val="none" w:sz="0" w:space="0" w:color="auto"/>
        <w:bottom w:val="none" w:sz="0" w:space="0" w:color="auto"/>
        <w:right w:val="none" w:sz="0" w:space="0" w:color="auto"/>
      </w:divBdr>
    </w:div>
    <w:div w:id="14893971">
      <w:bodyDiv w:val="1"/>
      <w:marLeft w:val="0"/>
      <w:marRight w:val="0"/>
      <w:marTop w:val="0"/>
      <w:marBottom w:val="0"/>
      <w:divBdr>
        <w:top w:val="none" w:sz="0" w:space="0" w:color="auto"/>
        <w:left w:val="none" w:sz="0" w:space="0" w:color="auto"/>
        <w:bottom w:val="none" w:sz="0" w:space="0" w:color="auto"/>
        <w:right w:val="none" w:sz="0" w:space="0" w:color="auto"/>
      </w:divBdr>
    </w:div>
    <w:div w:id="28265571">
      <w:bodyDiv w:val="1"/>
      <w:marLeft w:val="0"/>
      <w:marRight w:val="0"/>
      <w:marTop w:val="0"/>
      <w:marBottom w:val="0"/>
      <w:divBdr>
        <w:top w:val="none" w:sz="0" w:space="0" w:color="auto"/>
        <w:left w:val="none" w:sz="0" w:space="0" w:color="auto"/>
        <w:bottom w:val="none" w:sz="0" w:space="0" w:color="auto"/>
        <w:right w:val="none" w:sz="0" w:space="0" w:color="auto"/>
      </w:divBdr>
    </w:div>
    <w:div w:id="41443911">
      <w:bodyDiv w:val="1"/>
      <w:marLeft w:val="0"/>
      <w:marRight w:val="0"/>
      <w:marTop w:val="0"/>
      <w:marBottom w:val="0"/>
      <w:divBdr>
        <w:top w:val="none" w:sz="0" w:space="0" w:color="auto"/>
        <w:left w:val="none" w:sz="0" w:space="0" w:color="auto"/>
        <w:bottom w:val="none" w:sz="0" w:space="0" w:color="auto"/>
        <w:right w:val="none" w:sz="0" w:space="0" w:color="auto"/>
      </w:divBdr>
    </w:div>
    <w:div w:id="43143352">
      <w:bodyDiv w:val="1"/>
      <w:marLeft w:val="0"/>
      <w:marRight w:val="0"/>
      <w:marTop w:val="0"/>
      <w:marBottom w:val="0"/>
      <w:divBdr>
        <w:top w:val="none" w:sz="0" w:space="0" w:color="auto"/>
        <w:left w:val="none" w:sz="0" w:space="0" w:color="auto"/>
        <w:bottom w:val="none" w:sz="0" w:space="0" w:color="auto"/>
        <w:right w:val="none" w:sz="0" w:space="0" w:color="auto"/>
      </w:divBdr>
    </w:div>
    <w:div w:id="46149527">
      <w:bodyDiv w:val="1"/>
      <w:marLeft w:val="0"/>
      <w:marRight w:val="0"/>
      <w:marTop w:val="0"/>
      <w:marBottom w:val="0"/>
      <w:divBdr>
        <w:top w:val="none" w:sz="0" w:space="0" w:color="auto"/>
        <w:left w:val="none" w:sz="0" w:space="0" w:color="auto"/>
        <w:bottom w:val="none" w:sz="0" w:space="0" w:color="auto"/>
        <w:right w:val="none" w:sz="0" w:space="0" w:color="auto"/>
      </w:divBdr>
    </w:div>
    <w:div w:id="92287304">
      <w:bodyDiv w:val="1"/>
      <w:marLeft w:val="0"/>
      <w:marRight w:val="0"/>
      <w:marTop w:val="0"/>
      <w:marBottom w:val="0"/>
      <w:divBdr>
        <w:top w:val="none" w:sz="0" w:space="0" w:color="auto"/>
        <w:left w:val="none" w:sz="0" w:space="0" w:color="auto"/>
        <w:bottom w:val="none" w:sz="0" w:space="0" w:color="auto"/>
        <w:right w:val="none" w:sz="0" w:space="0" w:color="auto"/>
      </w:divBdr>
    </w:div>
    <w:div w:id="92359016">
      <w:bodyDiv w:val="1"/>
      <w:marLeft w:val="0"/>
      <w:marRight w:val="0"/>
      <w:marTop w:val="0"/>
      <w:marBottom w:val="0"/>
      <w:divBdr>
        <w:top w:val="none" w:sz="0" w:space="0" w:color="auto"/>
        <w:left w:val="none" w:sz="0" w:space="0" w:color="auto"/>
        <w:bottom w:val="none" w:sz="0" w:space="0" w:color="auto"/>
        <w:right w:val="none" w:sz="0" w:space="0" w:color="auto"/>
      </w:divBdr>
    </w:div>
    <w:div w:id="105388575">
      <w:bodyDiv w:val="1"/>
      <w:marLeft w:val="0"/>
      <w:marRight w:val="0"/>
      <w:marTop w:val="0"/>
      <w:marBottom w:val="0"/>
      <w:divBdr>
        <w:top w:val="none" w:sz="0" w:space="0" w:color="auto"/>
        <w:left w:val="none" w:sz="0" w:space="0" w:color="auto"/>
        <w:bottom w:val="none" w:sz="0" w:space="0" w:color="auto"/>
        <w:right w:val="none" w:sz="0" w:space="0" w:color="auto"/>
      </w:divBdr>
    </w:div>
    <w:div w:id="108091396">
      <w:bodyDiv w:val="1"/>
      <w:marLeft w:val="0"/>
      <w:marRight w:val="0"/>
      <w:marTop w:val="0"/>
      <w:marBottom w:val="0"/>
      <w:divBdr>
        <w:top w:val="none" w:sz="0" w:space="0" w:color="auto"/>
        <w:left w:val="none" w:sz="0" w:space="0" w:color="auto"/>
        <w:bottom w:val="none" w:sz="0" w:space="0" w:color="auto"/>
        <w:right w:val="none" w:sz="0" w:space="0" w:color="auto"/>
      </w:divBdr>
    </w:div>
    <w:div w:id="110126474">
      <w:bodyDiv w:val="1"/>
      <w:marLeft w:val="0"/>
      <w:marRight w:val="0"/>
      <w:marTop w:val="0"/>
      <w:marBottom w:val="0"/>
      <w:divBdr>
        <w:top w:val="none" w:sz="0" w:space="0" w:color="auto"/>
        <w:left w:val="none" w:sz="0" w:space="0" w:color="auto"/>
        <w:bottom w:val="none" w:sz="0" w:space="0" w:color="auto"/>
        <w:right w:val="none" w:sz="0" w:space="0" w:color="auto"/>
      </w:divBdr>
    </w:div>
    <w:div w:id="125203084">
      <w:bodyDiv w:val="1"/>
      <w:marLeft w:val="0"/>
      <w:marRight w:val="0"/>
      <w:marTop w:val="0"/>
      <w:marBottom w:val="0"/>
      <w:divBdr>
        <w:top w:val="none" w:sz="0" w:space="0" w:color="auto"/>
        <w:left w:val="none" w:sz="0" w:space="0" w:color="auto"/>
        <w:bottom w:val="none" w:sz="0" w:space="0" w:color="auto"/>
        <w:right w:val="none" w:sz="0" w:space="0" w:color="auto"/>
      </w:divBdr>
    </w:div>
    <w:div w:id="125399049">
      <w:bodyDiv w:val="1"/>
      <w:marLeft w:val="0"/>
      <w:marRight w:val="0"/>
      <w:marTop w:val="0"/>
      <w:marBottom w:val="0"/>
      <w:divBdr>
        <w:top w:val="none" w:sz="0" w:space="0" w:color="auto"/>
        <w:left w:val="none" w:sz="0" w:space="0" w:color="auto"/>
        <w:bottom w:val="none" w:sz="0" w:space="0" w:color="auto"/>
        <w:right w:val="none" w:sz="0" w:space="0" w:color="auto"/>
      </w:divBdr>
    </w:div>
    <w:div w:id="140730878">
      <w:bodyDiv w:val="1"/>
      <w:marLeft w:val="0"/>
      <w:marRight w:val="0"/>
      <w:marTop w:val="0"/>
      <w:marBottom w:val="0"/>
      <w:divBdr>
        <w:top w:val="none" w:sz="0" w:space="0" w:color="auto"/>
        <w:left w:val="none" w:sz="0" w:space="0" w:color="auto"/>
        <w:bottom w:val="none" w:sz="0" w:space="0" w:color="auto"/>
        <w:right w:val="none" w:sz="0" w:space="0" w:color="auto"/>
      </w:divBdr>
    </w:div>
    <w:div w:id="149176894">
      <w:bodyDiv w:val="1"/>
      <w:marLeft w:val="0"/>
      <w:marRight w:val="0"/>
      <w:marTop w:val="0"/>
      <w:marBottom w:val="0"/>
      <w:divBdr>
        <w:top w:val="none" w:sz="0" w:space="0" w:color="auto"/>
        <w:left w:val="none" w:sz="0" w:space="0" w:color="auto"/>
        <w:bottom w:val="none" w:sz="0" w:space="0" w:color="auto"/>
        <w:right w:val="none" w:sz="0" w:space="0" w:color="auto"/>
      </w:divBdr>
    </w:div>
    <w:div w:id="159926824">
      <w:bodyDiv w:val="1"/>
      <w:marLeft w:val="0"/>
      <w:marRight w:val="0"/>
      <w:marTop w:val="0"/>
      <w:marBottom w:val="0"/>
      <w:divBdr>
        <w:top w:val="none" w:sz="0" w:space="0" w:color="auto"/>
        <w:left w:val="none" w:sz="0" w:space="0" w:color="auto"/>
        <w:bottom w:val="none" w:sz="0" w:space="0" w:color="auto"/>
        <w:right w:val="none" w:sz="0" w:space="0" w:color="auto"/>
      </w:divBdr>
    </w:div>
    <w:div w:id="163395166">
      <w:bodyDiv w:val="1"/>
      <w:marLeft w:val="0"/>
      <w:marRight w:val="0"/>
      <w:marTop w:val="0"/>
      <w:marBottom w:val="0"/>
      <w:divBdr>
        <w:top w:val="none" w:sz="0" w:space="0" w:color="auto"/>
        <w:left w:val="none" w:sz="0" w:space="0" w:color="auto"/>
        <w:bottom w:val="none" w:sz="0" w:space="0" w:color="auto"/>
        <w:right w:val="none" w:sz="0" w:space="0" w:color="auto"/>
      </w:divBdr>
    </w:div>
    <w:div w:id="165707450">
      <w:bodyDiv w:val="1"/>
      <w:marLeft w:val="0"/>
      <w:marRight w:val="0"/>
      <w:marTop w:val="0"/>
      <w:marBottom w:val="0"/>
      <w:divBdr>
        <w:top w:val="none" w:sz="0" w:space="0" w:color="auto"/>
        <w:left w:val="none" w:sz="0" w:space="0" w:color="auto"/>
        <w:bottom w:val="none" w:sz="0" w:space="0" w:color="auto"/>
        <w:right w:val="none" w:sz="0" w:space="0" w:color="auto"/>
      </w:divBdr>
    </w:div>
    <w:div w:id="232011999">
      <w:bodyDiv w:val="1"/>
      <w:marLeft w:val="0"/>
      <w:marRight w:val="0"/>
      <w:marTop w:val="0"/>
      <w:marBottom w:val="0"/>
      <w:divBdr>
        <w:top w:val="none" w:sz="0" w:space="0" w:color="auto"/>
        <w:left w:val="none" w:sz="0" w:space="0" w:color="auto"/>
        <w:bottom w:val="none" w:sz="0" w:space="0" w:color="auto"/>
        <w:right w:val="none" w:sz="0" w:space="0" w:color="auto"/>
      </w:divBdr>
    </w:div>
    <w:div w:id="232737891">
      <w:bodyDiv w:val="1"/>
      <w:marLeft w:val="0"/>
      <w:marRight w:val="0"/>
      <w:marTop w:val="0"/>
      <w:marBottom w:val="0"/>
      <w:divBdr>
        <w:top w:val="none" w:sz="0" w:space="0" w:color="auto"/>
        <w:left w:val="none" w:sz="0" w:space="0" w:color="auto"/>
        <w:bottom w:val="none" w:sz="0" w:space="0" w:color="auto"/>
        <w:right w:val="none" w:sz="0" w:space="0" w:color="auto"/>
      </w:divBdr>
    </w:div>
    <w:div w:id="252008482">
      <w:bodyDiv w:val="1"/>
      <w:marLeft w:val="0"/>
      <w:marRight w:val="0"/>
      <w:marTop w:val="0"/>
      <w:marBottom w:val="0"/>
      <w:divBdr>
        <w:top w:val="none" w:sz="0" w:space="0" w:color="auto"/>
        <w:left w:val="none" w:sz="0" w:space="0" w:color="auto"/>
        <w:bottom w:val="none" w:sz="0" w:space="0" w:color="auto"/>
        <w:right w:val="none" w:sz="0" w:space="0" w:color="auto"/>
      </w:divBdr>
    </w:div>
    <w:div w:id="262736783">
      <w:bodyDiv w:val="1"/>
      <w:marLeft w:val="0"/>
      <w:marRight w:val="0"/>
      <w:marTop w:val="0"/>
      <w:marBottom w:val="0"/>
      <w:divBdr>
        <w:top w:val="none" w:sz="0" w:space="0" w:color="auto"/>
        <w:left w:val="none" w:sz="0" w:space="0" w:color="auto"/>
        <w:bottom w:val="none" w:sz="0" w:space="0" w:color="auto"/>
        <w:right w:val="none" w:sz="0" w:space="0" w:color="auto"/>
      </w:divBdr>
    </w:div>
    <w:div w:id="275455742">
      <w:bodyDiv w:val="1"/>
      <w:marLeft w:val="0"/>
      <w:marRight w:val="0"/>
      <w:marTop w:val="0"/>
      <w:marBottom w:val="0"/>
      <w:divBdr>
        <w:top w:val="none" w:sz="0" w:space="0" w:color="auto"/>
        <w:left w:val="none" w:sz="0" w:space="0" w:color="auto"/>
        <w:bottom w:val="none" w:sz="0" w:space="0" w:color="auto"/>
        <w:right w:val="none" w:sz="0" w:space="0" w:color="auto"/>
      </w:divBdr>
    </w:div>
    <w:div w:id="275645995">
      <w:bodyDiv w:val="1"/>
      <w:marLeft w:val="0"/>
      <w:marRight w:val="0"/>
      <w:marTop w:val="0"/>
      <w:marBottom w:val="0"/>
      <w:divBdr>
        <w:top w:val="none" w:sz="0" w:space="0" w:color="auto"/>
        <w:left w:val="none" w:sz="0" w:space="0" w:color="auto"/>
        <w:bottom w:val="none" w:sz="0" w:space="0" w:color="auto"/>
        <w:right w:val="none" w:sz="0" w:space="0" w:color="auto"/>
      </w:divBdr>
    </w:div>
    <w:div w:id="292715751">
      <w:bodyDiv w:val="1"/>
      <w:marLeft w:val="0"/>
      <w:marRight w:val="0"/>
      <w:marTop w:val="0"/>
      <w:marBottom w:val="0"/>
      <w:divBdr>
        <w:top w:val="none" w:sz="0" w:space="0" w:color="auto"/>
        <w:left w:val="none" w:sz="0" w:space="0" w:color="auto"/>
        <w:bottom w:val="none" w:sz="0" w:space="0" w:color="auto"/>
        <w:right w:val="none" w:sz="0" w:space="0" w:color="auto"/>
      </w:divBdr>
    </w:div>
    <w:div w:id="292756183">
      <w:bodyDiv w:val="1"/>
      <w:marLeft w:val="0"/>
      <w:marRight w:val="0"/>
      <w:marTop w:val="0"/>
      <w:marBottom w:val="0"/>
      <w:divBdr>
        <w:top w:val="none" w:sz="0" w:space="0" w:color="auto"/>
        <w:left w:val="none" w:sz="0" w:space="0" w:color="auto"/>
        <w:bottom w:val="none" w:sz="0" w:space="0" w:color="auto"/>
        <w:right w:val="none" w:sz="0" w:space="0" w:color="auto"/>
      </w:divBdr>
    </w:div>
    <w:div w:id="299919711">
      <w:bodyDiv w:val="1"/>
      <w:marLeft w:val="0"/>
      <w:marRight w:val="0"/>
      <w:marTop w:val="0"/>
      <w:marBottom w:val="0"/>
      <w:divBdr>
        <w:top w:val="none" w:sz="0" w:space="0" w:color="auto"/>
        <w:left w:val="none" w:sz="0" w:space="0" w:color="auto"/>
        <w:bottom w:val="none" w:sz="0" w:space="0" w:color="auto"/>
        <w:right w:val="none" w:sz="0" w:space="0" w:color="auto"/>
      </w:divBdr>
    </w:div>
    <w:div w:id="301617972">
      <w:bodyDiv w:val="1"/>
      <w:marLeft w:val="0"/>
      <w:marRight w:val="0"/>
      <w:marTop w:val="0"/>
      <w:marBottom w:val="0"/>
      <w:divBdr>
        <w:top w:val="none" w:sz="0" w:space="0" w:color="auto"/>
        <w:left w:val="none" w:sz="0" w:space="0" w:color="auto"/>
        <w:bottom w:val="none" w:sz="0" w:space="0" w:color="auto"/>
        <w:right w:val="none" w:sz="0" w:space="0" w:color="auto"/>
      </w:divBdr>
    </w:div>
    <w:div w:id="319043244">
      <w:bodyDiv w:val="1"/>
      <w:marLeft w:val="0"/>
      <w:marRight w:val="0"/>
      <w:marTop w:val="0"/>
      <w:marBottom w:val="0"/>
      <w:divBdr>
        <w:top w:val="none" w:sz="0" w:space="0" w:color="auto"/>
        <w:left w:val="none" w:sz="0" w:space="0" w:color="auto"/>
        <w:bottom w:val="none" w:sz="0" w:space="0" w:color="auto"/>
        <w:right w:val="none" w:sz="0" w:space="0" w:color="auto"/>
      </w:divBdr>
    </w:div>
    <w:div w:id="324096394">
      <w:bodyDiv w:val="1"/>
      <w:marLeft w:val="0"/>
      <w:marRight w:val="0"/>
      <w:marTop w:val="0"/>
      <w:marBottom w:val="0"/>
      <w:divBdr>
        <w:top w:val="none" w:sz="0" w:space="0" w:color="auto"/>
        <w:left w:val="none" w:sz="0" w:space="0" w:color="auto"/>
        <w:bottom w:val="none" w:sz="0" w:space="0" w:color="auto"/>
        <w:right w:val="none" w:sz="0" w:space="0" w:color="auto"/>
      </w:divBdr>
    </w:div>
    <w:div w:id="325715522">
      <w:bodyDiv w:val="1"/>
      <w:marLeft w:val="0"/>
      <w:marRight w:val="0"/>
      <w:marTop w:val="0"/>
      <w:marBottom w:val="0"/>
      <w:divBdr>
        <w:top w:val="none" w:sz="0" w:space="0" w:color="auto"/>
        <w:left w:val="none" w:sz="0" w:space="0" w:color="auto"/>
        <w:bottom w:val="none" w:sz="0" w:space="0" w:color="auto"/>
        <w:right w:val="none" w:sz="0" w:space="0" w:color="auto"/>
      </w:divBdr>
    </w:div>
    <w:div w:id="326712632">
      <w:bodyDiv w:val="1"/>
      <w:marLeft w:val="0"/>
      <w:marRight w:val="0"/>
      <w:marTop w:val="0"/>
      <w:marBottom w:val="0"/>
      <w:divBdr>
        <w:top w:val="none" w:sz="0" w:space="0" w:color="auto"/>
        <w:left w:val="none" w:sz="0" w:space="0" w:color="auto"/>
        <w:bottom w:val="none" w:sz="0" w:space="0" w:color="auto"/>
        <w:right w:val="none" w:sz="0" w:space="0" w:color="auto"/>
      </w:divBdr>
    </w:div>
    <w:div w:id="341903028">
      <w:bodyDiv w:val="1"/>
      <w:marLeft w:val="0"/>
      <w:marRight w:val="0"/>
      <w:marTop w:val="0"/>
      <w:marBottom w:val="0"/>
      <w:divBdr>
        <w:top w:val="none" w:sz="0" w:space="0" w:color="auto"/>
        <w:left w:val="none" w:sz="0" w:space="0" w:color="auto"/>
        <w:bottom w:val="none" w:sz="0" w:space="0" w:color="auto"/>
        <w:right w:val="none" w:sz="0" w:space="0" w:color="auto"/>
      </w:divBdr>
    </w:div>
    <w:div w:id="352616263">
      <w:bodyDiv w:val="1"/>
      <w:marLeft w:val="0"/>
      <w:marRight w:val="0"/>
      <w:marTop w:val="0"/>
      <w:marBottom w:val="0"/>
      <w:divBdr>
        <w:top w:val="none" w:sz="0" w:space="0" w:color="auto"/>
        <w:left w:val="none" w:sz="0" w:space="0" w:color="auto"/>
        <w:bottom w:val="none" w:sz="0" w:space="0" w:color="auto"/>
        <w:right w:val="none" w:sz="0" w:space="0" w:color="auto"/>
      </w:divBdr>
    </w:div>
    <w:div w:id="354964494">
      <w:bodyDiv w:val="1"/>
      <w:marLeft w:val="0"/>
      <w:marRight w:val="0"/>
      <w:marTop w:val="0"/>
      <w:marBottom w:val="0"/>
      <w:divBdr>
        <w:top w:val="none" w:sz="0" w:space="0" w:color="auto"/>
        <w:left w:val="none" w:sz="0" w:space="0" w:color="auto"/>
        <w:bottom w:val="none" w:sz="0" w:space="0" w:color="auto"/>
        <w:right w:val="none" w:sz="0" w:space="0" w:color="auto"/>
      </w:divBdr>
    </w:div>
    <w:div w:id="357006544">
      <w:bodyDiv w:val="1"/>
      <w:marLeft w:val="0"/>
      <w:marRight w:val="0"/>
      <w:marTop w:val="0"/>
      <w:marBottom w:val="0"/>
      <w:divBdr>
        <w:top w:val="none" w:sz="0" w:space="0" w:color="auto"/>
        <w:left w:val="none" w:sz="0" w:space="0" w:color="auto"/>
        <w:bottom w:val="none" w:sz="0" w:space="0" w:color="auto"/>
        <w:right w:val="none" w:sz="0" w:space="0" w:color="auto"/>
      </w:divBdr>
    </w:div>
    <w:div w:id="358244350">
      <w:bodyDiv w:val="1"/>
      <w:marLeft w:val="0"/>
      <w:marRight w:val="0"/>
      <w:marTop w:val="0"/>
      <w:marBottom w:val="0"/>
      <w:divBdr>
        <w:top w:val="none" w:sz="0" w:space="0" w:color="auto"/>
        <w:left w:val="none" w:sz="0" w:space="0" w:color="auto"/>
        <w:bottom w:val="none" w:sz="0" w:space="0" w:color="auto"/>
        <w:right w:val="none" w:sz="0" w:space="0" w:color="auto"/>
      </w:divBdr>
    </w:div>
    <w:div w:id="372850733">
      <w:bodyDiv w:val="1"/>
      <w:marLeft w:val="0"/>
      <w:marRight w:val="0"/>
      <w:marTop w:val="0"/>
      <w:marBottom w:val="0"/>
      <w:divBdr>
        <w:top w:val="none" w:sz="0" w:space="0" w:color="auto"/>
        <w:left w:val="none" w:sz="0" w:space="0" w:color="auto"/>
        <w:bottom w:val="none" w:sz="0" w:space="0" w:color="auto"/>
        <w:right w:val="none" w:sz="0" w:space="0" w:color="auto"/>
      </w:divBdr>
    </w:div>
    <w:div w:id="381026365">
      <w:bodyDiv w:val="1"/>
      <w:marLeft w:val="0"/>
      <w:marRight w:val="0"/>
      <w:marTop w:val="0"/>
      <w:marBottom w:val="0"/>
      <w:divBdr>
        <w:top w:val="none" w:sz="0" w:space="0" w:color="auto"/>
        <w:left w:val="none" w:sz="0" w:space="0" w:color="auto"/>
        <w:bottom w:val="none" w:sz="0" w:space="0" w:color="auto"/>
        <w:right w:val="none" w:sz="0" w:space="0" w:color="auto"/>
      </w:divBdr>
    </w:div>
    <w:div w:id="386346016">
      <w:bodyDiv w:val="1"/>
      <w:marLeft w:val="0"/>
      <w:marRight w:val="0"/>
      <w:marTop w:val="0"/>
      <w:marBottom w:val="0"/>
      <w:divBdr>
        <w:top w:val="none" w:sz="0" w:space="0" w:color="auto"/>
        <w:left w:val="none" w:sz="0" w:space="0" w:color="auto"/>
        <w:bottom w:val="none" w:sz="0" w:space="0" w:color="auto"/>
        <w:right w:val="none" w:sz="0" w:space="0" w:color="auto"/>
      </w:divBdr>
    </w:div>
    <w:div w:id="392824165">
      <w:bodyDiv w:val="1"/>
      <w:marLeft w:val="0"/>
      <w:marRight w:val="0"/>
      <w:marTop w:val="0"/>
      <w:marBottom w:val="0"/>
      <w:divBdr>
        <w:top w:val="none" w:sz="0" w:space="0" w:color="auto"/>
        <w:left w:val="none" w:sz="0" w:space="0" w:color="auto"/>
        <w:bottom w:val="none" w:sz="0" w:space="0" w:color="auto"/>
        <w:right w:val="none" w:sz="0" w:space="0" w:color="auto"/>
      </w:divBdr>
    </w:div>
    <w:div w:id="393507962">
      <w:bodyDiv w:val="1"/>
      <w:marLeft w:val="0"/>
      <w:marRight w:val="0"/>
      <w:marTop w:val="0"/>
      <w:marBottom w:val="0"/>
      <w:divBdr>
        <w:top w:val="none" w:sz="0" w:space="0" w:color="auto"/>
        <w:left w:val="none" w:sz="0" w:space="0" w:color="auto"/>
        <w:bottom w:val="none" w:sz="0" w:space="0" w:color="auto"/>
        <w:right w:val="none" w:sz="0" w:space="0" w:color="auto"/>
      </w:divBdr>
    </w:div>
    <w:div w:id="398947075">
      <w:bodyDiv w:val="1"/>
      <w:marLeft w:val="0"/>
      <w:marRight w:val="0"/>
      <w:marTop w:val="0"/>
      <w:marBottom w:val="0"/>
      <w:divBdr>
        <w:top w:val="none" w:sz="0" w:space="0" w:color="auto"/>
        <w:left w:val="none" w:sz="0" w:space="0" w:color="auto"/>
        <w:bottom w:val="none" w:sz="0" w:space="0" w:color="auto"/>
        <w:right w:val="none" w:sz="0" w:space="0" w:color="auto"/>
      </w:divBdr>
    </w:div>
    <w:div w:id="407000496">
      <w:bodyDiv w:val="1"/>
      <w:marLeft w:val="0"/>
      <w:marRight w:val="0"/>
      <w:marTop w:val="0"/>
      <w:marBottom w:val="0"/>
      <w:divBdr>
        <w:top w:val="none" w:sz="0" w:space="0" w:color="auto"/>
        <w:left w:val="none" w:sz="0" w:space="0" w:color="auto"/>
        <w:bottom w:val="none" w:sz="0" w:space="0" w:color="auto"/>
        <w:right w:val="none" w:sz="0" w:space="0" w:color="auto"/>
      </w:divBdr>
    </w:div>
    <w:div w:id="426535432">
      <w:bodyDiv w:val="1"/>
      <w:marLeft w:val="0"/>
      <w:marRight w:val="0"/>
      <w:marTop w:val="0"/>
      <w:marBottom w:val="0"/>
      <w:divBdr>
        <w:top w:val="none" w:sz="0" w:space="0" w:color="auto"/>
        <w:left w:val="none" w:sz="0" w:space="0" w:color="auto"/>
        <w:bottom w:val="none" w:sz="0" w:space="0" w:color="auto"/>
        <w:right w:val="none" w:sz="0" w:space="0" w:color="auto"/>
      </w:divBdr>
    </w:div>
    <w:div w:id="428736571">
      <w:bodyDiv w:val="1"/>
      <w:marLeft w:val="0"/>
      <w:marRight w:val="0"/>
      <w:marTop w:val="0"/>
      <w:marBottom w:val="0"/>
      <w:divBdr>
        <w:top w:val="none" w:sz="0" w:space="0" w:color="auto"/>
        <w:left w:val="none" w:sz="0" w:space="0" w:color="auto"/>
        <w:bottom w:val="none" w:sz="0" w:space="0" w:color="auto"/>
        <w:right w:val="none" w:sz="0" w:space="0" w:color="auto"/>
      </w:divBdr>
    </w:div>
    <w:div w:id="437601956">
      <w:bodyDiv w:val="1"/>
      <w:marLeft w:val="0"/>
      <w:marRight w:val="0"/>
      <w:marTop w:val="0"/>
      <w:marBottom w:val="0"/>
      <w:divBdr>
        <w:top w:val="none" w:sz="0" w:space="0" w:color="auto"/>
        <w:left w:val="none" w:sz="0" w:space="0" w:color="auto"/>
        <w:bottom w:val="none" w:sz="0" w:space="0" w:color="auto"/>
        <w:right w:val="none" w:sz="0" w:space="0" w:color="auto"/>
      </w:divBdr>
    </w:div>
    <w:div w:id="446437720">
      <w:bodyDiv w:val="1"/>
      <w:marLeft w:val="0"/>
      <w:marRight w:val="0"/>
      <w:marTop w:val="0"/>
      <w:marBottom w:val="0"/>
      <w:divBdr>
        <w:top w:val="none" w:sz="0" w:space="0" w:color="auto"/>
        <w:left w:val="none" w:sz="0" w:space="0" w:color="auto"/>
        <w:bottom w:val="none" w:sz="0" w:space="0" w:color="auto"/>
        <w:right w:val="none" w:sz="0" w:space="0" w:color="auto"/>
      </w:divBdr>
    </w:div>
    <w:div w:id="450709344">
      <w:bodyDiv w:val="1"/>
      <w:marLeft w:val="0"/>
      <w:marRight w:val="0"/>
      <w:marTop w:val="0"/>
      <w:marBottom w:val="0"/>
      <w:divBdr>
        <w:top w:val="none" w:sz="0" w:space="0" w:color="auto"/>
        <w:left w:val="none" w:sz="0" w:space="0" w:color="auto"/>
        <w:bottom w:val="none" w:sz="0" w:space="0" w:color="auto"/>
        <w:right w:val="none" w:sz="0" w:space="0" w:color="auto"/>
      </w:divBdr>
    </w:div>
    <w:div w:id="456341432">
      <w:bodyDiv w:val="1"/>
      <w:marLeft w:val="0"/>
      <w:marRight w:val="0"/>
      <w:marTop w:val="0"/>
      <w:marBottom w:val="0"/>
      <w:divBdr>
        <w:top w:val="none" w:sz="0" w:space="0" w:color="auto"/>
        <w:left w:val="none" w:sz="0" w:space="0" w:color="auto"/>
        <w:bottom w:val="none" w:sz="0" w:space="0" w:color="auto"/>
        <w:right w:val="none" w:sz="0" w:space="0" w:color="auto"/>
      </w:divBdr>
    </w:div>
    <w:div w:id="464393228">
      <w:bodyDiv w:val="1"/>
      <w:marLeft w:val="0"/>
      <w:marRight w:val="0"/>
      <w:marTop w:val="0"/>
      <w:marBottom w:val="0"/>
      <w:divBdr>
        <w:top w:val="none" w:sz="0" w:space="0" w:color="auto"/>
        <w:left w:val="none" w:sz="0" w:space="0" w:color="auto"/>
        <w:bottom w:val="none" w:sz="0" w:space="0" w:color="auto"/>
        <w:right w:val="none" w:sz="0" w:space="0" w:color="auto"/>
      </w:divBdr>
    </w:div>
    <w:div w:id="483393850">
      <w:bodyDiv w:val="1"/>
      <w:marLeft w:val="0"/>
      <w:marRight w:val="0"/>
      <w:marTop w:val="0"/>
      <w:marBottom w:val="0"/>
      <w:divBdr>
        <w:top w:val="none" w:sz="0" w:space="0" w:color="auto"/>
        <w:left w:val="none" w:sz="0" w:space="0" w:color="auto"/>
        <w:bottom w:val="none" w:sz="0" w:space="0" w:color="auto"/>
        <w:right w:val="none" w:sz="0" w:space="0" w:color="auto"/>
      </w:divBdr>
    </w:div>
    <w:div w:id="483668034">
      <w:bodyDiv w:val="1"/>
      <w:marLeft w:val="0"/>
      <w:marRight w:val="0"/>
      <w:marTop w:val="0"/>
      <w:marBottom w:val="0"/>
      <w:divBdr>
        <w:top w:val="none" w:sz="0" w:space="0" w:color="auto"/>
        <w:left w:val="none" w:sz="0" w:space="0" w:color="auto"/>
        <w:bottom w:val="none" w:sz="0" w:space="0" w:color="auto"/>
        <w:right w:val="none" w:sz="0" w:space="0" w:color="auto"/>
      </w:divBdr>
    </w:div>
    <w:div w:id="491532080">
      <w:bodyDiv w:val="1"/>
      <w:marLeft w:val="0"/>
      <w:marRight w:val="0"/>
      <w:marTop w:val="0"/>
      <w:marBottom w:val="0"/>
      <w:divBdr>
        <w:top w:val="none" w:sz="0" w:space="0" w:color="auto"/>
        <w:left w:val="none" w:sz="0" w:space="0" w:color="auto"/>
        <w:bottom w:val="none" w:sz="0" w:space="0" w:color="auto"/>
        <w:right w:val="none" w:sz="0" w:space="0" w:color="auto"/>
      </w:divBdr>
    </w:div>
    <w:div w:id="493185450">
      <w:bodyDiv w:val="1"/>
      <w:marLeft w:val="0"/>
      <w:marRight w:val="0"/>
      <w:marTop w:val="0"/>
      <w:marBottom w:val="0"/>
      <w:divBdr>
        <w:top w:val="none" w:sz="0" w:space="0" w:color="auto"/>
        <w:left w:val="none" w:sz="0" w:space="0" w:color="auto"/>
        <w:bottom w:val="none" w:sz="0" w:space="0" w:color="auto"/>
        <w:right w:val="none" w:sz="0" w:space="0" w:color="auto"/>
      </w:divBdr>
    </w:div>
    <w:div w:id="493229679">
      <w:bodyDiv w:val="1"/>
      <w:marLeft w:val="0"/>
      <w:marRight w:val="0"/>
      <w:marTop w:val="0"/>
      <w:marBottom w:val="0"/>
      <w:divBdr>
        <w:top w:val="none" w:sz="0" w:space="0" w:color="auto"/>
        <w:left w:val="none" w:sz="0" w:space="0" w:color="auto"/>
        <w:bottom w:val="none" w:sz="0" w:space="0" w:color="auto"/>
        <w:right w:val="none" w:sz="0" w:space="0" w:color="auto"/>
      </w:divBdr>
    </w:div>
    <w:div w:id="501043939">
      <w:bodyDiv w:val="1"/>
      <w:marLeft w:val="0"/>
      <w:marRight w:val="0"/>
      <w:marTop w:val="0"/>
      <w:marBottom w:val="0"/>
      <w:divBdr>
        <w:top w:val="none" w:sz="0" w:space="0" w:color="auto"/>
        <w:left w:val="none" w:sz="0" w:space="0" w:color="auto"/>
        <w:bottom w:val="none" w:sz="0" w:space="0" w:color="auto"/>
        <w:right w:val="none" w:sz="0" w:space="0" w:color="auto"/>
      </w:divBdr>
    </w:div>
    <w:div w:id="516773938">
      <w:bodyDiv w:val="1"/>
      <w:marLeft w:val="0"/>
      <w:marRight w:val="0"/>
      <w:marTop w:val="0"/>
      <w:marBottom w:val="0"/>
      <w:divBdr>
        <w:top w:val="none" w:sz="0" w:space="0" w:color="auto"/>
        <w:left w:val="none" w:sz="0" w:space="0" w:color="auto"/>
        <w:bottom w:val="none" w:sz="0" w:space="0" w:color="auto"/>
        <w:right w:val="none" w:sz="0" w:space="0" w:color="auto"/>
      </w:divBdr>
    </w:div>
    <w:div w:id="519514110">
      <w:bodyDiv w:val="1"/>
      <w:marLeft w:val="0"/>
      <w:marRight w:val="0"/>
      <w:marTop w:val="0"/>
      <w:marBottom w:val="0"/>
      <w:divBdr>
        <w:top w:val="none" w:sz="0" w:space="0" w:color="auto"/>
        <w:left w:val="none" w:sz="0" w:space="0" w:color="auto"/>
        <w:bottom w:val="none" w:sz="0" w:space="0" w:color="auto"/>
        <w:right w:val="none" w:sz="0" w:space="0" w:color="auto"/>
      </w:divBdr>
    </w:div>
    <w:div w:id="536822165">
      <w:marLeft w:val="0"/>
      <w:marRight w:val="0"/>
      <w:marTop w:val="0"/>
      <w:marBottom w:val="0"/>
      <w:divBdr>
        <w:top w:val="none" w:sz="0" w:space="0" w:color="auto"/>
        <w:left w:val="none" w:sz="0" w:space="0" w:color="auto"/>
        <w:bottom w:val="none" w:sz="0" w:space="0" w:color="auto"/>
        <w:right w:val="none" w:sz="0" w:space="0" w:color="auto"/>
      </w:divBdr>
    </w:div>
    <w:div w:id="536822166">
      <w:marLeft w:val="0"/>
      <w:marRight w:val="0"/>
      <w:marTop w:val="0"/>
      <w:marBottom w:val="0"/>
      <w:divBdr>
        <w:top w:val="none" w:sz="0" w:space="0" w:color="auto"/>
        <w:left w:val="none" w:sz="0" w:space="0" w:color="auto"/>
        <w:bottom w:val="none" w:sz="0" w:space="0" w:color="auto"/>
        <w:right w:val="none" w:sz="0" w:space="0" w:color="auto"/>
      </w:divBdr>
    </w:div>
    <w:div w:id="536822167">
      <w:marLeft w:val="0"/>
      <w:marRight w:val="0"/>
      <w:marTop w:val="0"/>
      <w:marBottom w:val="0"/>
      <w:divBdr>
        <w:top w:val="none" w:sz="0" w:space="0" w:color="auto"/>
        <w:left w:val="none" w:sz="0" w:space="0" w:color="auto"/>
        <w:bottom w:val="none" w:sz="0" w:space="0" w:color="auto"/>
        <w:right w:val="none" w:sz="0" w:space="0" w:color="auto"/>
      </w:divBdr>
    </w:div>
    <w:div w:id="536822168">
      <w:marLeft w:val="0"/>
      <w:marRight w:val="0"/>
      <w:marTop w:val="0"/>
      <w:marBottom w:val="0"/>
      <w:divBdr>
        <w:top w:val="none" w:sz="0" w:space="0" w:color="auto"/>
        <w:left w:val="none" w:sz="0" w:space="0" w:color="auto"/>
        <w:bottom w:val="none" w:sz="0" w:space="0" w:color="auto"/>
        <w:right w:val="none" w:sz="0" w:space="0" w:color="auto"/>
      </w:divBdr>
    </w:div>
    <w:div w:id="536822169">
      <w:marLeft w:val="0"/>
      <w:marRight w:val="0"/>
      <w:marTop w:val="0"/>
      <w:marBottom w:val="0"/>
      <w:divBdr>
        <w:top w:val="none" w:sz="0" w:space="0" w:color="auto"/>
        <w:left w:val="none" w:sz="0" w:space="0" w:color="auto"/>
        <w:bottom w:val="none" w:sz="0" w:space="0" w:color="auto"/>
        <w:right w:val="none" w:sz="0" w:space="0" w:color="auto"/>
      </w:divBdr>
    </w:div>
    <w:div w:id="536822170">
      <w:marLeft w:val="0"/>
      <w:marRight w:val="0"/>
      <w:marTop w:val="0"/>
      <w:marBottom w:val="0"/>
      <w:divBdr>
        <w:top w:val="none" w:sz="0" w:space="0" w:color="auto"/>
        <w:left w:val="none" w:sz="0" w:space="0" w:color="auto"/>
        <w:bottom w:val="none" w:sz="0" w:space="0" w:color="auto"/>
        <w:right w:val="none" w:sz="0" w:space="0" w:color="auto"/>
      </w:divBdr>
    </w:div>
    <w:div w:id="536822171">
      <w:marLeft w:val="0"/>
      <w:marRight w:val="0"/>
      <w:marTop w:val="0"/>
      <w:marBottom w:val="0"/>
      <w:divBdr>
        <w:top w:val="none" w:sz="0" w:space="0" w:color="auto"/>
        <w:left w:val="none" w:sz="0" w:space="0" w:color="auto"/>
        <w:bottom w:val="none" w:sz="0" w:space="0" w:color="auto"/>
        <w:right w:val="none" w:sz="0" w:space="0" w:color="auto"/>
      </w:divBdr>
    </w:div>
    <w:div w:id="536822172">
      <w:marLeft w:val="0"/>
      <w:marRight w:val="0"/>
      <w:marTop w:val="0"/>
      <w:marBottom w:val="0"/>
      <w:divBdr>
        <w:top w:val="none" w:sz="0" w:space="0" w:color="auto"/>
        <w:left w:val="none" w:sz="0" w:space="0" w:color="auto"/>
        <w:bottom w:val="none" w:sz="0" w:space="0" w:color="auto"/>
        <w:right w:val="none" w:sz="0" w:space="0" w:color="auto"/>
      </w:divBdr>
    </w:div>
    <w:div w:id="536822173">
      <w:marLeft w:val="0"/>
      <w:marRight w:val="0"/>
      <w:marTop w:val="0"/>
      <w:marBottom w:val="0"/>
      <w:divBdr>
        <w:top w:val="none" w:sz="0" w:space="0" w:color="auto"/>
        <w:left w:val="none" w:sz="0" w:space="0" w:color="auto"/>
        <w:bottom w:val="none" w:sz="0" w:space="0" w:color="auto"/>
        <w:right w:val="none" w:sz="0" w:space="0" w:color="auto"/>
      </w:divBdr>
    </w:div>
    <w:div w:id="536822174">
      <w:marLeft w:val="0"/>
      <w:marRight w:val="0"/>
      <w:marTop w:val="0"/>
      <w:marBottom w:val="0"/>
      <w:divBdr>
        <w:top w:val="none" w:sz="0" w:space="0" w:color="auto"/>
        <w:left w:val="none" w:sz="0" w:space="0" w:color="auto"/>
        <w:bottom w:val="none" w:sz="0" w:space="0" w:color="auto"/>
        <w:right w:val="none" w:sz="0" w:space="0" w:color="auto"/>
      </w:divBdr>
    </w:div>
    <w:div w:id="536822175">
      <w:marLeft w:val="0"/>
      <w:marRight w:val="0"/>
      <w:marTop w:val="0"/>
      <w:marBottom w:val="0"/>
      <w:divBdr>
        <w:top w:val="none" w:sz="0" w:space="0" w:color="auto"/>
        <w:left w:val="none" w:sz="0" w:space="0" w:color="auto"/>
        <w:bottom w:val="none" w:sz="0" w:space="0" w:color="auto"/>
        <w:right w:val="none" w:sz="0" w:space="0" w:color="auto"/>
      </w:divBdr>
    </w:div>
    <w:div w:id="536822176">
      <w:marLeft w:val="0"/>
      <w:marRight w:val="0"/>
      <w:marTop w:val="0"/>
      <w:marBottom w:val="0"/>
      <w:divBdr>
        <w:top w:val="none" w:sz="0" w:space="0" w:color="auto"/>
        <w:left w:val="none" w:sz="0" w:space="0" w:color="auto"/>
        <w:bottom w:val="none" w:sz="0" w:space="0" w:color="auto"/>
        <w:right w:val="none" w:sz="0" w:space="0" w:color="auto"/>
      </w:divBdr>
    </w:div>
    <w:div w:id="536822177">
      <w:marLeft w:val="0"/>
      <w:marRight w:val="0"/>
      <w:marTop w:val="0"/>
      <w:marBottom w:val="0"/>
      <w:divBdr>
        <w:top w:val="none" w:sz="0" w:space="0" w:color="auto"/>
        <w:left w:val="none" w:sz="0" w:space="0" w:color="auto"/>
        <w:bottom w:val="none" w:sz="0" w:space="0" w:color="auto"/>
        <w:right w:val="none" w:sz="0" w:space="0" w:color="auto"/>
      </w:divBdr>
    </w:div>
    <w:div w:id="536822178">
      <w:marLeft w:val="0"/>
      <w:marRight w:val="0"/>
      <w:marTop w:val="0"/>
      <w:marBottom w:val="0"/>
      <w:divBdr>
        <w:top w:val="none" w:sz="0" w:space="0" w:color="auto"/>
        <w:left w:val="none" w:sz="0" w:space="0" w:color="auto"/>
        <w:bottom w:val="none" w:sz="0" w:space="0" w:color="auto"/>
        <w:right w:val="none" w:sz="0" w:space="0" w:color="auto"/>
      </w:divBdr>
    </w:div>
    <w:div w:id="536822179">
      <w:marLeft w:val="0"/>
      <w:marRight w:val="0"/>
      <w:marTop w:val="0"/>
      <w:marBottom w:val="0"/>
      <w:divBdr>
        <w:top w:val="none" w:sz="0" w:space="0" w:color="auto"/>
        <w:left w:val="none" w:sz="0" w:space="0" w:color="auto"/>
        <w:bottom w:val="none" w:sz="0" w:space="0" w:color="auto"/>
        <w:right w:val="none" w:sz="0" w:space="0" w:color="auto"/>
      </w:divBdr>
    </w:div>
    <w:div w:id="570696791">
      <w:bodyDiv w:val="1"/>
      <w:marLeft w:val="0"/>
      <w:marRight w:val="0"/>
      <w:marTop w:val="0"/>
      <w:marBottom w:val="0"/>
      <w:divBdr>
        <w:top w:val="none" w:sz="0" w:space="0" w:color="auto"/>
        <w:left w:val="none" w:sz="0" w:space="0" w:color="auto"/>
        <w:bottom w:val="none" w:sz="0" w:space="0" w:color="auto"/>
        <w:right w:val="none" w:sz="0" w:space="0" w:color="auto"/>
      </w:divBdr>
    </w:div>
    <w:div w:id="585384598">
      <w:bodyDiv w:val="1"/>
      <w:marLeft w:val="0"/>
      <w:marRight w:val="0"/>
      <w:marTop w:val="0"/>
      <w:marBottom w:val="0"/>
      <w:divBdr>
        <w:top w:val="none" w:sz="0" w:space="0" w:color="auto"/>
        <w:left w:val="none" w:sz="0" w:space="0" w:color="auto"/>
        <w:bottom w:val="none" w:sz="0" w:space="0" w:color="auto"/>
        <w:right w:val="none" w:sz="0" w:space="0" w:color="auto"/>
      </w:divBdr>
    </w:div>
    <w:div w:id="615523428">
      <w:bodyDiv w:val="1"/>
      <w:marLeft w:val="0"/>
      <w:marRight w:val="0"/>
      <w:marTop w:val="0"/>
      <w:marBottom w:val="0"/>
      <w:divBdr>
        <w:top w:val="none" w:sz="0" w:space="0" w:color="auto"/>
        <w:left w:val="none" w:sz="0" w:space="0" w:color="auto"/>
        <w:bottom w:val="none" w:sz="0" w:space="0" w:color="auto"/>
        <w:right w:val="none" w:sz="0" w:space="0" w:color="auto"/>
      </w:divBdr>
    </w:div>
    <w:div w:id="621153802">
      <w:bodyDiv w:val="1"/>
      <w:marLeft w:val="0"/>
      <w:marRight w:val="0"/>
      <w:marTop w:val="0"/>
      <w:marBottom w:val="0"/>
      <w:divBdr>
        <w:top w:val="none" w:sz="0" w:space="0" w:color="auto"/>
        <w:left w:val="none" w:sz="0" w:space="0" w:color="auto"/>
        <w:bottom w:val="none" w:sz="0" w:space="0" w:color="auto"/>
        <w:right w:val="none" w:sz="0" w:space="0" w:color="auto"/>
      </w:divBdr>
    </w:div>
    <w:div w:id="621769781">
      <w:bodyDiv w:val="1"/>
      <w:marLeft w:val="0"/>
      <w:marRight w:val="0"/>
      <w:marTop w:val="0"/>
      <w:marBottom w:val="0"/>
      <w:divBdr>
        <w:top w:val="none" w:sz="0" w:space="0" w:color="auto"/>
        <w:left w:val="none" w:sz="0" w:space="0" w:color="auto"/>
        <w:bottom w:val="none" w:sz="0" w:space="0" w:color="auto"/>
        <w:right w:val="none" w:sz="0" w:space="0" w:color="auto"/>
      </w:divBdr>
    </w:div>
    <w:div w:id="622659616">
      <w:bodyDiv w:val="1"/>
      <w:marLeft w:val="0"/>
      <w:marRight w:val="0"/>
      <w:marTop w:val="0"/>
      <w:marBottom w:val="0"/>
      <w:divBdr>
        <w:top w:val="none" w:sz="0" w:space="0" w:color="auto"/>
        <w:left w:val="none" w:sz="0" w:space="0" w:color="auto"/>
        <w:bottom w:val="none" w:sz="0" w:space="0" w:color="auto"/>
        <w:right w:val="none" w:sz="0" w:space="0" w:color="auto"/>
      </w:divBdr>
    </w:div>
    <w:div w:id="626080709">
      <w:bodyDiv w:val="1"/>
      <w:marLeft w:val="0"/>
      <w:marRight w:val="0"/>
      <w:marTop w:val="0"/>
      <w:marBottom w:val="0"/>
      <w:divBdr>
        <w:top w:val="none" w:sz="0" w:space="0" w:color="auto"/>
        <w:left w:val="none" w:sz="0" w:space="0" w:color="auto"/>
        <w:bottom w:val="none" w:sz="0" w:space="0" w:color="auto"/>
        <w:right w:val="none" w:sz="0" w:space="0" w:color="auto"/>
      </w:divBdr>
    </w:div>
    <w:div w:id="643197598">
      <w:bodyDiv w:val="1"/>
      <w:marLeft w:val="0"/>
      <w:marRight w:val="0"/>
      <w:marTop w:val="0"/>
      <w:marBottom w:val="0"/>
      <w:divBdr>
        <w:top w:val="none" w:sz="0" w:space="0" w:color="auto"/>
        <w:left w:val="none" w:sz="0" w:space="0" w:color="auto"/>
        <w:bottom w:val="none" w:sz="0" w:space="0" w:color="auto"/>
        <w:right w:val="none" w:sz="0" w:space="0" w:color="auto"/>
      </w:divBdr>
    </w:div>
    <w:div w:id="647586419">
      <w:bodyDiv w:val="1"/>
      <w:marLeft w:val="0"/>
      <w:marRight w:val="0"/>
      <w:marTop w:val="0"/>
      <w:marBottom w:val="0"/>
      <w:divBdr>
        <w:top w:val="none" w:sz="0" w:space="0" w:color="auto"/>
        <w:left w:val="none" w:sz="0" w:space="0" w:color="auto"/>
        <w:bottom w:val="none" w:sz="0" w:space="0" w:color="auto"/>
        <w:right w:val="none" w:sz="0" w:space="0" w:color="auto"/>
      </w:divBdr>
    </w:div>
    <w:div w:id="650603330">
      <w:bodyDiv w:val="1"/>
      <w:marLeft w:val="0"/>
      <w:marRight w:val="0"/>
      <w:marTop w:val="0"/>
      <w:marBottom w:val="0"/>
      <w:divBdr>
        <w:top w:val="none" w:sz="0" w:space="0" w:color="auto"/>
        <w:left w:val="none" w:sz="0" w:space="0" w:color="auto"/>
        <w:bottom w:val="none" w:sz="0" w:space="0" w:color="auto"/>
        <w:right w:val="none" w:sz="0" w:space="0" w:color="auto"/>
      </w:divBdr>
    </w:div>
    <w:div w:id="661082830">
      <w:bodyDiv w:val="1"/>
      <w:marLeft w:val="0"/>
      <w:marRight w:val="0"/>
      <w:marTop w:val="0"/>
      <w:marBottom w:val="0"/>
      <w:divBdr>
        <w:top w:val="none" w:sz="0" w:space="0" w:color="auto"/>
        <w:left w:val="none" w:sz="0" w:space="0" w:color="auto"/>
        <w:bottom w:val="none" w:sz="0" w:space="0" w:color="auto"/>
        <w:right w:val="none" w:sz="0" w:space="0" w:color="auto"/>
      </w:divBdr>
    </w:div>
    <w:div w:id="668098542">
      <w:bodyDiv w:val="1"/>
      <w:marLeft w:val="0"/>
      <w:marRight w:val="0"/>
      <w:marTop w:val="0"/>
      <w:marBottom w:val="0"/>
      <w:divBdr>
        <w:top w:val="none" w:sz="0" w:space="0" w:color="auto"/>
        <w:left w:val="none" w:sz="0" w:space="0" w:color="auto"/>
        <w:bottom w:val="none" w:sz="0" w:space="0" w:color="auto"/>
        <w:right w:val="none" w:sz="0" w:space="0" w:color="auto"/>
      </w:divBdr>
    </w:div>
    <w:div w:id="672606406">
      <w:bodyDiv w:val="1"/>
      <w:marLeft w:val="0"/>
      <w:marRight w:val="0"/>
      <w:marTop w:val="0"/>
      <w:marBottom w:val="0"/>
      <w:divBdr>
        <w:top w:val="none" w:sz="0" w:space="0" w:color="auto"/>
        <w:left w:val="none" w:sz="0" w:space="0" w:color="auto"/>
        <w:bottom w:val="none" w:sz="0" w:space="0" w:color="auto"/>
        <w:right w:val="none" w:sz="0" w:space="0" w:color="auto"/>
      </w:divBdr>
    </w:div>
    <w:div w:id="692194457">
      <w:bodyDiv w:val="1"/>
      <w:marLeft w:val="0"/>
      <w:marRight w:val="0"/>
      <w:marTop w:val="0"/>
      <w:marBottom w:val="0"/>
      <w:divBdr>
        <w:top w:val="none" w:sz="0" w:space="0" w:color="auto"/>
        <w:left w:val="none" w:sz="0" w:space="0" w:color="auto"/>
        <w:bottom w:val="none" w:sz="0" w:space="0" w:color="auto"/>
        <w:right w:val="none" w:sz="0" w:space="0" w:color="auto"/>
      </w:divBdr>
    </w:div>
    <w:div w:id="701635170">
      <w:bodyDiv w:val="1"/>
      <w:marLeft w:val="0"/>
      <w:marRight w:val="0"/>
      <w:marTop w:val="0"/>
      <w:marBottom w:val="0"/>
      <w:divBdr>
        <w:top w:val="none" w:sz="0" w:space="0" w:color="auto"/>
        <w:left w:val="none" w:sz="0" w:space="0" w:color="auto"/>
        <w:bottom w:val="none" w:sz="0" w:space="0" w:color="auto"/>
        <w:right w:val="none" w:sz="0" w:space="0" w:color="auto"/>
      </w:divBdr>
    </w:div>
    <w:div w:id="711004852">
      <w:bodyDiv w:val="1"/>
      <w:marLeft w:val="0"/>
      <w:marRight w:val="0"/>
      <w:marTop w:val="0"/>
      <w:marBottom w:val="0"/>
      <w:divBdr>
        <w:top w:val="none" w:sz="0" w:space="0" w:color="auto"/>
        <w:left w:val="none" w:sz="0" w:space="0" w:color="auto"/>
        <w:bottom w:val="none" w:sz="0" w:space="0" w:color="auto"/>
        <w:right w:val="none" w:sz="0" w:space="0" w:color="auto"/>
      </w:divBdr>
    </w:div>
    <w:div w:id="711228960">
      <w:bodyDiv w:val="1"/>
      <w:marLeft w:val="0"/>
      <w:marRight w:val="0"/>
      <w:marTop w:val="0"/>
      <w:marBottom w:val="0"/>
      <w:divBdr>
        <w:top w:val="none" w:sz="0" w:space="0" w:color="auto"/>
        <w:left w:val="none" w:sz="0" w:space="0" w:color="auto"/>
        <w:bottom w:val="none" w:sz="0" w:space="0" w:color="auto"/>
        <w:right w:val="none" w:sz="0" w:space="0" w:color="auto"/>
      </w:divBdr>
    </w:div>
    <w:div w:id="711736899">
      <w:bodyDiv w:val="1"/>
      <w:marLeft w:val="0"/>
      <w:marRight w:val="0"/>
      <w:marTop w:val="0"/>
      <w:marBottom w:val="0"/>
      <w:divBdr>
        <w:top w:val="none" w:sz="0" w:space="0" w:color="auto"/>
        <w:left w:val="none" w:sz="0" w:space="0" w:color="auto"/>
        <w:bottom w:val="none" w:sz="0" w:space="0" w:color="auto"/>
        <w:right w:val="none" w:sz="0" w:space="0" w:color="auto"/>
      </w:divBdr>
    </w:div>
    <w:div w:id="721950091">
      <w:bodyDiv w:val="1"/>
      <w:marLeft w:val="0"/>
      <w:marRight w:val="0"/>
      <w:marTop w:val="0"/>
      <w:marBottom w:val="0"/>
      <w:divBdr>
        <w:top w:val="none" w:sz="0" w:space="0" w:color="auto"/>
        <w:left w:val="none" w:sz="0" w:space="0" w:color="auto"/>
        <w:bottom w:val="none" w:sz="0" w:space="0" w:color="auto"/>
        <w:right w:val="none" w:sz="0" w:space="0" w:color="auto"/>
      </w:divBdr>
    </w:div>
    <w:div w:id="723724730">
      <w:bodyDiv w:val="1"/>
      <w:marLeft w:val="0"/>
      <w:marRight w:val="0"/>
      <w:marTop w:val="0"/>
      <w:marBottom w:val="0"/>
      <w:divBdr>
        <w:top w:val="none" w:sz="0" w:space="0" w:color="auto"/>
        <w:left w:val="none" w:sz="0" w:space="0" w:color="auto"/>
        <w:bottom w:val="none" w:sz="0" w:space="0" w:color="auto"/>
        <w:right w:val="none" w:sz="0" w:space="0" w:color="auto"/>
      </w:divBdr>
    </w:div>
    <w:div w:id="725031788">
      <w:bodyDiv w:val="1"/>
      <w:marLeft w:val="0"/>
      <w:marRight w:val="0"/>
      <w:marTop w:val="0"/>
      <w:marBottom w:val="0"/>
      <w:divBdr>
        <w:top w:val="none" w:sz="0" w:space="0" w:color="auto"/>
        <w:left w:val="none" w:sz="0" w:space="0" w:color="auto"/>
        <w:bottom w:val="none" w:sz="0" w:space="0" w:color="auto"/>
        <w:right w:val="none" w:sz="0" w:space="0" w:color="auto"/>
      </w:divBdr>
    </w:div>
    <w:div w:id="755441069">
      <w:bodyDiv w:val="1"/>
      <w:marLeft w:val="0"/>
      <w:marRight w:val="0"/>
      <w:marTop w:val="0"/>
      <w:marBottom w:val="0"/>
      <w:divBdr>
        <w:top w:val="none" w:sz="0" w:space="0" w:color="auto"/>
        <w:left w:val="none" w:sz="0" w:space="0" w:color="auto"/>
        <w:bottom w:val="none" w:sz="0" w:space="0" w:color="auto"/>
        <w:right w:val="none" w:sz="0" w:space="0" w:color="auto"/>
      </w:divBdr>
    </w:div>
    <w:div w:id="759914710">
      <w:bodyDiv w:val="1"/>
      <w:marLeft w:val="0"/>
      <w:marRight w:val="0"/>
      <w:marTop w:val="0"/>
      <w:marBottom w:val="0"/>
      <w:divBdr>
        <w:top w:val="none" w:sz="0" w:space="0" w:color="auto"/>
        <w:left w:val="none" w:sz="0" w:space="0" w:color="auto"/>
        <w:bottom w:val="none" w:sz="0" w:space="0" w:color="auto"/>
        <w:right w:val="none" w:sz="0" w:space="0" w:color="auto"/>
      </w:divBdr>
    </w:div>
    <w:div w:id="764687736">
      <w:bodyDiv w:val="1"/>
      <w:marLeft w:val="0"/>
      <w:marRight w:val="0"/>
      <w:marTop w:val="0"/>
      <w:marBottom w:val="0"/>
      <w:divBdr>
        <w:top w:val="none" w:sz="0" w:space="0" w:color="auto"/>
        <w:left w:val="none" w:sz="0" w:space="0" w:color="auto"/>
        <w:bottom w:val="none" w:sz="0" w:space="0" w:color="auto"/>
        <w:right w:val="none" w:sz="0" w:space="0" w:color="auto"/>
      </w:divBdr>
    </w:div>
    <w:div w:id="769080351">
      <w:bodyDiv w:val="1"/>
      <w:marLeft w:val="0"/>
      <w:marRight w:val="0"/>
      <w:marTop w:val="0"/>
      <w:marBottom w:val="0"/>
      <w:divBdr>
        <w:top w:val="none" w:sz="0" w:space="0" w:color="auto"/>
        <w:left w:val="none" w:sz="0" w:space="0" w:color="auto"/>
        <w:bottom w:val="none" w:sz="0" w:space="0" w:color="auto"/>
        <w:right w:val="none" w:sz="0" w:space="0" w:color="auto"/>
      </w:divBdr>
    </w:div>
    <w:div w:id="775176641">
      <w:bodyDiv w:val="1"/>
      <w:marLeft w:val="0"/>
      <w:marRight w:val="0"/>
      <w:marTop w:val="0"/>
      <w:marBottom w:val="0"/>
      <w:divBdr>
        <w:top w:val="none" w:sz="0" w:space="0" w:color="auto"/>
        <w:left w:val="none" w:sz="0" w:space="0" w:color="auto"/>
        <w:bottom w:val="none" w:sz="0" w:space="0" w:color="auto"/>
        <w:right w:val="none" w:sz="0" w:space="0" w:color="auto"/>
      </w:divBdr>
    </w:div>
    <w:div w:id="783813661">
      <w:bodyDiv w:val="1"/>
      <w:marLeft w:val="0"/>
      <w:marRight w:val="0"/>
      <w:marTop w:val="0"/>
      <w:marBottom w:val="0"/>
      <w:divBdr>
        <w:top w:val="none" w:sz="0" w:space="0" w:color="auto"/>
        <w:left w:val="none" w:sz="0" w:space="0" w:color="auto"/>
        <w:bottom w:val="none" w:sz="0" w:space="0" w:color="auto"/>
        <w:right w:val="none" w:sz="0" w:space="0" w:color="auto"/>
      </w:divBdr>
    </w:div>
    <w:div w:id="787511438">
      <w:bodyDiv w:val="1"/>
      <w:marLeft w:val="0"/>
      <w:marRight w:val="0"/>
      <w:marTop w:val="0"/>
      <w:marBottom w:val="0"/>
      <w:divBdr>
        <w:top w:val="none" w:sz="0" w:space="0" w:color="auto"/>
        <w:left w:val="none" w:sz="0" w:space="0" w:color="auto"/>
        <w:bottom w:val="none" w:sz="0" w:space="0" w:color="auto"/>
        <w:right w:val="none" w:sz="0" w:space="0" w:color="auto"/>
      </w:divBdr>
    </w:div>
    <w:div w:id="799033773">
      <w:bodyDiv w:val="1"/>
      <w:marLeft w:val="0"/>
      <w:marRight w:val="0"/>
      <w:marTop w:val="0"/>
      <w:marBottom w:val="0"/>
      <w:divBdr>
        <w:top w:val="none" w:sz="0" w:space="0" w:color="auto"/>
        <w:left w:val="none" w:sz="0" w:space="0" w:color="auto"/>
        <w:bottom w:val="none" w:sz="0" w:space="0" w:color="auto"/>
        <w:right w:val="none" w:sz="0" w:space="0" w:color="auto"/>
      </w:divBdr>
    </w:div>
    <w:div w:id="802423510">
      <w:bodyDiv w:val="1"/>
      <w:marLeft w:val="0"/>
      <w:marRight w:val="0"/>
      <w:marTop w:val="0"/>
      <w:marBottom w:val="0"/>
      <w:divBdr>
        <w:top w:val="none" w:sz="0" w:space="0" w:color="auto"/>
        <w:left w:val="none" w:sz="0" w:space="0" w:color="auto"/>
        <w:bottom w:val="none" w:sz="0" w:space="0" w:color="auto"/>
        <w:right w:val="none" w:sz="0" w:space="0" w:color="auto"/>
      </w:divBdr>
    </w:div>
    <w:div w:id="810829488">
      <w:bodyDiv w:val="1"/>
      <w:marLeft w:val="0"/>
      <w:marRight w:val="0"/>
      <w:marTop w:val="0"/>
      <w:marBottom w:val="0"/>
      <w:divBdr>
        <w:top w:val="none" w:sz="0" w:space="0" w:color="auto"/>
        <w:left w:val="none" w:sz="0" w:space="0" w:color="auto"/>
        <w:bottom w:val="none" w:sz="0" w:space="0" w:color="auto"/>
        <w:right w:val="none" w:sz="0" w:space="0" w:color="auto"/>
      </w:divBdr>
    </w:div>
    <w:div w:id="815027684">
      <w:bodyDiv w:val="1"/>
      <w:marLeft w:val="0"/>
      <w:marRight w:val="0"/>
      <w:marTop w:val="0"/>
      <w:marBottom w:val="0"/>
      <w:divBdr>
        <w:top w:val="none" w:sz="0" w:space="0" w:color="auto"/>
        <w:left w:val="none" w:sz="0" w:space="0" w:color="auto"/>
        <w:bottom w:val="none" w:sz="0" w:space="0" w:color="auto"/>
        <w:right w:val="none" w:sz="0" w:space="0" w:color="auto"/>
      </w:divBdr>
    </w:div>
    <w:div w:id="815806867">
      <w:bodyDiv w:val="1"/>
      <w:marLeft w:val="0"/>
      <w:marRight w:val="0"/>
      <w:marTop w:val="0"/>
      <w:marBottom w:val="0"/>
      <w:divBdr>
        <w:top w:val="none" w:sz="0" w:space="0" w:color="auto"/>
        <w:left w:val="none" w:sz="0" w:space="0" w:color="auto"/>
        <w:bottom w:val="none" w:sz="0" w:space="0" w:color="auto"/>
        <w:right w:val="none" w:sz="0" w:space="0" w:color="auto"/>
      </w:divBdr>
    </w:div>
    <w:div w:id="859128246">
      <w:bodyDiv w:val="1"/>
      <w:marLeft w:val="0"/>
      <w:marRight w:val="0"/>
      <w:marTop w:val="0"/>
      <w:marBottom w:val="0"/>
      <w:divBdr>
        <w:top w:val="none" w:sz="0" w:space="0" w:color="auto"/>
        <w:left w:val="none" w:sz="0" w:space="0" w:color="auto"/>
        <w:bottom w:val="none" w:sz="0" w:space="0" w:color="auto"/>
        <w:right w:val="none" w:sz="0" w:space="0" w:color="auto"/>
      </w:divBdr>
    </w:div>
    <w:div w:id="864832203">
      <w:bodyDiv w:val="1"/>
      <w:marLeft w:val="0"/>
      <w:marRight w:val="0"/>
      <w:marTop w:val="0"/>
      <w:marBottom w:val="0"/>
      <w:divBdr>
        <w:top w:val="none" w:sz="0" w:space="0" w:color="auto"/>
        <w:left w:val="none" w:sz="0" w:space="0" w:color="auto"/>
        <w:bottom w:val="none" w:sz="0" w:space="0" w:color="auto"/>
        <w:right w:val="none" w:sz="0" w:space="0" w:color="auto"/>
      </w:divBdr>
    </w:div>
    <w:div w:id="866680729">
      <w:bodyDiv w:val="1"/>
      <w:marLeft w:val="0"/>
      <w:marRight w:val="0"/>
      <w:marTop w:val="0"/>
      <w:marBottom w:val="0"/>
      <w:divBdr>
        <w:top w:val="none" w:sz="0" w:space="0" w:color="auto"/>
        <w:left w:val="none" w:sz="0" w:space="0" w:color="auto"/>
        <w:bottom w:val="none" w:sz="0" w:space="0" w:color="auto"/>
        <w:right w:val="none" w:sz="0" w:space="0" w:color="auto"/>
      </w:divBdr>
    </w:div>
    <w:div w:id="871380394">
      <w:bodyDiv w:val="1"/>
      <w:marLeft w:val="0"/>
      <w:marRight w:val="0"/>
      <w:marTop w:val="0"/>
      <w:marBottom w:val="0"/>
      <w:divBdr>
        <w:top w:val="none" w:sz="0" w:space="0" w:color="auto"/>
        <w:left w:val="none" w:sz="0" w:space="0" w:color="auto"/>
        <w:bottom w:val="none" w:sz="0" w:space="0" w:color="auto"/>
        <w:right w:val="none" w:sz="0" w:space="0" w:color="auto"/>
      </w:divBdr>
    </w:div>
    <w:div w:id="888568174">
      <w:bodyDiv w:val="1"/>
      <w:marLeft w:val="0"/>
      <w:marRight w:val="0"/>
      <w:marTop w:val="0"/>
      <w:marBottom w:val="0"/>
      <w:divBdr>
        <w:top w:val="none" w:sz="0" w:space="0" w:color="auto"/>
        <w:left w:val="none" w:sz="0" w:space="0" w:color="auto"/>
        <w:bottom w:val="none" w:sz="0" w:space="0" w:color="auto"/>
        <w:right w:val="none" w:sz="0" w:space="0" w:color="auto"/>
      </w:divBdr>
    </w:div>
    <w:div w:id="889415933">
      <w:bodyDiv w:val="1"/>
      <w:marLeft w:val="0"/>
      <w:marRight w:val="0"/>
      <w:marTop w:val="0"/>
      <w:marBottom w:val="0"/>
      <w:divBdr>
        <w:top w:val="none" w:sz="0" w:space="0" w:color="auto"/>
        <w:left w:val="none" w:sz="0" w:space="0" w:color="auto"/>
        <w:bottom w:val="none" w:sz="0" w:space="0" w:color="auto"/>
        <w:right w:val="none" w:sz="0" w:space="0" w:color="auto"/>
      </w:divBdr>
    </w:div>
    <w:div w:id="902911559">
      <w:bodyDiv w:val="1"/>
      <w:marLeft w:val="0"/>
      <w:marRight w:val="0"/>
      <w:marTop w:val="0"/>
      <w:marBottom w:val="0"/>
      <w:divBdr>
        <w:top w:val="none" w:sz="0" w:space="0" w:color="auto"/>
        <w:left w:val="none" w:sz="0" w:space="0" w:color="auto"/>
        <w:bottom w:val="none" w:sz="0" w:space="0" w:color="auto"/>
        <w:right w:val="none" w:sz="0" w:space="0" w:color="auto"/>
      </w:divBdr>
    </w:div>
    <w:div w:id="932934169">
      <w:bodyDiv w:val="1"/>
      <w:marLeft w:val="0"/>
      <w:marRight w:val="0"/>
      <w:marTop w:val="0"/>
      <w:marBottom w:val="0"/>
      <w:divBdr>
        <w:top w:val="none" w:sz="0" w:space="0" w:color="auto"/>
        <w:left w:val="none" w:sz="0" w:space="0" w:color="auto"/>
        <w:bottom w:val="none" w:sz="0" w:space="0" w:color="auto"/>
        <w:right w:val="none" w:sz="0" w:space="0" w:color="auto"/>
      </w:divBdr>
    </w:div>
    <w:div w:id="942961159">
      <w:bodyDiv w:val="1"/>
      <w:marLeft w:val="0"/>
      <w:marRight w:val="0"/>
      <w:marTop w:val="0"/>
      <w:marBottom w:val="0"/>
      <w:divBdr>
        <w:top w:val="none" w:sz="0" w:space="0" w:color="auto"/>
        <w:left w:val="none" w:sz="0" w:space="0" w:color="auto"/>
        <w:bottom w:val="none" w:sz="0" w:space="0" w:color="auto"/>
        <w:right w:val="none" w:sz="0" w:space="0" w:color="auto"/>
      </w:divBdr>
    </w:div>
    <w:div w:id="944776253">
      <w:bodyDiv w:val="1"/>
      <w:marLeft w:val="0"/>
      <w:marRight w:val="0"/>
      <w:marTop w:val="0"/>
      <w:marBottom w:val="0"/>
      <w:divBdr>
        <w:top w:val="none" w:sz="0" w:space="0" w:color="auto"/>
        <w:left w:val="none" w:sz="0" w:space="0" w:color="auto"/>
        <w:bottom w:val="none" w:sz="0" w:space="0" w:color="auto"/>
        <w:right w:val="none" w:sz="0" w:space="0" w:color="auto"/>
      </w:divBdr>
    </w:div>
    <w:div w:id="953363575">
      <w:bodyDiv w:val="1"/>
      <w:marLeft w:val="0"/>
      <w:marRight w:val="0"/>
      <w:marTop w:val="0"/>
      <w:marBottom w:val="0"/>
      <w:divBdr>
        <w:top w:val="none" w:sz="0" w:space="0" w:color="auto"/>
        <w:left w:val="none" w:sz="0" w:space="0" w:color="auto"/>
        <w:bottom w:val="none" w:sz="0" w:space="0" w:color="auto"/>
        <w:right w:val="none" w:sz="0" w:space="0" w:color="auto"/>
      </w:divBdr>
    </w:div>
    <w:div w:id="960384372">
      <w:bodyDiv w:val="1"/>
      <w:marLeft w:val="0"/>
      <w:marRight w:val="0"/>
      <w:marTop w:val="0"/>
      <w:marBottom w:val="0"/>
      <w:divBdr>
        <w:top w:val="none" w:sz="0" w:space="0" w:color="auto"/>
        <w:left w:val="none" w:sz="0" w:space="0" w:color="auto"/>
        <w:bottom w:val="none" w:sz="0" w:space="0" w:color="auto"/>
        <w:right w:val="none" w:sz="0" w:space="0" w:color="auto"/>
      </w:divBdr>
    </w:div>
    <w:div w:id="970089933">
      <w:bodyDiv w:val="1"/>
      <w:marLeft w:val="0"/>
      <w:marRight w:val="0"/>
      <w:marTop w:val="0"/>
      <w:marBottom w:val="0"/>
      <w:divBdr>
        <w:top w:val="none" w:sz="0" w:space="0" w:color="auto"/>
        <w:left w:val="none" w:sz="0" w:space="0" w:color="auto"/>
        <w:bottom w:val="none" w:sz="0" w:space="0" w:color="auto"/>
        <w:right w:val="none" w:sz="0" w:space="0" w:color="auto"/>
      </w:divBdr>
    </w:div>
    <w:div w:id="978605604">
      <w:bodyDiv w:val="1"/>
      <w:marLeft w:val="0"/>
      <w:marRight w:val="0"/>
      <w:marTop w:val="0"/>
      <w:marBottom w:val="0"/>
      <w:divBdr>
        <w:top w:val="none" w:sz="0" w:space="0" w:color="auto"/>
        <w:left w:val="none" w:sz="0" w:space="0" w:color="auto"/>
        <w:bottom w:val="none" w:sz="0" w:space="0" w:color="auto"/>
        <w:right w:val="none" w:sz="0" w:space="0" w:color="auto"/>
      </w:divBdr>
    </w:div>
    <w:div w:id="983630411">
      <w:bodyDiv w:val="1"/>
      <w:marLeft w:val="0"/>
      <w:marRight w:val="0"/>
      <w:marTop w:val="0"/>
      <w:marBottom w:val="0"/>
      <w:divBdr>
        <w:top w:val="none" w:sz="0" w:space="0" w:color="auto"/>
        <w:left w:val="none" w:sz="0" w:space="0" w:color="auto"/>
        <w:bottom w:val="none" w:sz="0" w:space="0" w:color="auto"/>
        <w:right w:val="none" w:sz="0" w:space="0" w:color="auto"/>
      </w:divBdr>
    </w:div>
    <w:div w:id="984353086">
      <w:bodyDiv w:val="1"/>
      <w:marLeft w:val="0"/>
      <w:marRight w:val="0"/>
      <w:marTop w:val="0"/>
      <w:marBottom w:val="0"/>
      <w:divBdr>
        <w:top w:val="none" w:sz="0" w:space="0" w:color="auto"/>
        <w:left w:val="none" w:sz="0" w:space="0" w:color="auto"/>
        <w:bottom w:val="none" w:sz="0" w:space="0" w:color="auto"/>
        <w:right w:val="none" w:sz="0" w:space="0" w:color="auto"/>
      </w:divBdr>
    </w:div>
    <w:div w:id="985813551">
      <w:bodyDiv w:val="1"/>
      <w:marLeft w:val="0"/>
      <w:marRight w:val="0"/>
      <w:marTop w:val="0"/>
      <w:marBottom w:val="0"/>
      <w:divBdr>
        <w:top w:val="none" w:sz="0" w:space="0" w:color="auto"/>
        <w:left w:val="none" w:sz="0" w:space="0" w:color="auto"/>
        <w:bottom w:val="none" w:sz="0" w:space="0" w:color="auto"/>
        <w:right w:val="none" w:sz="0" w:space="0" w:color="auto"/>
      </w:divBdr>
    </w:div>
    <w:div w:id="990209812">
      <w:bodyDiv w:val="1"/>
      <w:marLeft w:val="0"/>
      <w:marRight w:val="0"/>
      <w:marTop w:val="0"/>
      <w:marBottom w:val="0"/>
      <w:divBdr>
        <w:top w:val="none" w:sz="0" w:space="0" w:color="auto"/>
        <w:left w:val="none" w:sz="0" w:space="0" w:color="auto"/>
        <w:bottom w:val="none" w:sz="0" w:space="0" w:color="auto"/>
        <w:right w:val="none" w:sz="0" w:space="0" w:color="auto"/>
      </w:divBdr>
    </w:div>
    <w:div w:id="993487943">
      <w:bodyDiv w:val="1"/>
      <w:marLeft w:val="0"/>
      <w:marRight w:val="0"/>
      <w:marTop w:val="0"/>
      <w:marBottom w:val="0"/>
      <w:divBdr>
        <w:top w:val="none" w:sz="0" w:space="0" w:color="auto"/>
        <w:left w:val="none" w:sz="0" w:space="0" w:color="auto"/>
        <w:bottom w:val="none" w:sz="0" w:space="0" w:color="auto"/>
        <w:right w:val="none" w:sz="0" w:space="0" w:color="auto"/>
      </w:divBdr>
    </w:div>
    <w:div w:id="1001737355">
      <w:bodyDiv w:val="1"/>
      <w:marLeft w:val="0"/>
      <w:marRight w:val="0"/>
      <w:marTop w:val="0"/>
      <w:marBottom w:val="0"/>
      <w:divBdr>
        <w:top w:val="none" w:sz="0" w:space="0" w:color="auto"/>
        <w:left w:val="none" w:sz="0" w:space="0" w:color="auto"/>
        <w:bottom w:val="none" w:sz="0" w:space="0" w:color="auto"/>
        <w:right w:val="none" w:sz="0" w:space="0" w:color="auto"/>
      </w:divBdr>
    </w:div>
    <w:div w:id="1005134091">
      <w:bodyDiv w:val="1"/>
      <w:marLeft w:val="0"/>
      <w:marRight w:val="0"/>
      <w:marTop w:val="0"/>
      <w:marBottom w:val="0"/>
      <w:divBdr>
        <w:top w:val="none" w:sz="0" w:space="0" w:color="auto"/>
        <w:left w:val="none" w:sz="0" w:space="0" w:color="auto"/>
        <w:bottom w:val="none" w:sz="0" w:space="0" w:color="auto"/>
        <w:right w:val="none" w:sz="0" w:space="0" w:color="auto"/>
      </w:divBdr>
    </w:div>
    <w:div w:id="1016080006">
      <w:bodyDiv w:val="1"/>
      <w:marLeft w:val="0"/>
      <w:marRight w:val="0"/>
      <w:marTop w:val="0"/>
      <w:marBottom w:val="0"/>
      <w:divBdr>
        <w:top w:val="none" w:sz="0" w:space="0" w:color="auto"/>
        <w:left w:val="none" w:sz="0" w:space="0" w:color="auto"/>
        <w:bottom w:val="none" w:sz="0" w:space="0" w:color="auto"/>
        <w:right w:val="none" w:sz="0" w:space="0" w:color="auto"/>
      </w:divBdr>
    </w:div>
    <w:div w:id="1022166183">
      <w:bodyDiv w:val="1"/>
      <w:marLeft w:val="0"/>
      <w:marRight w:val="0"/>
      <w:marTop w:val="0"/>
      <w:marBottom w:val="0"/>
      <w:divBdr>
        <w:top w:val="none" w:sz="0" w:space="0" w:color="auto"/>
        <w:left w:val="none" w:sz="0" w:space="0" w:color="auto"/>
        <w:bottom w:val="none" w:sz="0" w:space="0" w:color="auto"/>
        <w:right w:val="none" w:sz="0" w:space="0" w:color="auto"/>
      </w:divBdr>
    </w:div>
    <w:div w:id="1034233777">
      <w:bodyDiv w:val="1"/>
      <w:marLeft w:val="0"/>
      <w:marRight w:val="0"/>
      <w:marTop w:val="0"/>
      <w:marBottom w:val="0"/>
      <w:divBdr>
        <w:top w:val="none" w:sz="0" w:space="0" w:color="auto"/>
        <w:left w:val="none" w:sz="0" w:space="0" w:color="auto"/>
        <w:bottom w:val="none" w:sz="0" w:space="0" w:color="auto"/>
        <w:right w:val="none" w:sz="0" w:space="0" w:color="auto"/>
      </w:divBdr>
    </w:div>
    <w:div w:id="1037243458">
      <w:bodyDiv w:val="1"/>
      <w:marLeft w:val="0"/>
      <w:marRight w:val="0"/>
      <w:marTop w:val="0"/>
      <w:marBottom w:val="0"/>
      <w:divBdr>
        <w:top w:val="none" w:sz="0" w:space="0" w:color="auto"/>
        <w:left w:val="none" w:sz="0" w:space="0" w:color="auto"/>
        <w:bottom w:val="none" w:sz="0" w:space="0" w:color="auto"/>
        <w:right w:val="none" w:sz="0" w:space="0" w:color="auto"/>
      </w:divBdr>
    </w:div>
    <w:div w:id="1039355236">
      <w:bodyDiv w:val="1"/>
      <w:marLeft w:val="0"/>
      <w:marRight w:val="0"/>
      <w:marTop w:val="0"/>
      <w:marBottom w:val="0"/>
      <w:divBdr>
        <w:top w:val="none" w:sz="0" w:space="0" w:color="auto"/>
        <w:left w:val="none" w:sz="0" w:space="0" w:color="auto"/>
        <w:bottom w:val="none" w:sz="0" w:space="0" w:color="auto"/>
        <w:right w:val="none" w:sz="0" w:space="0" w:color="auto"/>
      </w:divBdr>
    </w:div>
    <w:div w:id="1047724052">
      <w:bodyDiv w:val="1"/>
      <w:marLeft w:val="0"/>
      <w:marRight w:val="0"/>
      <w:marTop w:val="0"/>
      <w:marBottom w:val="0"/>
      <w:divBdr>
        <w:top w:val="none" w:sz="0" w:space="0" w:color="auto"/>
        <w:left w:val="none" w:sz="0" w:space="0" w:color="auto"/>
        <w:bottom w:val="none" w:sz="0" w:space="0" w:color="auto"/>
        <w:right w:val="none" w:sz="0" w:space="0" w:color="auto"/>
      </w:divBdr>
    </w:div>
    <w:div w:id="1053231667">
      <w:bodyDiv w:val="1"/>
      <w:marLeft w:val="0"/>
      <w:marRight w:val="0"/>
      <w:marTop w:val="0"/>
      <w:marBottom w:val="0"/>
      <w:divBdr>
        <w:top w:val="none" w:sz="0" w:space="0" w:color="auto"/>
        <w:left w:val="none" w:sz="0" w:space="0" w:color="auto"/>
        <w:bottom w:val="none" w:sz="0" w:space="0" w:color="auto"/>
        <w:right w:val="none" w:sz="0" w:space="0" w:color="auto"/>
      </w:divBdr>
    </w:div>
    <w:div w:id="1055354630">
      <w:bodyDiv w:val="1"/>
      <w:marLeft w:val="0"/>
      <w:marRight w:val="0"/>
      <w:marTop w:val="0"/>
      <w:marBottom w:val="0"/>
      <w:divBdr>
        <w:top w:val="none" w:sz="0" w:space="0" w:color="auto"/>
        <w:left w:val="none" w:sz="0" w:space="0" w:color="auto"/>
        <w:bottom w:val="none" w:sz="0" w:space="0" w:color="auto"/>
        <w:right w:val="none" w:sz="0" w:space="0" w:color="auto"/>
      </w:divBdr>
    </w:div>
    <w:div w:id="1058554446">
      <w:bodyDiv w:val="1"/>
      <w:marLeft w:val="0"/>
      <w:marRight w:val="0"/>
      <w:marTop w:val="0"/>
      <w:marBottom w:val="0"/>
      <w:divBdr>
        <w:top w:val="none" w:sz="0" w:space="0" w:color="auto"/>
        <w:left w:val="none" w:sz="0" w:space="0" w:color="auto"/>
        <w:bottom w:val="none" w:sz="0" w:space="0" w:color="auto"/>
        <w:right w:val="none" w:sz="0" w:space="0" w:color="auto"/>
      </w:divBdr>
    </w:div>
    <w:div w:id="1078790579">
      <w:bodyDiv w:val="1"/>
      <w:marLeft w:val="0"/>
      <w:marRight w:val="0"/>
      <w:marTop w:val="0"/>
      <w:marBottom w:val="0"/>
      <w:divBdr>
        <w:top w:val="none" w:sz="0" w:space="0" w:color="auto"/>
        <w:left w:val="none" w:sz="0" w:space="0" w:color="auto"/>
        <w:bottom w:val="none" w:sz="0" w:space="0" w:color="auto"/>
        <w:right w:val="none" w:sz="0" w:space="0" w:color="auto"/>
      </w:divBdr>
    </w:div>
    <w:div w:id="1080257150">
      <w:bodyDiv w:val="1"/>
      <w:marLeft w:val="0"/>
      <w:marRight w:val="0"/>
      <w:marTop w:val="0"/>
      <w:marBottom w:val="0"/>
      <w:divBdr>
        <w:top w:val="none" w:sz="0" w:space="0" w:color="auto"/>
        <w:left w:val="none" w:sz="0" w:space="0" w:color="auto"/>
        <w:bottom w:val="none" w:sz="0" w:space="0" w:color="auto"/>
        <w:right w:val="none" w:sz="0" w:space="0" w:color="auto"/>
      </w:divBdr>
    </w:div>
    <w:div w:id="1094665642">
      <w:bodyDiv w:val="1"/>
      <w:marLeft w:val="0"/>
      <w:marRight w:val="0"/>
      <w:marTop w:val="0"/>
      <w:marBottom w:val="0"/>
      <w:divBdr>
        <w:top w:val="none" w:sz="0" w:space="0" w:color="auto"/>
        <w:left w:val="none" w:sz="0" w:space="0" w:color="auto"/>
        <w:bottom w:val="none" w:sz="0" w:space="0" w:color="auto"/>
        <w:right w:val="none" w:sz="0" w:space="0" w:color="auto"/>
      </w:divBdr>
    </w:div>
    <w:div w:id="1097093252">
      <w:bodyDiv w:val="1"/>
      <w:marLeft w:val="0"/>
      <w:marRight w:val="0"/>
      <w:marTop w:val="0"/>
      <w:marBottom w:val="0"/>
      <w:divBdr>
        <w:top w:val="none" w:sz="0" w:space="0" w:color="auto"/>
        <w:left w:val="none" w:sz="0" w:space="0" w:color="auto"/>
        <w:bottom w:val="none" w:sz="0" w:space="0" w:color="auto"/>
        <w:right w:val="none" w:sz="0" w:space="0" w:color="auto"/>
      </w:divBdr>
    </w:div>
    <w:div w:id="1101141238">
      <w:bodyDiv w:val="1"/>
      <w:marLeft w:val="0"/>
      <w:marRight w:val="0"/>
      <w:marTop w:val="0"/>
      <w:marBottom w:val="0"/>
      <w:divBdr>
        <w:top w:val="none" w:sz="0" w:space="0" w:color="auto"/>
        <w:left w:val="none" w:sz="0" w:space="0" w:color="auto"/>
        <w:bottom w:val="none" w:sz="0" w:space="0" w:color="auto"/>
        <w:right w:val="none" w:sz="0" w:space="0" w:color="auto"/>
      </w:divBdr>
    </w:div>
    <w:div w:id="1128818928">
      <w:bodyDiv w:val="1"/>
      <w:marLeft w:val="0"/>
      <w:marRight w:val="0"/>
      <w:marTop w:val="0"/>
      <w:marBottom w:val="0"/>
      <w:divBdr>
        <w:top w:val="none" w:sz="0" w:space="0" w:color="auto"/>
        <w:left w:val="none" w:sz="0" w:space="0" w:color="auto"/>
        <w:bottom w:val="none" w:sz="0" w:space="0" w:color="auto"/>
        <w:right w:val="none" w:sz="0" w:space="0" w:color="auto"/>
      </w:divBdr>
    </w:div>
    <w:div w:id="1134982413">
      <w:bodyDiv w:val="1"/>
      <w:marLeft w:val="0"/>
      <w:marRight w:val="0"/>
      <w:marTop w:val="0"/>
      <w:marBottom w:val="0"/>
      <w:divBdr>
        <w:top w:val="none" w:sz="0" w:space="0" w:color="auto"/>
        <w:left w:val="none" w:sz="0" w:space="0" w:color="auto"/>
        <w:bottom w:val="none" w:sz="0" w:space="0" w:color="auto"/>
        <w:right w:val="none" w:sz="0" w:space="0" w:color="auto"/>
      </w:divBdr>
    </w:div>
    <w:div w:id="1136993009">
      <w:bodyDiv w:val="1"/>
      <w:marLeft w:val="0"/>
      <w:marRight w:val="0"/>
      <w:marTop w:val="0"/>
      <w:marBottom w:val="0"/>
      <w:divBdr>
        <w:top w:val="none" w:sz="0" w:space="0" w:color="auto"/>
        <w:left w:val="none" w:sz="0" w:space="0" w:color="auto"/>
        <w:bottom w:val="none" w:sz="0" w:space="0" w:color="auto"/>
        <w:right w:val="none" w:sz="0" w:space="0" w:color="auto"/>
      </w:divBdr>
    </w:div>
    <w:div w:id="1161039312">
      <w:bodyDiv w:val="1"/>
      <w:marLeft w:val="0"/>
      <w:marRight w:val="0"/>
      <w:marTop w:val="0"/>
      <w:marBottom w:val="0"/>
      <w:divBdr>
        <w:top w:val="none" w:sz="0" w:space="0" w:color="auto"/>
        <w:left w:val="none" w:sz="0" w:space="0" w:color="auto"/>
        <w:bottom w:val="none" w:sz="0" w:space="0" w:color="auto"/>
        <w:right w:val="none" w:sz="0" w:space="0" w:color="auto"/>
      </w:divBdr>
    </w:div>
    <w:div w:id="1164587897">
      <w:bodyDiv w:val="1"/>
      <w:marLeft w:val="0"/>
      <w:marRight w:val="0"/>
      <w:marTop w:val="0"/>
      <w:marBottom w:val="0"/>
      <w:divBdr>
        <w:top w:val="none" w:sz="0" w:space="0" w:color="auto"/>
        <w:left w:val="none" w:sz="0" w:space="0" w:color="auto"/>
        <w:bottom w:val="none" w:sz="0" w:space="0" w:color="auto"/>
        <w:right w:val="none" w:sz="0" w:space="0" w:color="auto"/>
      </w:divBdr>
    </w:div>
    <w:div w:id="1173449396">
      <w:bodyDiv w:val="1"/>
      <w:marLeft w:val="0"/>
      <w:marRight w:val="0"/>
      <w:marTop w:val="0"/>
      <w:marBottom w:val="0"/>
      <w:divBdr>
        <w:top w:val="none" w:sz="0" w:space="0" w:color="auto"/>
        <w:left w:val="none" w:sz="0" w:space="0" w:color="auto"/>
        <w:bottom w:val="none" w:sz="0" w:space="0" w:color="auto"/>
        <w:right w:val="none" w:sz="0" w:space="0" w:color="auto"/>
      </w:divBdr>
    </w:div>
    <w:div w:id="1187519142">
      <w:bodyDiv w:val="1"/>
      <w:marLeft w:val="0"/>
      <w:marRight w:val="0"/>
      <w:marTop w:val="0"/>
      <w:marBottom w:val="0"/>
      <w:divBdr>
        <w:top w:val="none" w:sz="0" w:space="0" w:color="auto"/>
        <w:left w:val="none" w:sz="0" w:space="0" w:color="auto"/>
        <w:bottom w:val="none" w:sz="0" w:space="0" w:color="auto"/>
        <w:right w:val="none" w:sz="0" w:space="0" w:color="auto"/>
      </w:divBdr>
    </w:div>
    <w:div w:id="1188442855">
      <w:bodyDiv w:val="1"/>
      <w:marLeft w:val="0"/>
      <w:marRight w:val="0"/>
      <w:marTop w:val="0"/>
      <w:marBottom w:val="0"/>
      <w:divBdr>
        <w:top w:val="none" w:sz="0" w:space="0" w:color="auto"/>
        <w:left w:val="none" w:sz="0" w:space="0" w:color="auto"/>
        <w:bottom w:val="none" w:sz="0" w:space="0" w:color="auto"/>
        <w:right w:val="none" w:sz="0" w:space="0" w:color="auto"/>
      </w:divBdr>
    </w:div>
    <w:div w:id="1189248322">
      <w:bodyDiv w:val="1"/>
      <w:marLeft w:val="0"/>
      <w:marRight w:val="0"/>
      <w:marTop w:val="0"/>
      <w:marBottom w:val="0"/>
      <w:divBdr>
        <w:top w:val="none" w:sz="0" w:space="0" w:color="auto"/>
        <w:left w:val="none" w:sz="0" w:space="0" w:color="auto"/>
        <w:bottom w:val="none" w:sz="0" w:space="0" w:color="auto"/>
        <w:right w:val="none" w:sz="0" w:space="0" w:color="auto"/>
      </w:divBdr>
    </w:div>
    <w:div w:id="1195314633">
      <w:bodyDiv w:val="1"/>
      <w:marLeft w:val="0"/>
      <w:marRight w:val="0"/>
      <w:marTop w:val="0"/>
      <w:marBottom w:val="0"/>
      <w:divBdr>
        <w:top w:val="none" w:sz="0" w:space="0" w:color="auto"/>
        <w:left w:val="none" w:sz="0" w:space="0" w:color="auto"/>
        <w:bottom w:val="none" w:sz="0" w:space="0" w:color="auto"/>
        <w:right w:val="none" w:sz="0" w:space="0" w:color="auto"/>
      </w:divBdr>
    </w:div>
    <w:div w:id="1214267407">
      <w:bodyDiv w:val="1"/>
      <w:marLeft w:val="0"/>
      <w:marRight w:val="0"/>
      <w:marTop w:val="0"/>
      <w:marBottom w:val="0"/>
      <w:divBdr>
        <w:top w:val="none" w:sz="0" w:space="0" w:color="auto"/>
        <w:left w:val="none" w:sz="0" w:space="0" w:color="auto"/>
        <w:bottom w:val="none" w:sz="0" w:space="0" w:color="auto"/>
        <w:right w:val="none" w:sz="0" w:space="0" w:color="auto"/>
      </w:divBdr>
    </w:div>
    <w:div w:id="1227841255">
      <w:bodyDiv w:val="1"/>
      <w:marLeft w:val="0"/>
      <w:marRight w:val="0"/>
      <w:marTop w:val="0"/>
      <w:marBottom w:val="0"/>
      <w:divBdr>
        <w:top w:val="none" w:sz="0" w:space="0" w:color="auto"/>
        <w:left w:val="none" w:sz="0" w:space="0" w:color="auto"/>
        <w:bottom w:val="none" w:sz="0" w:space="0" w:color="auto"/>
        <w:right w:val="none" w:sz="0" w:space="0" w:color="auto"/>
      </w:divBdr>
    </w:div>
    <w:div w:id="1229070296">
      <w:bodyDiv w:val="1"/>
      <w:marLeft w:val="0"/>
      <w:marRight w:val="0"/>
      <w:marTop w:val="0"/>
      <w:marBottom w:val="0"/>
      <w:divBdr>
        <w:top w:val="none" w:sz="0" w:space="0" w:color="auto"/>
        <w:left w:val="none" w:sz="0" w:space="0" w:color="auto"/>
        <w:bottom w:val="none" w:sz="0" w:space="0" w:color="auto"/>
        <w:right w:val="none" w:sz="0" w:space="0" w:color="auto"/>
      </w:divBdr>
    </w:div>
    <w:div w:id="1232425654">
      <w:bodyDiv w:val="1"/>
      <w:marLeft w:val="0"/>
      <w:marRight w:val="0"/>
      <w:marTop w:val="0"/>
      <w:marBottom w:val="0"/>
      <w:divBdr>
        <w:top w:val="none" w:sz="0" w:space="0" w:color="auto"/>
        <w:left w:val="none" w:sz="0" w:space="0" w:color="auto"/>
        <w:bottom w:val="none" w:sz="0" w:space="0" w:color="auto"/>
        <w:right w:val="none" w:sz="0" w:space="0" w:color="auto"/>
      </w:divBdr>
    </w:div>
    <w:div w:id="1240481698">
      <w:bodyDiv w:val="1"/>
      <w:marLeft w:val="0"/>
      <w:marRight w:val="0"/>
      <w:marTop w:val="0"/>
      <w:marBottom w:val="0"/>
      <w:divBdr>
        <w:top w:val="none" w:sz="0" w:space="0" w:color="auto"/>
        <w:left w:val="none" w:sz="0" w:space="0" w:color="auto"/>
        <w:bottom w:val="none" w:sz="0" w:space="0" w:color="auto"/>
        <w:right w:val="none" w:sz="0" w:space="0" w:color="auto"/>
      </w:divBdr>
    </w:div>
    <w:div w:id="1251162102">
      <w:bodyDiv w:val="1"/>
      <w:marLeft w:val="0"/>
      <w:marRight w:val="0"/>
      <w:marTop w:val="0"/>
      <w:marBottom w:val="0"/>
      <w:divBdr>
        <w:top w:val="none" w:sz="0" w:space="0" w:color="auto"/>
        <w:left w:val="none" w:sz="0" w:space="0" w:color="auto"/>
        <w:bottom w:val="none" w:sz="0" w:space="0" w:color="auto"/>
        <w:right w:val="none" w:sz="0" w:space="0" w:color="auto"/>
      </w:divBdr>
    </w:div>
    <w:div w:id="1260217011">
      <w:bodyDiv w:val="1"/>
      <w:marLeft w:val="0"/>
      <w:marRight w:val="0"/>
      <w:marTop w:val="0"/>
      <w:marBottom w:val="0"/>
      <w:divBdr>
        <w:top w:val="none" w:sz="0" w:space="0" w:color="auto"/>
        <w:left w:val="none" w:sz="0" w:space="0" w:color="auto"/>
        <w:bottom w:val="none" w:sz="0" w:space="0" w:color="auto"/>
        <w:right w:val="none" w:sz="0" w:space="0" w:color="auto"/>
      </w:divBdr>
    </w:div>
    <w:div w:id="1272780337">
      <w:bodyDiv w:val="1"/>
      <w:marLeft w:val="0"/>
      <w:marRight w:val="0"/>
      <w:marTop w:val="0"/>
      <w:marBottom w:val="0"/>
      <w:divBdr>
        <w:top w:val="none" w:sz="0" w:space="0" w:color="auto"/>
        <w:left w:val="none" w:sz="0" w:space="0" w:color="auto"/>
        <w:bottom w:val="none" w:sz="0" w:space="0" w:color="auto"/>
        <w:right w:val="none" w:sz="0" w:space="0" w:color="auto"/>
      </w:divBdr>
    </w:div>
    <w:div w:id="1282105708">
      <w:bodyDiv w:val="1"/>
      <w:marLeft w:val="0"/>
      <w:marRight w:val="0"/>
      <w:marTop w:val="0"/>
      <w:marBottom w:val="0"/>
      <w:divBdr>
        <w:top w:val="none" w:sz="0" w:space="0" w:color="auto"/>
        <w:left w:val="none" w:sz="0" w:space="0" w:color="auto"/>
        <w:bottom w:val="none" w:sz="0" w:space="0" w:color="auto"/>
        <w:right w:val="none" w:sz="0" w:space="0" w:color="auto"/>
      </w:divBdr>
    </w:div>
    <w:div w:id="1290089186">
      <w:bodyDiv w:val="1"/>
      <w:marLeft w:val="0"/>
      <w:marRight w:val="0"/>
      <w:marTop w:val="0"/>
      <w:marBottom w:val="0"/>
      <w:divBdr>
        <w:top w:val="none" w:sz="0" w:space="0" w:color="auto"/>
        <w:left w:val="none" w:sz="0" w:space="0" w:color="auto"/>
        <w:bottom w:val="none" w:sz="0" w:space="0" w:color="auto"/>
        <w:right w:val="none" w:sz="0" w:space="0" w:color="auto"/>
      </w:divBdr>
    </w:div>
    <w:div w:id="1296327122">
      <w:bodyDiv w:val="1"/>
      <w:marLeft w:val="0"/>
      <w:marRight w:val="0"/>
      <w:marTop w:val="0"/>
      <w:marBottom w:val="0"/>
      <w:divBdr>
        <w:top w:val="none" w:sz="0" w:space="0" w:color="auto"/>
        <w:left w:val="none" w:sz="0" w:space="0" w:color="auto"/>
        <w:bottom w:val="none" w:sz="0" w:space="0" w:color="auto"/>
        <w:right w:val="none" w:sz="0" w:space="0" w:color="auto"/>
      </w:divBdr>
    </w:div>
    <w:div w:id="1298923587">
      <w:bodyDiv w:val="1"/>
      <w:marLeft w:val="0"/>
      <w:marRight w:val="0"/>
      <w:marTop w:val="0"/>
      <w:marBottom w:val="0"/>
      <w:divBdr>
        <w:top w:val="none" w:sz="0" w:space="0" w:color="auto"/>
        <w:left w:val="none" w:sz="0" w:space="0" w:color="auto"/>
        <w:bottom w:val="none" w:sz="0" w:space="0" w:color="auto"/>
        <w:right w:val="none" w:sz="0" w:space="0" w:color="auto"/>
      </w:divBdr>
    </w:div>
    <w:div w:id="1307205540">
      <w:bodyDiv w:val="1"/>
      <w:marLeft w:val="0"/>
      <w:marRight w:val="0"/>
      <w:marTop w:val="0"/>
      <w:marBottom w:val="0"/>
      <w:divBdr>
        <w:top w:val="none" w:sz="0" w:space="0" w:color="auto"/>
        <w:left w:val="none" w:sz="0" w:space="0" w:color="auto"/>
        <w:bottom w:val="none" w:sz="0" w:space="0" w:color="auto"/>
        <w:right w:val="none" w:sz="0" w:space="0" w:color="auto"/>
      </w:divBdr>
    </w:div>
    <w:div w:id="1320961547">
      <w:bodyDiv w:val="1"/>
      <w:marLeft w:val="0"/>
      <w:marRight w:val="0"/>
      <w:marTop w:val="0"/>
      <w:marBottom w:val="0"/>
      <w:divBdr>
        <w:top w:val="none" w:sz="0" w:space="0" w:color="auto"/>
        <w:left w:val="none" w:sz="0" w:space="0" w:color="auto"/>
        <w:bottom w:val="none" w:sz="0" w:space="0" w:color="auto"/>
        <w:right w:val="none" w:sz="0" w:space="0" w:color="auto"/>
      </w:divBdr>
    </w:div>
    <w:div w:id="1329289618">
      <w:bodyDiv w:val="1"/>
      <w:marLeft w:val="0"/>
      <w:marRight w:val="0"/>
      <w:marTop w:val="0"/>
      <w:marBottom w:val="0"/>
      <w:divBdr>
        <w:top w:val="none" w:sz="0" w:space="0" w:color="auto"/>
        <w:left w:val="none" w:sz="0" w:space="0" w:color="auto"/>
        <w:bottom w:val="none" w:sz="0" w:space="0" w:color="auto"/>
        <w:right w:val="none" w:sz="0" w:space="0" w:color="auto"/>
      </w:divBdr>
    </w:div>
    <w:div w:id="1337004479">
      <w:bodyDiv w:val="1"/>
      <w:marLeft w:val="0"/>
      <w:marRight w:val="0"/>
      <w:marTop w:val="0"/>
      <w:marBottom w:val="0"/>
      <w:divBdr>
        <w:top w:val="none" w:sz="0" w:space="0" w:color="auto"/>
        <w:left w:val="none" w:sz="0" w:space="0" w:color="auto"/>
        <w:bottom w:val="none" w:sz="0" w:space="0" w:color="auto"/>
        <w:right w:val="none" w:sz="0" w:space="0" w:color="auto"/>
      </w:divBdr>
    </w:div>
    <w:div w:id="1345787193">
      <w:bodyDiv w:val="1"/>
      <w:marLeft w:val="0"/>
      <w:marRight w:val="0"/>
      <w:marTop w:val="0"/>
      <w:marBottom w:val="0"/>
      <w:divBdr>
        <w:top w:val="none" w:sz="0" w:space="0" w:color="auto"/>
        <w:left w:val="none" w:sz="0" w:space="0" w:color="auto"/>
        <w:bottom w:val="none" w:sz="0" w:space="0" w:color="auto"/>
        <w:right w:val="none" w:sz="0" w:space="0" w:color="auto"/>
      </w:divBdr>
    </w:div>
    <w:div w:id="1350183267">
      <w:bodyDiv w:val="1"/>
      <w:marLeft w:val="0"/>
      <w:marRight w:val="0"/>
      <w:marTop w:val="0"/>
      <w:marBottom w:val="0"/>
      <w:divBdr>
        <w:top w:val="none" w:sz="0" w:space="0" w:color="auto"/>
        <w:left w:val="none" w:sz="0" w:space="0" w:color="auto"/>
        <w:bottom w:val="none" w:sz="0" w:space="0" w:color="auto"/>
        <w:right w:val="none" w:sz="0" w:space="0" w:color="auto"/>
      </w:divBdr>
    </w:div>
    <w:div w:id="1354765013">
      <w:bodyDiv w:val="1"/>
      <w:marLeft w:val="0"/>
      <w:marRight w:val="0"/>
      <w:marTop w:val="0"/>
      <w:marBottom w:val="0"/>
      <w:divBdr>
        <w:top w:val="none" w:sz="0" w:space="0" w:color="auto"/>
        <w:left w:val="none" w:sz="0" w:space="0" w:color="auto"/>
        <w:bottom w:val="none" w:sz="0" w:space="0" w:color="auto"/>
        <w:right w:val="none" w:sz="0" w:space="0" w:color="auto"/>
      </w:divBdr>
    </w:div>
    <w:div w:id="1363628894">
      <w:bodyDiv w:val="1"/>
      <w:marLeft w:val="0"/>
      <w:marRight w:val="0"/>
      <w:marTop w:val="0"/>
      <w:marBottom w:val="0"/>
      <w:divBdr>
        <w:top w:val="none" w:sz="0" w:space="0" w:color="auto"/>
        <w:left w:val="none" w:sz="0" w:space="0" w:color="auto"/>
        <w:bottom w:val="none" w:sz="0" w:space="0" w:color="auto"/>
        <w:right w:val="none" w:sz="0" w:space="0" w:color="auto"/>
      </w:divBdr>
    </w:div>
    <w:div w:id="1369066295">
      <w:bodyDiv w:val="1"/>
      <w:marLeft w:val="0"/>
      <w:marRight w:val="0"/>
      <w:marTop w:val="0"/>
      <w:marBottom w:val="0"/>
      <w:divBdr>
        <w:top w:val="none" w:sz="0" w:space="0" w:color="auto"/>
        <w:left w:val="none" w:sz="0" w:space="0" w:color="auto"/>
        <w:bottom w:val="none" w:sz="0" w:space="0" w:color="auto"/>
        <w:right w:val="none" w:sz="0" w:space="0" w:color="auto"/>
      </w:divBdr>
    </w:div>
    <w:div w:id="1379941109">
      <w:bodyDiv w:val="1"/>
      <w:marLeft w:val="0"/>
      <w:marRight w:val="0"/>
      <w:marTop w:val="0"/>
      <w:marBottom w:val="0"/>
      <w:divBdr>
        <w:top w:val="none" w:sz="0" w:space="0" w:color="auto"/>
        <w:left w:val="none" w:sz="0" w:space="0" w:color="auto"/>
        <w:bottom w:val="none" w:sz="0" w:space="0" w:color="auto"/>
        <w:right w:val="none" w:sz="0" w:space="0" w:color="auto"/>
      </w:divBdr>
    </w:div>
    <w:div w:id="1392925766">
      <w:bodyDiv w:val="1"/>
      <w:marLeft w:val="0"/>
      <w:marRight w:val="0"/>
      <w:marTop w:val="0"/>
      <w:marBottom w:val="0"/>
      <w:divBdr>
        <w:top w:val="none" w:sz="0" w:space="0" w:color="auto"/>
        <w:left w:val="none" w:sz="0" w:space="0" w:color="auto"/>
        <w:bottom w:val="none" w:sz="0" w:space="0" w:color="auto"/>
        <w:right w:val="none" w:sz="0" w:space="0" w:color="auto"/>
      </w:divBdr>
    </w:div>
    <w:div w:id="1410224674">
      <w:bodyDiv w:val="1"/>
      <w:marLeft w:val="0"/>
      <w:marRight w:val="0"/>
      <w:marTop w:val="0"/>
      <w:marBottom w:val="0"/>
      <w:divBdr>
        <w:top w:val="none" w:sz="0" w:space="0" w:color="auto"/>
        <w:left w:val="none" w:sz="0" w:space="0" w:color="auto"/>
        <w:bottom w:val="none" w:sz="0" w:space="0" w:color="auto"/>
        <w:right w:val="none" w:sz="0" w:space="0" w:color="auto"/>
      </w:divBdr>
    </w:div>
    <w:div w:id="1416128750">
      <w:bodyDiv w:val="1"/>
      <w:marLeft w:val="0"/>
      <w:marRight w:val="0"/>
      <w:marTop w:val="0"/>
      <w:marBottom w:val="0"/>
      <w:divBdr>
        <w:top w:val="none" w:sz="0" w:space="0" w:color="auto"/>
        <w:left w:val="none" w:sz="0" w:space="0" w:color="auto"/>
        <w:bottom w:val="none" w:sz="0" w:space="0" w:color="auto"/>
        <w:right w:val="none" w:sz="0" w:space="0" w:color="auto"/>
      </w:divBdr>
    </w:div>
    <w:div w:id="1429035503">
      <w:bodyDiv w:val="1"/>
      <w:marLeft w:val="0"/>
      <w:marRight w:val="0"/>
      <w:marTop w:val="0"/>
      <w:marBottom w:val="0"/>
      <w:divBdr>
        <w:top w:val="none" w:sz="0" w:space="0" w:color="auto"/>
        <w:left w:val="none" w:sz="0" w:space="0" w:color="auto"/>
        <w:bottom w:val="none" w:sz="0" w:space="0" w:color="auto"/>
        <w:right w:val="none" w:sz="0" w:space="0" w:color="auto"/>
      </w:divBdr>
    </w:div>
    <w:div w:id="1444957248">
      <w:bodyDiv w:val="1"/>
      <w:marLeft w:val="0"/>
      <w:marRight w:val="0"/>
      <w:marTop w:val="0"/>
      <w:marBottom w:val="0"/>
      <w:divBdr>
        <w:top w:val="none" w:sz="0" w:space="0" w:color="auto"/>
        <w:left w:val="none" w:sz="0" w:space="0" w:color="auto"/>
        <w:bottom w:val="none" w:sz="0" w:space="0" w:color="auto"/>
        <w:right w:val="none" w:sz="0" w:space="0" w:color="auto"/>
      </w:divBdr>
    </w:div>
    <w:div w:id="1454061927">
      <w:bodyDiv w:val="1"/>
      <w:marLeft w:val="0"/>
      <w:marRight w:val="0"/>
      <w:marTop w:val="0"/>
      <w:marBottom w:val="0"/>
      <w:divBdr>
        <w:top w:val="none" w:sz="0" w:space="0" w:color="auto"/>
        <w:left w:val="none" w:sz="0" w:space="0" w:color="auto"/>
        <w:bottom w:val="none" w:sz="0" w:space="0" w:color="auto"/>
        <w:right w:val="none" w:sz="0" w:space="0" w:color="auto"/>
      </w:divBdr>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
    <w:div w:id="1462184480">
      <w:bodyDiv w:val="1"/>
      <w:marLeft w:val="0"/>
      <w:marRight w:val="0"/>
      <w:marTop w:val="0"/>
      <w:marBottom w:val="0"/>
      <w:divBdr>
        <w:top w:val="none" w:sz="0" w:space="0" w:color="auto"/>
        <w:left w:val="none" w:sz="0" w:space="0" w:color="auto"/>
        <w:bottom w:val="none" w:sz="0" w:space="0" w:color="auto"/>
        <w:right w:val="none" w:sz="0" w:space="0" w:color="auto"/>
      </w:divBdr>
    </w:div>
    <w:div w:id="1465347586">
      <w:bodyDiv w:val="1"/>
      <w:marLeft w:val="0"/>
      <w:marRight w:val="0"/>
      <w:marTop w:val="0"/>
      <w:marBottom w:val="0"/>
      <w:divBdr>
        <w:top w:val="none" w:sz="0" w:space="0" w:color="auto"/>
        <w:left w:val="none" w:sz="0" w:space="0" w:color="auto"/>
        <w:bottom w:val="none" w:sz="0" w:space="0" w:color="auto"/>
        <w:right w:val="none" w:sz="0" w:space="0" w:color="auto"/>
      </w:divBdr>
    </w:div>
    <w:div w:id="1487895674">
      <w:bodyDiv w:val="1"/>
      <w:marLeft w:val="0"/>
      <w:marRight w:val="0"/>
      <w:marTop w:val="0"/>
      <w:marBottom w:val="0"/>
      <w:divBdr>
        <w:top w:val="none" w:sz="0" w:space="0" w:color="auto"/>
        <w:left w:val="none" w:sz="0" w:space="0" w:color="auto"/>
        <w:bottom w:val="none" w:sz="0" w:space="0" w:color="auto"/>
        <w:right w:val="none" w:sz="0" w:space="0" w:color="auto"/>
      </w:divBdr>
    </w:div>
    <w:div w:id="1492065934">
      <w:bodyDiv w:val="1"/>
      <w:marLeft w:val="0"/>
      <w:marRight w:val="0"/>
      <w:marTop w:val="0"/>
      <w:marBottom w:val="0"/>
      <w:divBdr>
        <w:top w:val="none" w:sz="0" w:space="0" w:color="auto"/>
        <w:left w:val="none" w:sz="0" w:space="0" w:color="auto"/>
        <w:bottom w:val="none" w:sz="0" w:space="0" w:color="auto"/>
        <w:right w:val="none" w:sz="0" w:space="0" w:color="auto"/>
      </w:divBdr>
    </w:div>
    <w:div w:id="1505508127">
      <w:bodyDiv w:val="1"/>
      <w:marLeft w:val="0"/>
      <w:marRight w:val="0"/>
      <w:marTop w:val="0"/>
      <w:marBottom w:val="0"/>
      <w:divBdr>
        <w:top w:val="none" w:sz="0" w:space="0" w:color="auto"/>
        <w:left w:val="none" w:sz="0" w:space="0" w:color="auto"/>
        <w:bottom w:val="none" w:sz="0" w:space="0" w:color="auto"/>
        <w:right w:val="none" w:sz="0" w:space="0" w:color="auto"/>
      </w:divBdr>
    </w:div>
    <w:div w:id="1516773223">
      <w:bodyDiv w:val="1"/>
      <w:marLeft w:val="0"/>
      <w:marRight w:val="0"/>
      <w:marTop w:val="0"/>
      <w:marBottom w:val="0"/>
      <w:divBdr>
        <w:top w:val="none" w:sz="0" w:space="0" w:color="auto"/>
        <w:left w:val="none" w:sz="0" w:space="0" w:color="auto"/>
        <w:bottom w:val="none" w:sz="0" w:space="0" w:color="auto"/>
        <w:right w:val="none" w:sz="0" w:space="0" w:color="auto"/>
      </w:divBdr>
    </w:div>
    <w:div w:id="1518275025">
      <w:bodyDiv w:val="1"/>
      <w:marLeft w:val="0"/>
      <w:marRight w:val="0"/>
      <w:marTop w:val="0"/>
      <w:marBottom w:val="0"/>
      <w:divBdr>
        <w:top w:val="none" w:sz="0" w:space="0" w:color="auto"/>
        <w:left w:val="none" w:sz="0" w:space="0" w:color="auto"/>
        <w:bottom w:val="none" w:sz="0" w:space="0" w:color="auto"/>
        <w:right w:val="none" w:sz="0" w:space="0" w:color="auto"/>
      </w:divBdr>
    </w:div>
    <w:div w:id="1529294924">
      <w:bodyDiv w:val="1"/>
      <w:marLeft w:val="0"/>
      <w:marRight w:val="0"/>
      <w:marTop w:val="0"/>
      <w:marBottom w:val="0"/>
      <w:divBdr>
        <w:top w:val="none" w:sz="0" w:space="0" w:color="auto"/>
        <w:left w:val="none" w:sz="0" w:space="0" w:color="auto"/>
        <w:bottom w:val="none" w:sz="0" w:space="0" w:color="auto"/>
        <w:right w:val="none" w:sz="0" w:space="0" w:color="auto"/>
      </w:divBdr>
    </w:div>
    <w:div w:id="1537814091">
      <w:bodyDiv w:val="1"/>
      <w:marLeft w:val="0"/>
      <w:marRight w:val="0"/>
      <w:marTop w:val="0"/>
      <w:marBottom w:val="0"/>
      <w:divBdr>
        <w:top w:val="none" w:sz="0" w:space="0" w:color="auto"/>
        <w:left w:val="none" w:sz="0" w:space="0" w:color="auto"/>
        <w:bottom w:val="none" w:sz="0" w:space="0" w:color="auto"/>
        <w:right w:val="none" w:sz="0" w:space="0" w:color="auto"/>
      </w:divBdr>
    </w:div>
    <w:div w:id="1539900409">
      <w:bodyDiv w:val="1"/>
      <w:marLeft w:val="0"/>
      <w:marRight w:val="0"/>
      <w:marTop w:val="0"/>
      <w:marBottom w:val="0"/>
      <w:divBdr>
        <w:top w:val="none" w:sz="0" w:space="0" w:color="auto"/>
        <w:left w:val="none" w:sz="0" w:space="0" w:color="auto"/>
        <w:bottom w:val="none" w:sz="0" w:space="0" w:color="auto"/>
        <w:right w:val="none" w:sz="0" w:space="0" w:color="auto"/>
      </w:divBdr>
    </w:div>
    <w:div w:id="1540125034">
      <w:bodyDiv w:val="1"/>
      <w:marLeft w:val="0"/>
      <w:marRight w:val="0"/>
      <w:marTop w:val="0"/>
      <w:marBottom w:val="0"/>
      <w:divBdr>
        <w:top w:val="none" w:sz="0" w:space="0" w:color="auto"/>
        <w:left w:val="none" w:sz="0" w:space="0" w:color="auto"/>
        <w:bottom w:val="none" w:sz="0" w:space="0" w:color="auto"/>
        <w:right w:val="none" w:sz="0" w:space="0" w:color="auto"/>
      </w:divBdr>
    </w:div>
    <w:div w:id="1550144213">
      <w:bodyDiv w:val="1"/>
      <w:marLeft w:val="0"/>
      <w:marRight w:val="0"/>
      <w:marTop w:val="0"/>
      <w:marBottom w:val="0"/>
      <w:divBdr>
        <w:top w:val="none" w:sz="0" w:space="0" w:color="auto"/>
        <w:left w:val="none" w:sz="0" w:space="0" w:color="auto"/>
        <w:bottom w:val="none" w:sz="0" w:space="0" w:color="auto"/>
        <w:right w:val="none" w:sz="0" w:space="0" w:color="auto"/>
      </w:divBdr>
    </w:div>
    <w:div w:id="1554537537">
      <w:bodyDiv w:val="1"/>
      <w:marLeft w:val="0"/>
      <w:marRight w:val="0"/>
      <w:marTop w:val="0"/>
      <w:marBottom w:val="0"/>
      <w:divBdr>
        <w:top w:val="none" w:sz="0" w:space="0" w:color="auto"/>
        <w:left w:val="none" w:sz="0" w:space="0" w:color="auto"/>
        <w:bottom w:val="none" w:sz="0" w:space="0" w:color="auto"/>
        <w:right w:val="none" w:sz="0" w:space="0" w:color="auto"/>
      </w:divBdr>
    </w:div>
    <w:div w:id="1561358331">
      <w:bodyDiv w:val="1"/>
      <w:marLeft w:val="0"/>
      <w:marRight w:val="0"/>
      <w:marTop w:val="0"/>
      <w:marBottom w:val="0"/>
      <w:divBdr>
        <w:top w:val="none" w:sz="0" w:space="0" w:color="auto"/>
        <w:left w:val="none" w:sz="0" w:space="0" w:color="auto"/>
        <w:bottom w:val="none" w:sz="0" w:space="0" w:color="auto"/>
        <w:right w:val="none" w:sz="0" w:space="0" w:color="auto"/>
      </w:divBdr>
    </w:div>
    <w:div w:id="1562790358">
      <w:bodyDiv w:val="1"/>
      <w:marLeft w:val="0"/>
      <w:marRight w:val="0"/>
      <w:marTop w:val="0"/>
      <w:marBottom w:val="0"/>
      <w:divBdr>
        <w:top w:val="none" w:sz="0" w:space="0" w:color="auto"/>
        <w:left w:val="none" w:sz="0" w:space="0" w:color="auto"/>
        <w:bottom w:val="none" w:sz="0" w:space="0" w:color="auto"/>
        <w:right w:val="none" w:sz="0" w:space="0" w:color="auto"/>
      </w:divBdr>
    </w:div>
    <w:div w:id="1563180595">
      <w:bodyDiv w:val="1"/>
      <w:marLeft w:val="0"/>
      <w:marRight w:val="0"/>
      <w:marTop w:val="0"/>
      <w:marBottom w:val="0"/>
      <w:divBdr>
        <w:top w:val="none" w:sz="0" w:space="0" w:color="auto"/>
        <w:left w:val="none" w:sz="0" w:space="0" w:color="auto"/>
        <w:bottom w:val="none" w:sz="0" w:space="0" w:color="auto"/>
        <w:right w:val="none" w:sz="0" w:space="0" w:color="auto"/>
      </w:divBdr>
    </w:div>
    <w:div w:id="1570772783">
      <w:bodyDiv w:val="1"/>
      <w:marLeft w:val="0"/>
      <w:marRight w:val="0"/>
      <w:marTop w:val="0"/>
      <w:marBottom w:val="0"/>
      <w:divBdr>
        <w:top w:val="none" w:sz="0" w:space="0" w:color="auto"/>
        <w:left w:val="none" w:sz="0" w:space="0" w:color="auto"/>
        <w:bottom w:val="none" w:sz="0" w:space="0" w:color="auto"/>
        <w:right w:val="none" w:sz="0" w:space="0" w:color="auto"/>
      </w:divBdr>
    </w:div>
    <w:div w:id="1574703041">
      <w:bodyDiv w:val="1"/>
      <w:marLeft w:val="0"/>
      <w:marRight w:val="0"/>
      <w:marTop w:val="0"/>
      <w:marBottom w:val="0"/>
      <w:divBdr>
        <w:top w:val="none" w:sz="0" w:space="0" w:color="auto"/>
        <w:left w:val="none" w:sz="0" w:space="0" w:color="auto"/>
        <w:bottom w:val="none" w:sz="0" w:space="0" w:color="auto"/>
        <w:right w:val="none" w:sz="0" w:space="0" w:color="auto"/>
      </w:divBdr>
    </w:div>
    <w:div w:id="1574706535">
      <w:bodyDiv w:val="1"/>
      <w:marLeft w:val="0"/>
      <w:marRight w:val="0"/>
      <w:marTop w:val="0"/>
      <w:marBottom w:val="0"/>
      <w:divBdr>
        <w:top w:val="none" w:sz="0" w:space="0" w:color="auto"/>
        <w:left w:val="none" w:sz="0" w:space="0" w:color="auto"/>
        <w:bottom w:val="none" w:sz="0" w:space="0" w:color="auto"/>
        <w:right w:val="none" w:sz="0" w:space="0" w:color="auto"/>
      </w:divBdr>
    </w:div>
    <w:div w:id="1579291859">
      <w:bodyDiv w:val="1"/>
      <w:marLeft w:val="0"/>
      <w:marRight w:val="0"/>
      <w:marTop w:val="0"/>
      <w:marBottom w:val="0"/>
      <w:divBdr>
        <w:top w:val="none" w:sz="0" w:space="0" w:color="auto"/>
        <w:left w:val="none" w:sz="0" w:space="0" w:color="auto"/>
        <w:bottom w:val="none" w:sz="0" w:space="0" w:color="auto"/>
        <w:right w:val="none" w:sz="0" w:space="0" w:color="auto"/>
      </w:divBdr>
    </w:div>
    <w:div w:id="1590695061">
      <w:bodyDiv w:val="1"/>
      <w:marLeft w:val="0"/>
      <w:marRight w:val="0"/>
      <w:marTop w:val="0"/>
      <w:marBottom w:val="0"/>
      <w:divBdr>
        <w:top w:val="none" w:sz="0" w:space="0" w:color="auto"/>
        <w:left w:val="none" w:sz="0" w:space="0" w:color="auto"/>
        <w:bottom w:val="none" w:sz="0" w:space="0" w:color="auto"/>
        <w:right w:val="none" w:sz="0" w:space="0" w:color="auto"/>
      </w:divBdr>
    </w:div>
    <w:div w:id="1607539288">
      <w:bodyDiv w:val="1"/>
      <w:marLeft w:val="0"/>
      <w:marRight w:val="0"/>
      <w:marTop w:val="0"/>
      <w:marBottom w:val="0"/>
      <w:divBdr>
        <w:top w:val="none" w:sz="0" w:space="0" w:color="auto"/>
        <w:left w:val="none" w:sz="0" w:space="0" w:color="auto"/>
        <w:bottom w:val="none" w:sz="0" w:space="0" w:color="auto"/>
        <w:right w:val="none" w:sz="0" w:space="0" w:color="auto"/>
      </w:divBdr>
    </w:div>
    <w:div w:id="1616014348">
      <w:bodyDiv w:val="1"/>
      <w:marLeft w:val="0"/>
      <w:marRight w:val="0"/>
      <w:marTop w:val="0"/>
      <w:marBottom w:val="0"/>
      <w:divBdr>
        <w:top w:val="none" w:sz="0" w:space="0" w:color="auto"/>
        <w:left w:val="none" w:sz="0" w:space="0" w:color="auto"/>
        <w:bottom w:val="none" w:sz="0" w:space="0" w:color="auto"/>
        <w:right w:val="none" w:sz="0" w:space="0" w:color="auto"/>
      </w:divBdr>
    </w:div>
    <w:div w:id="1628244780">
      <w:bodyDiv w:val="1"/>
      <w:marLeft w:val="0"/>
      <w:marRight w:val="0"/>
      <w:marTop w:val="0"/>
      <w:marBottom w:val="0"/>
      <w:divBdr>
        <w:top w:val="none" w:sz="0" w:space="0" w:color="auto"/>
        <w:left w:val="none" w:sz="0" w:space="0" w:color="auto"/>
        <w:bottom w:val="none" w:sz="0" w:space="0" w:color="auto"/>
        <w:right w:val="none" w:sz="0" w:space="0" w:color="auto"/>
      </w:divBdr>
    </w:div>
    <w:div w:id="1654796653">
      <w:bodyDiv w:val="1"/>
      <w:marLeft w:val="0"/>
      <w:marRight w:val="0"/>
      <w:marTop w:val="0"/>
      <w:marBottom w:val="0"/>
      <w:divBdr>
        <w:top w:val="none" w:sz="0" w:space="0" w:color="auto"/>
        <w:left w:val="none" w:sz="0" w:space="0" w:color="auto"/>
        <w:bottom w:val="none" w:sz="0" w:space="0" w:color="auto"/>
        <w:right w:val="none" w:sz="0" w:space="0" w:color="auto"/>
      </w:divBdr>
    </w:div>
    <w:div w:id="1663270786">
      <w:bodyDiv w:val="1"/>
      <w:marLeft w:val="0"/>
      <w:marRight w:val="0"/>
      <w:marTop w:val="0"/>
      <w:marBottom w:val="0"/>
      <w:divBdr>
        <w:top w:val="none" w:sz="0" w:space="0" w:color="auto"/>
        <w:left w:val="none" w:sz="0" w:space="0" w:color="auto"/>
        <w:bottom w:val="none" w:sz="0" w:space="0" w:color="auto"/>
        <w:right w:val="none" w:sz="0" w:space="0" w:color="auto"/>
      </w:divBdr>
    </w:div>
    <w:div w:id="1683896864">
      <w:bodyDiv w:val="1"/>
      <w:marLeft w:val="0"/>
      <w:marRight w:val="0"/>
      <w:marTop w:val="0"/>
      <w:marBottom w:val="0"/>
      <w:divBdr>
        <w:top w:val="none" w:sz="0" w:space="0" w:color="auto"/>
        <w:left w:val="none" w:sz="0" w:space="0" w:color="auto"/>
        <w:bottom w:val="none" w:sz="0" w:space="0" w:color="auto"/>
        <w:right w:val="none" w:sz="0" w:space="0" w:color="auto"/>
      </w:divBdr>
    </w:div>
    <w:div w:id="1700424003">
      <w:bodyDiv w:val="1"/>
      <w:marLeft w:val="0"/>
      <w:marRight w:val="0"/>
      <w:marTop w:val="0"/>
      <w:marBottom w:val="0"/>
      <w:divBdr>
        <w:top w:val="none" w:sz="0" w:space="0" w:color="auto"/>
        <w:left w:val="none" w:sz="0" w:space="0" w:color="auto"/>
        <w:bottom w:val="none" w:sz="0" w:space="0" w:color="auto"/>
        <w:right w:val="none" w:sz="0" w:space="0" w:color="auto"/>
      </w:divBdr>
    </w:div>
    <w:div w:id="1755004412">
      <w:bodyDiv w:val="1"/>
      <w:marLeft w:val="0"/>
      <w:marRight w:val="0"/>
      <w:marTop w:val="0"/>
      <w:marBottom w:val="0"/>
      <w:divBdr>
        <w:top w:val="none" w:sz="0" w:space="0" w:color="auto"/>
        <w:left w:val="none" w:sz="0" w:space="0" w:color="auto"/>
        <w:bottom w:val="none" w:sz="0" w:space="0" w:color="auto"/>
        <w:right w:val="none" w:sz="0" w:space="0" w:color="auto"/>
      </w:divBdr>
    </w:div>
    <w:div w:id="1762793359">
      <w:bodyDiv w:val="1"/>
      <w:marLeft w:val="0"/>
      <w:marRight w:val="0"/>
      <w:marTop w:val="0"/>
      <w:marBottom w:val="0"/>
      <w:divBdr>
        <w:top w:val="none" w:sz="0" w:space="0" w:color="auto"/>
        <w:left w:val="none" w:sz="0" w:space="0" w:color="auto"/>
        <w:bottom w:val="none" w:sz="0" w:space="0" w:color="auto"/>
        <w:right w:val="none" w:sz="0" w:space="0" w:color="auto"/>
      </w:divBdr>
    </w:div>
    <w:div w:id="1768038060">
      <w:bodyDiv w:val="1"/>
      <w:marLeft w:val="0"/>
      <w:marRight w:val="0"/>
      <w:marTop w:val="0"/>
      <w:marBottom w:val="0"/>
      <w:divBdr>
        <w:top w:val="none" w:sz="0" w:space="0" w:color="auto"/>
        <w:left w:val="none" w:sz="0" w:space="0" w:color="auto"/>
        <w:bottom w:val="none" w:sz="0" w:space="0" w:color="auto"/>
        <w:right w:val="none" w:sz="0" w:space="0" w:color="auto"/>
      </w:divBdr>
    </w:div>
    <w:div w:id="1768500983">
      <w:bodyDiv w:val="1"/>
      <w:marLeft w:val="0"/>
      <w:marRight w:val="0"/>
      <w:marTop w:val="0"/>
      <w:marBottom w:val="0"/>
      <w:divBdr>
        <w:top w:val="none" w:sz="0" w:space="0" w:color="auto"/>
        <w:left w:val="none" w:sz="0" w:space="0" w:color="auto"/>
        <w:bottom w:val="none" w:sz="0" w:space="0" w:color="auto"/>
        <w:right w:val="none" w:sz="0" w:space="0" w:color="auto"/>
      </w:divBdr>
    </w:div>
    <w:div w:id="1770810173">
      <w:bodyDiv w:val="1"/>
      <w:marLeft w:val="0"/>
      <w:marRight w:val="0"/>
      <w:marTop w:val="0"/>
      <w:marBottom w:val="0"/>
      <w:divBdr>
        <w:top w:val="none" w:sz="0" w:space="0" w:color="auto"/>
        <w:left w:val="none" w:sz="0" w:space="0" w:color="auto"/>
        <w:bottom w:val="none" w:sz="0" w:space="0" w:color="auto"/>
        <w:right w:val="none" w:sz="0" w:space="0" w:color="auto"/>
      </w:divBdr>
    </w:div>
    <w:div w:id="1805148706">
      <w:bodyDiv w:val="1"/>
      <w:marLeft w:val="0"/>
      <w:marRight w:val="0"/>
      <w:marTop w:val="0"/>
      <w:marBottom w:val="0"/>
      <w:divBdr>
        <w:top w:val="none" w:sz="0" w:space="0" w:color="auto"/>
        <w:left w:val="none" w:sz="0" w:space="0" w:color="auto"/>
        <w:bottom w:val="none" w:sz="0" w:space="0" w:color="auto"/>
        <w:right w:val="none" w:sz="0" w:space="0" w:color="auto"/>
      </w:divBdr>
    </w:div>
    <w:div w:id="1809393232">
      <w:bodyDiv w:val="1"/>
      <w:marLeft w:val="0"/>
      <w:marRight w:val="0"/>
      <w:marTop w:val="0"/>
      <w:marBottom w:val="0"/>
      <w:divBdr>
        <w:top w:val="none" w:sz="0" w:space="0" w:color="auto"/>
        <w:left w:val="none" w:sz="0" w:space="0" w:color="auto"/>
        <w:bottom w:val="none" w:sz="0" w:space="0" w:color="auto"/>
        <w:right w:val="none" w:sz="0" w:space="0" w:color="auto"/>
      </w:divBdr>
    </w:div>
    <w:div w:id="1813474363">
      <w:bodyDiv w:val="1"/>
      <w:marLeft w:val="0"/>
      <w:marRight w:val="0"/>
      <w:marTop w:val="0"/>
      <w:marBottom w:val="0"/>
      <w:divBdr>
        <w:top w:val="none" w:sz="0" w:space="0" w:color="auto"/>
        <w:left w:val="none" w:sz="0" w:space="0" w:color="auto"/>
        <w:bottom w:val="none" w:sz="0" w:space="0" w:color="auto"/>
        <w:right w:val="none" w:sz="0" w:space="0" w:color="auto"/>
      </w:divBdr>
    </w:div>
    <w:div w:id="1822692388">
      <w:bodyDiv w:val="1"/>
      <w:marLeft w:val="0"/>
      <w:marRight w:val="0"/>
      <w:marTop w:val="0"/>
      <w:marBottom w:val="0"/>
      <w:divBdr>
        <w:top w:val="none" w:sz="0" w:space="0" w:color="auto"/>
        <w:left w:val="none" w:sz="0" w:space="0" w:color="auto"/>
        <w:bottom w:val="none" w:sz="0" w:space="0" w:color="auto"/>
        <w:right w:val="none" w:sz="0" w:space="0" w:color="auto"/>
      </w:divBdr>
    </w:div>
    <w:div w:id="1829714515">
      <w:bodyDiv w:val="1"/>
      <w:marLeft w:val="0"/>
      <w:marRight w:val="0"/>
      <w:marTop w:val="0"/>
      <w:marBottom w:val="0"/>
      <w:divBdr>
        <w:top w:val="none" w:sz="0" w:space="0" w:color="auto"/>
        <w:left w:val="none" w:sz="0" w:space="0" w:color="auto"/>
        <w:bottom w:val="none" w:sz="0" w:space="0" w:color="auto"/>
        <w:right w:val="none" w:sz="0" w:space="0" w:color="auto"/>
      </w:divBdr>
    </w:div>
    <w:div w:id="1832940227">
      <w:bodyDiv w:val="1"/>
      <w:marLeft w:val="0"/>
      <w:marRight w:val="0"/>
      <w:marTop w:val="0"/>
      <w:marBottom w:val="0"/>
      <w:divBdr>
        <w:top w:val="none" w:sz="0" w:space="0" w:color="auto"/>
        <w:left w:val="none" w:sz="0" w:space="0" w:color="auto"/>
        <w:bottom w:val="none" w:sz="0" w:space="0" w:color="auto"/>
        <w:right w:val="none" w:sz="0" w:space="0" w:color="auto"/>
      </w:divBdr>
    </w:div>
    <w:div w:id="1841698819">
      <w:bodyDiv w:val="1"/>
      <w:marLeft w:val="0"/>
      <w:marRight w:val="0"/>
      <w:marTop w:val="0"/>
      <w:marBottom w:val="0"/>
      <w:divBdr>
        <w:top w:val="none" w:sz="0" w:space="0" w:color="auto"/>
        <w:left w:val="none" w:sz="0" w:space="0" w:color="auto"/>
        <w:bottom w:val="none" w:sz="0" w:space="0" w:color="auto"/>
        <w:right w:val="none" w:sz="0" w:space="0" w:color="auto"/>
      </w:divBdr>
    </w:div>
    <w:div w:id="1849634385">
      <w:bodyDiv w:val="1"/>
      <w:marLeft w:val="0"/>
      <w:marRight w:val="0"/>
      <w:marTop w:val="0"/>
      <w:marBottom w:val="0"/>
      <w:divBdr>
        <w:top w:val="none" w:sz="0" w:space="0" w:color="auto"/>
        <w:left w:val="none" w:sz="0" w:space="0" w:color="auto"/>
        <w:bottom w:val="none" w:sz="0" w:space="0" w:color="auto"/>
        <w:right w:val="none" w:sz="0" w:space="0" w:color="auto"/>
      </w:divBdr>
    </w:div>
    <w:div w:id="1858032386">
      <w:bodyDiv w:val="1"/>
      <w:marLeft w:val="0"/>
      <w:marRight w:val="0"/>
      <w:marTop w:val="0"/>
      <w:marBottom w:val="0"/>
      <w:divBdr>
        <w:top w:val="none" w:sz="0" w:space="0" w:color="auto"/>
        <w:left w:val="none" w:sz="0" w:space="0" w:color="auto"/>
        <w:bottom w:val="none" w:sz="0" w:space="0" w:color="auto"/>
        <w:right w:val="none" w:sz="0" w:space="0" w:color="auto"/>
      </w:divBdr>
    </w:div>
    <w:div w:id="1869638693">
      <w:bodyDiv w:val="1"/>
      <w:marLeft w:val="0"/>
      <w:marRight w:val="0"/>
      <w:marTop w:val="0"/>
      <w:marBottom w:val="0"/>
      <w:divBdr>
        <w:top w:val="none" w:sz="0" w:space="0" w:color="auto"/>
        <w:left w:val="none" w:sz="0" w:space="0" w:color="auto"/>
        <w:bottom w:val="none" w:sz="0" w:space="0" w:color="auto"/>
        <w:right w:val="none" w:sz="0" w:space="0" w:color="auto"/>
      </w:divBdr>
    </w:div>
    <w:div w:id="1873689528">
      <w:bodyDiv w:val="1"/>
      <w:marLeft w:val="0"/>
      <w:marRight w:val="0"/>
      <w:marTop w:val="0"/>
      <w:marBottom w:val="0"/>
      <w:divBdr>
        <w:top w:val="none" w:sz="0" w:space="0" w:color="auto"/>
        <w:left w:val="none" w:sz="0" w:space="0" w:color="auto"/>
        <w:bottom w:val="none" w:sz="0" w:space="0" w:color="auto"/>
        <w:right w:val="none" w:sz="0" w:space="0" w:color="auto"/>
      </w:divBdr>
    </w:div>
    <w:div w:id="1900823413">
      <w:bodyDiv w:val="1"/>
      <w:marLeft w:val="0"/>
      <w:marRight w:val="0"/>
      <w:marTop w:val="0"/>
      <w:marBottom w:val="0"/>
      <w:divBdr>
        <w:top w:val="none" w:sz="0" w:space="0" w:color="auto"/>
        <w:left w:val="none" w:sz="0" w:space="0" w:color="auto"/>
        <w:bottom w:val="none" w:sz="0" w:space="0" w:color="auto"/>
        <w:right w:val="none" w:sz="0" w:space="0" w:color="auto"/>
      </w:divBdr>
    </w:div>
    <w:div w:id="1908757184">
      <w:bodyDiv w:val="1"/>
      <w:marLeft w:val="0"/>
      <w:marRight w:val="0"/>
      <w:marTop w:val="0"/>
      <w:marBottom w:val="0"/>
      <w:divBdr>
        <w:top w:val="none" w:sz="0" w:space="0" w:color="auto"/>
        <w:left w:val="none" w:sz="0" w:space="0" w:color="auto"/>
        <w:bottom w:val="none" w:sz="0" w:space="0" w:color="auto"/>
        <w:right w:val="none" w:sz="0" w:space="0" w:color="auto"/>
      </w:divBdr>
    </w:div>
    <w:div w:id="1909419222">
      <w:bodyDiv w:val="1"/>
      <w:marLeft w:val="0"/>
      <w:marRight w:val="0"/>
      <w:marTop w:val="0"/>
      <w:marBottom w:val="0"/>
      <w:divBdr>
        <w:top w:val="none" w:sz="0" w:space="0" w:color="auto"/>
        <w:left w:val="none" w:sz="0" w:space="0" w:color="auto"/>
        <w:bottom w:val="none" w:sz="0" w:space="0" w:color="auto"/>
        <w:right w:val="none" w:sz="0" w:space="0" w:color="auto"/>
      </w:divBdr>
    </w:div>
    <w:div w:id="1915240515">
      <w:bodyDiv w:val="1"/>
      <w:marLeft w:val="0"/>
      <w:marRight w:val="0"/>
      <w:marTop w:val="0"/>
      <w:marBottom w:val="0"/>
      <w:divBdr>
        <w:top w:val="none" w:sz="0" w:space="0" w:color="auto"/>
        <w:left w:val="none" w:sz="0" w:space="0" w:color="auto"/>
        <w:bottom w:val="none" w:sz="0" w:space="0" w:color="auto"/>
        <w:right w:val="none" w:sz="0" w:space="0" w:color="auto"/>
      </w:divBdr>
    </w:div>
    <w:div w:id="1915623110">
      <w:bodyDiv w:val="1"/>
      <w:marLeft w:val="0"/>
      <w:marRight w:val="0"/>
      <w:marTop w:val="0"/>
      <w:marBottom w:val="0"/>
      <w:divBdr>
        <w:top w:val="none" w:sz="0" w:space="0" w:color="auto"/>
        <w:left w:val="none" w:sz="0" w:space="0" w:color="auto"/>
        <w:bottom w:val="none" w:sz="0" w:space="0" w:color="auto"/>
        <w:right w:val="none" w:sz="0" w:space="0" w:color="auto"/>
      </w:divBdr>
    </w:div>
    <w:div w:id="1919629902">
      <w:bodyDiv w:val="1"/>
      <w:marLeft w:val="0"/>
      <w:marRight w:val="0"/>
      <w:marTop w:val="0"/>
      <w:marBottom w:val="0"/>
      <w:divBdr>
        <w:top w:val="none" w:sz="0" w:space="0" w:color="auto"/>
        <w:left w:val="none" w:sz="0" w:space="0" w:color="auto"/>
        <w:bottom w:val="none" w:sz="0" w:space="0" w:color="auto"/>
        <w:right w:val="none" w:sz="0" w:space="0" w:color="auto"/>
      </w:divBdr>
    </w:div>
    <w:div w:id="1929805771">
      <w:bodyDiv w:val="1"/>
      <w:marLeft w:val="0"/>
      <w:marRight w:val="0"/>
      <w:marTop w:val="0"/>
      <w:marBottom w:val="0"/>
      <w:divBdr>
        <w:top w:val="none" w:sz="0" w:space="0" w:color="auto"/>
        <w:left w:val="none" w:sz="0" w:space="0" w:color="auto"/>
        <w:bottom w:val="none" w:sz="0" w:space="0" w:color="auto"/>
        <w:right w:val="none" w:sz="0" w:space="0" w:color="auto"/>
      </w:divBdr>
    </w:div>
    <w:div w:id="1934052874">
      <w:bodyDiv w:val="1"/>
      <w:marLeft w:val="0"/>
      <w:marRight w:val="0"/>
      <w:marTop w:val="0"/>
      <w:marBottom w:val="0"/>
      <w:divBdr>
        <w:top w:val="none" w:sz="0" w:space="0" w:color="auto"/>
        <w:left w:val="none" w:sz="0" w:space="0" w:color="auto"/>
        <w:bottom w:val="none" w:sz="0" w:space="0" w:color="auto"/>
        <w:right w:val="none" w:sz="0" w:space="0" w:color="auto"/>
      </w:divBdr>
    </w:div>
    <w:div w:id="1964799621">
      <w:bodyDiv w:val="1"/>
      <w:marLeft w:val="0"/>
      <w:marRight w:val="0"/>
      <w:marTop w:val="0"/>
      <w:marBottom w:val="0"/>
      <w:divBdr>
        <w:top w:val="none" w:sz="0" w:space="0" w:color="auto"/>
        <w:left w:val="none" w:sz="0" w:space="0" w:color="auto"/>
        <w:bottom w:val="none" w:sz="0" w:space="0" w:color="auto"/>
        <w:right w:val="none" w:sz="0" w:space="0" w:color="auto"/>
      </w:divBdr>
    </w:div>
    <w:div w:id="1989507113">
      <w:bodyDiv w:val="1"/>
      <w:marLeft w:val="0"/>
      <w:marRight w:val="0"/>
      <w:marTop w:val="0"/>
      <w:marBottom w:val="0"/>
      <w:divBdr>
        <w:top w:val="none" w:sz="0" w:space="0" w:color="auto"/>
        <w:left w:val="none" w:sz="0" w:space="0" w:color="auto"/>
        <w:bottom w:val="none" w:sz="0" w:space="0" w:color="auto"/>
        <w:right w:val="none" w:sz="0" w:space="0" w:color="auto"/>
      </w:divBdr>
    </w:div>
    <w:div w:id="1991252595">
      <w:bodyDiv w:val="1"/>
      <w:marLeft w:val="0"/>
      <w:marRight w:val="0"/>
      <w:marTop w:val="0"/>
      <w:marBottom w:val="0"/>
      <w:divBdr>
        <w:top w:val="none" w:sz="0" w:space="0" w:color="auto"/>
        <w:left w:val="none" w:sz="0" w:space="0" w:color="auto"/>
        <w:bottom w:val="none" w:sz="0" w:space="0" w:color="auto"/>
        <w:right w:val="none" w:sz="0" w:space="0" w:color="auto"/>
      </w:divBdr>
    </w:div>
    <w:div w:id="1993941686">
      <w:bodyDiv w:val="1"/>
      <w:marLeft w:val="0"/>
      <w:marRight w:val="0"/>
      <w:marTop w:val="0"/>
      <w:marBottom w:val="0"/>
      <w:divBdr>
        <w:top w:val="none" w:sz="0" w:space="0" w:color="auto"/>
        <w:left w:val="none" w:sz="0" w:space="0" w:color="auto"/>
        <w:bottom w:val="none" w:sz="0" w:space="0" w:color="auto"/>
        <w:right w:val="none" w:sz="0" w:space="0" w:color="auto"/>
      </w:divBdr>
    </w:div>
    <w:div w:id="2005401679">
      <w:bodyDiv w:val="1"/>
      <w:marLeft w:val="0"/>
      <w:marRight w:val="0"/>
      <w:marTop w:val="0"/>
      <w:marBottom w:val="0"/>
      <w:divBdr>
        <w:top w:val="none" w:sz="0" w:space="0" w:color="auto"/>
        <w:left w:val="none" w:sz="0" w:space="0" w:color="auto"/>
        <w:bottom w:val="none" w:sz="0" w:space="0" w:color="auto"/>
        <w:right w:val="none" w:sz="0" w:space="0" w:color="auto"/>
      </w:divBdr>
    </w:div>
    <w:div w:id="2007396445">
      <w:bodyDiv w:val="1"/>
      <w:marLeft w:val="0"/>
      <w:marRight w:val="0"/>
      <w:marTop w:val="0"/>
      <w:marBottom w:val="0"/>
      <w:divBdr>
        <w:top w:val="none" w:sz="0" w:space="0" w:color="auto"/>
        <w:left w:val="none" w:sz="0" w:space="0" w:color="auto"/>
        <w:bottom w:val="none" w:sz="0" w:space="0" w:color="auto"/>
        <w:right w:val="none" w:sz="0" w:space="0" w:color="auto"/>
      </w:divBdr>
    </w:div>
    <w:div w:id="2008551860">
      <w:bodyDiv w:val="1"/>
      <w:marLeft w:val="0"/>
      <w:marRight w:val="0"/>
      <w:marTop w:val="0"/>
      <w:marBottom w:val="0"/>
      <w:divBdr>
        <w:top w:val="none" w:sz="0" w:space="0" w:color="auto"/>
        <w:left w:val="none" w:sz="0" w:space="0" w:color="auto"/>
        <w:bottom w:val="none" w:sz="0" w:space="0" w:color="auto"/>
        <w:right w:val="none" w:sz="0" w:space="0" w:color="auto"/>
      </w:divBdr>
    </w:div>
    <w:div w:id="2011717376">
      <w:bodyDiv w:val="1"/>
      <w:marLeft w:val="0"/>
      <w:marRight w:val="0"/>
      <w:marTop w:val="0"/>
      <w:marBottom w:val="0"/>
      <w:divBdr>
        <w:top w:val="none" w:sz="0" w:space="0" w:color="auto"/>
        <w:left w:val="none" w:sz="0" w:space="0" w:color="auto"/>
        <w:bottom w:val="none" w:sz="0" w:space="0" w:color="auto"/>
        <w:right w:val="none" w:sz="0" w:space="0" w:color="auto"/>
      </w:divBdr>
    </w:div>
    <w:div w:id="2027437717">
      <w:bodyDiv w:val="1"/>
      <w:marLeft w:val="0"/>
      <w:marRight w:val="0"/>
      <w:marTop w:val="0"/>
      <w:marBottom w:val="0"/>
      <w:divBdr>
        <w:top w:val="none" w:sz="0" w:space="0" w:color="auto"/>
        <w:left w:val="none" w:sz="0" w:space="0" w:color="auto"/>
        <w:bottom w:val="none" w:sz="0" w:space="0" w:color="auto"/>
        <w:right w:val="none" w:sz="0" w:space="0" w:color="auto"/>
      </w:divBdr>
    </w:div>
    <w:div w:id="2030331829">
      <w:bodyDiv w:val="1"/>
      <w:marLeft w:val="0"/>
      <w:marRight w:val="0"/>
      <w:marTop w:val="0"/>
      <w:marBottom w:val="0"/>
      <w:divBdr>
        <w:top w:val="none" w:sz="0" w:space="0" w:color="auto"/>
        <w:left w:val="none" w:sz="0" w:space="0" w:color="auto"/>
        <w:bottom w:val="none" w:sz="0" w:space="0" w:color="auto"/>
        <w:right w:val="none" w:sz="0" w:space="0" w:color="auto"/>
      </w:divBdr>
    </w:div>
    <w:div w:id="2030795800">
      <w:bodyDiv w:val="1"/>
      <w:marLeft w:val="0"/>
      <w:marRight w:val="0"/>
      <w:marTop w:val="0"/>
      <w:marBottom w:val="0"/>
      <w:divBdr>
        <w:top w:val="none" w:sz="0" w:space="0" w:color="auto"/>
        <w:left w:val="none" w:sz="0" w:space="0" w:color="auto"/>
        <w:bottom w:val="none" w:sz="0" w:space="0" w:color="auto"/>
        <w:right w:val="none" w:sz="0" w:space="0" w:color="auto"/>
      </w:divBdr>
    </w:div>
    <w:div w:id="2051877139">
      <w:bodyDiv w:val="1"/>
      <w:marLeft w:val="0"/>
      <w:marRight w:val="0"/>
      <w:marTop w:val="0"/>
      <w:marBottom w:val="0"/>
      <w:divBdr>
        <w:top w:val="none" w:sz="0" w:space="0" w:color="auto"/>
        <w:left w:val="none" w:sz="0" w:space="0" w:color="auto"/>
        <w:bottom w:val="none" w:sz="0" w:space="0" w:color="auto"/>
        <w:right w:val="none" w:sz="0" w:space="0" w:color="auto"/>
      </w:divBdr>
    </w:div>
    <w:div w:id="2059473263">
      <w:bodyDiv w:val="1"/>
      <w:marLeft w:val="0"/>
      <w:marRight w:val="0"/>
      <w:marTop w:val="0"/>
      <w:marBottom w:val="0"/>
      <w:divBdr>
        <w:top w:val="none" w:sz="0" w:space="0" w:color="auto"/>
        <w:left w:val="none" w:sz="0" w:space="0" w:color="auto"/>
        <w:bottom w:val="none" w:sz="0" w:space="0" w:color="auto"/>
        <w:right w:val="none" w:sz="0" w:space="0" w:color="auto"/>
      </w:divBdr>
    </w:div>
    <w:div w:id="2068456777">
      <w:bodyDiv w:val="1"/>
      <w:marLeft w:val="0"/>
      <w:marRight w:val="0"/>
      <w:marTop w:val="0"/>
      <w:marBottom w:val="0"/>
      <w:divBdr>
        <w:top w:val="none" w:sz="0" w:space="0" w:color="auto"/>
        <w:left w:val="none" w:sz="0" w:space="0" w:color="auto"/>
        <w:bottom w:val="none" w:sz="0" w:space="0" w:color="auto"/>
        <w:right w:val="none" w:sz="0" w:space="0" w:color="auto"/>
      </w:divBdr>
    </w:div>
    <w:div w:id="2068802333">
      <w:bodyDiv w:val="1"/>
      <w:marLeft w:val="0"/>
      <w:marRight w:val="0"/>
      <w:marTop w:val="0"/>
      <w:marBottom w:val="0"/>
      <w:divBdr>
        <w:top w:val="none" w:sz="0" w:space="0" w:color="auto"/>
        <w:left w:val="none" w:sz="0" w:space="0" w:color="auto"/>
        <w:bottom w:val="none" w:sz="0" w:space="0" w:color="auto"/>
        <w:right w:val="none" w:sz="0" w:space="0" w:color="auto"/>
      </w:divBdr>
    </w:div>
    <w:div w:id="2069647914">
      <w:bodyDiv w:val="1"/>
      <w:marLeft w:val="0"/>
      <w:marRight w:val="0"/>
      <w:marTop w:val="0"/>
      <w:marBottom w:val="0"/>
      <w:divBdr>
        <w:top w:val="none" w:sz="0" w:space="0" w:color="auto"/>
        <w:left w:val="none" w:sz="0" w:space="0" w:color="auto"/>
        <w:bottom w:val="none" w:sz="0" w:space="0" w:color="auto"/>
        <w:right w:val="none" w:sz="0" w:space="0" w:color="auto"/>
      </w:divBdr>
    </w:div>
    <w:div w:id="2075617208">
      <w:bodyDiv w:val="1"/>
      <w:marLeft w:val="0"/>
      <w:marRight w:val="0"/>
      <w:marTop w:val="0"/>
      <w:marBottom w:val="0"/>
      <w:divBdr>
        <w:top w:val="none" w:sz="0" w:space="0" w:color="auto"/>
        <w:left w:val="none" w:sz="0" w:space="0" w:color="auto"/>
        <w:bottom w:val="none" w:sz="0" w:space="0" w:color="auto"/>
        <w:right w:val="none" w:sz="0" w:space="0" w:color="auto"/>
      </w:divBdr>
    </w:div>
    <w:div w:id="2082437007">
      <w:bodyDiv w:val="1"/>
      <w:marLeft w:val="0"/>
      <w:marRight w:val="0"/>
      <w:marTop w:val="0"/>
      <w:marBottom w:val="0"/>
      <w:divBdr>
        <w:top w:val="none" w:sz="0" w:space="0" w:color="auto"/>
        <w:left w:val="none" w:sz="0" w:space="0" w:color="auto"/>
        <w:bottom w:val="none" w:sz="0" w:space="0" w:color="auto"/>
        <w:right w:val="none" w:sz="0" w:space="0" w:color="auto"/>
      </w:divBdr>
    </w:div>
    <w:div w:id="2083797104">
      <w:bodyDiv w:val="1"/>
      <w:marLeft w:val="0"/>
      <w:marRight w:val="0"/>
      <w:marTop w:val="0"/>
      <w:marBottom w:val="0"/>
      <w:divBdr>
        <w:top w:val="none" w:sz="0" w:space="0" w:color="auto"/>
        <w:left w:val="none" w:sz="0" w:space="0" w:color="auto"/>
        <w:bottom w:val="none" w:sz="0" w:space="0" w:color="auto"/>
        <w:right w:val="none" w:sz="0" w:space="0" w:color="auto"/>
      </w:divBdr>
    </w:div>
    <w:div w:id="2094474504">
      <w:bodyDiv w:val="1"/>
      <w:marLeft w:val="0"/>
      <w:marRight w:val="0"/>
      <w:marTop w:val="0"/>
      <w:marBottom w:val="0"/>
      <w:divBdr>
        <w:top w:val="none" w:sz="0" w:space="0" w:color="auto"/>
        <w:left w:val="none" w:sz="0" w:space="0" w:color="auto"/>
        <w:bottom w:val="none" w:sz="0" w:space="0" w:color="auto"/>
        <w:right w:val="none" w:sz="0" w:space="0" w:color="auto"/>
      </w:divBdr>
    </w:div>
    <w:div w:id="2099397607">
      <w:bodyDiv w:val="1"/>
      <w:marLeft w:val="0"/>
      <w:marRight w:val="0"/>
      <w:marTop w:val="0"/>
      <w:marBottom w:val="0"/>
      <w:divBdr>
        <w:top w:val="none" w:sz="0" w:space="0" w:color="auto"/>
        <w:left w:val="none" w:sz="0" w:space="0" w:color="auto"/>
        <w:bottom w:val="none" w:sz="0" w:space="0" w:color="auto"/>
        <w:right w:val="none" w:sz="0" w:space="0" w:color="auto"/>
      </w:divBdr>
    </w:div>
    <w:div w:id="2109111216">
      <w:bodyDiv w:val="1"/>
      <w:marLeft w:val="0"/>
      <w:marRight w:val="0"/>
      <w:marTop w:val="0"/>
      <w:marBottom w:val="0"/>
      <w:divBdr>
        <w:top w:val="none" w:sz="0" w:space="0" w:color="auto"/>
        <w:left w:val="none" w:sz="0" w:space="0" w:color="auto"/>
        <w:bottom w:val="none" w:sz="0" w:space="0" w:color="auto"/>
        <w:right w:val="none" w:sz="0" w:space="0" w:color="auto"/>
      </w:divBdr>
    </w:div>
    <w:div w:id="2112122235">
      <w:bodyDiv w:val="1"/>
      <w:marLeft w:val="0"/>
      <w:marRight w:val="0"/>
      <w:marTop w:val="0"/>
      <w:marBottom w:val="0"/>
      <w:divBdr>
        <w:top w:val="none" w:sz="0" w:space="0" w:color="auto"/>
        <w:left w:val="none" w:sz="0" w:space="0" w:color="auto"/>
        <w:bottom w:val="none" w:sz="0" w:space="0" w:color="auto"/>
        <w:right w:val="none" w:sz="0" w:space="0" w:color="auto"/>
      </w:divBdr>
    </w:div>
    <w:div w:id="2126582558">
      <w:bodyDiv w:val="1"/>
      <w:marLeft w:val="0"/>
      <w:marRight w:val="0"/>
      <w:marTop w:val="0"/>
      <w:marBottom w:val="0"/>
      <w:divBdr>
        <w:top w:val="none" w:sz="0" w:space="0" w:color="auto"/>
        <w:left w:val="none" w:sz="0" w:space="0" w:color="auto"/>
        <w:bottom w:val="none" w:sz="0" w:space="0" w:color="auto"/>
        <w:right w:val="none" w:sz="0" w:space="0" w:color="auto"/>
      </w:divBdr>
    </w:div>
    <w:div w:id="2130734475">
      <w:bodyDiv w:val="1"/>
      <w:marLeft w:val="0"/>
      <w:marRight w:val="0"/>
      <w:marTop w:val="0"/>
      <w:marBottom w:val="0"/>
      <w:divBdr>
        <w:top w:val="none" w:sz="0" w:space="0" w:color="auto"/>
        <w:left w:val="none" w:sz="0" w:space="0" w:color="auto"/>
        <w:bottom w:val="none" w:sz="0" w:space="0" w:color="auto"/>
        <w:right w:val="none" w:sz="0" w:space="0" w:color="auto"/>
      </w:divBdr>
    </w:div>
    <w:div w:id="2131170976">
      <w:bodyDiv w:val="1"/>
      <w:marLeft w:val="0"/>
      <w:marRight w:val="0"/>
      <w:marTop w:val="0"/>
      <w:marBottom w:val="0"/>
      <w:divBdr>
        <w:top w:val="none" w:sz="0" w:space="0" w:color="auto"/>
        <w:left w:val="none" w:sz="0" w:space="0" w:color="auto"/>
        <w:bottom w:val="none" w:sz="0" w:space="0" w:color="auto"/>
        <w:right w:val="none" w:sz="0" w:space="0" w:color="auto"/>
      </w:divBdr>
    </w:div>
    <w:div w:id="2136940772">
      <w:bodyDiv w:val="1"/>
      <w:marLeft w:val="0"/>
      <w:marRight w:val="0"/>
      <w:marTop w:val="0"/>
      <w:marBottom w:val="0"/>
      <w:divBdr>
        <w:top w:val="none" w:sz="0" w:space="0" w:color="auto"/>
        <w:left w:val="none" w:sz="0" w:space="0" w:color="auto"/>
        <w:bottom w:val="none" w:sz="0" w:space="0" w:color="auto"/>
        <w:right w:val="none" w:sz="0" w:space="0" w:color="auto"/>
      </w:divBdr>
    </w:div>
    <w:div w:id="21399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sel@giresun.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6FC6-8DFA-425E-AE3D-39CA654A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8222</Words>
  <Characters>46866</Characters>
  <Application>Microsoft Office Word</Application>
  <DocSecurity>0</DocSecurity>
  <Lines>390</Lines>
  <Paragraphs>109</Paragraphs>
  <ScaleCrop>false</ScaleCrop>
  <HeadingPairs>
    <vt:vector size="2" baseType="variant">
      <vt:variant>
        <vt:lpstr>Konu Başlığı</vt:lpstr>
      </vt:variant>
      <vt:variant>
        <vt:i4>1</vt:i4>
      </vt:variant>
    </vt:vector>
  </HeadingPairs>
  <TitlesOfParts>
    <vt:vector size="1" baseType="lpstr">
      <vt:lpstr>6331 VE YÖNETMELİKLERDEN NOKTA BİLGİLER…</vt:lpstr>
    </vt:vector>
  </TitlesOfParts>
  <Company>Giresun Belediyesi</Company>
  <LinksUpToDate>false</LinksUpToDate>
  <CharactersWithSpaces>54979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6331 VE YÖNETMELİKLERDEN NOKTA BİLGİLER…</dc:title>
  <dc:creator>ECES</dc:creator>
  <cp:lastModifiedBy>Gulhan KILIC</cp:lastModifiedBy>
  <cp:revision>16</cp:revision>
  <cp:lastPrinted>2019-09-30T07:21:00Z</cp:lastPrinted>
  <dcterms:created xsi:type="dcterms:W3CDTF">2020-09-09T19:31:00Z</dcterms:created>
  <dcterms:modified xsi:type="dcterms:W3CDTF">2021-11-19T09:07:00Z</dcterms:modified>
</cp:coreProperties>
</file>